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223" w:rsidRPr="00C36E96" w:rsidRDefault="00B85223" w:rsidP="00C36E96">
      <w:pPr>
        <w:pStyle w:val="Ttulo2"/>
        <w:tabs>
          <w:tab w:val="left" w:pos="360"/>
        </w:tabs>
        <w:spacing w:before="0" w:after="0"/>
        <w:ind w:left="113" w:right="261"/>
        <w:rPr>
          <w:rFonts w:ascii="Times New Roman" w:hAnsi="Times New Roman"/>
          <w:i w:val="0"/>
        </w:rPr>
      </w:pPr>
      <w:r w:rsidRPr="00C36E96">
        <w:rPr>
          <w:rFonts w:ascii="Times New Roman" w:hAnsi="Times New Roman"/>
          <w:i w:val="0"/>
          <w:color w:val="000000"/>
        </w:rPr>
        <w:t xml:space="preserve">EDITAL DE PREGÃO PRESENCIAL n° </w:t>
      </w:r>
      <w:r w:rsidR="00BD6144" w:rsidRPr="00C36E96">
        <w:rPr>
          <w:rFonts w:ascii="Times New Roman" w:hAnsi="Times New Roman"/>
          <w:i w:val="0"/>
        </w:rPr>
        <w:t>25/2019</w:t>
      </w:r>
    </w:p>
    <w:p w:rsidR="00B85223" w:rsidRPr="00C36E96" w:rsidRDefault="00B85223" w:rsidP="00C36E96">
      <w:pPr>
        <w:tabs>
          <w:tab w:val="left" w:pos="360"/>
        </w:tabs>
        <w:ind w:left="113" w:right="261"/>
        <w:jc w:val="both"/>
        <w:rPr>
          <w:b/>
          <w:color w:val="000000"/>
          <w:sz w:val="28"/>
          <w:szCs w:val="28"/>
        </w:rPr>
      </w:pPr>
      <w:r w:rsidRPr="00C36E96">
        <w:rPr>
          <w:b/>
          <w:color w:val="000000"/>
          <w:sz w:val="28"/>
          <w:szCs w:val="28"/>
        </w:rPr>
        <w:t xml:space="preserve">PROCESSO LICITATÓRIO n° </w:t>
      </w:r>
      <w:r w:rsidR="00BD6144" w:rsidRPr="00C36E96">
        <w:rPr>
          <w:b/>
          <w:spacing w:val="40"/>
          <w:sz w:val="28"/>
          <w:szCs w:val="28"/>
        </w:rPr>
        <w:t>25/2019</w:t>
      </w:r>
    </w:p>
    <w:p w:rsidR="00B85223" w:rsidRPr="00C36E96" w:rsidRDefault="000E0195" w:rsidP="00C36E96">
      <w:pPr>
        <w:tabs>
          <w:tab w:val="left" w:pos="360"/>
        </w:tabs>
        <w:ind w:left="113" w:right="261"/>
        <w:jc w:val="both"/>
        <w:rPr>
          <w:b/>
          <w:color w:val="000000"/>
          <w:sz w:val="28"/>
          <w:szCs w:val="28"/>
        </w:rPr>
      </w:pPr>
      <w:r w:rsidRPr="00C36E96">
        <w:rPr>
          <w:b/>
          <w:color w:val="000000"/>
          <w:sz w:val="28"/>
          <w:szCs w:val="28"/>
        </w:rPr>
        <w:t xml:space="preserve">DATA DA REALIZAÇÃO: </w:t>
      </w:r>
      <w:r w:rsidR="00C36E96">
        <w:rPr>
          <w:b/>
          <w:color w:val="000000"/>
          <w:sz w:val="28"/>
          <w:szCs w:val="28"/>
        </w:rPr>
        <w:t>24/05/2019</w:t>
      </w:r>
    </w:p>
    <w:p w:rsidR="00B85223" w:rsidRPr="00C36E96" w:rsidRDefault="0049162B" w:rsidP="00C36E96">
      <w:pPr>
        <w:tabs>
          <w:tab w:val="left" w:pos="360"/>
        </w:tabs>
        <w:ind w:left="113" w:right="261"/>
        <w:jc w:val="both"/>
        <w:rPr>
          <w:b/>
          <w:sz w:val="28"/>
          <w:szCs w:val="28"/>
        </w:rPr>
      </w:pPr>
      <w:r w:rsidRPr="00C36E96">
        <w:rPr>
          <w:b/>
          <w:color w:val="000000"/>
          <w:sz w:val="28"/>
          <w:szCs w:val="28"/>
        </w:rPr>
        <w:t xml:space="preserve">HORÁRIO: as </w:t>
      </w:r>
      <w:r w:rsidR="00F76A7F">
        <w:rPr>
          <w:b/>
          <w:color w:val="000000"/>
          <w:sz w:val="28"/>
          <w:szCs w:val="28"/>
        </w:rPr>
        <w:t>09</w:t>
      </w:r>
      <w:r w:rsidR="00CA78C6" w:rsidRPr="00C36E96">
        <w:rPr>
          <w:b/>
          <w:color w:val="000000"/>
          <w:sz w:val="28"/>
          <w:szCs w:val="28"/>
        </w:rPr>
        <w:t>:00</w:t>
      </w:r>
      <w:r w:rsidR="00B85223" w:rsidRPr="00C36E96">
        <w:rPr>
          <w:b/>
          <w:sz w:val="28"/>
          <w:szCs w:val="28"/>
        </w:rPr>
        <w:t>horas.</w:t>
      </w:r>
    </w:p>
    <w:p w:rsidR="00B85223" w:rsidRPr="00C36E96" w:rsidRDefault="00B85223" w:rsidP="00BB1237">
      <w:pPr>
        <w:tabs>
          <w:tab w:val="left" w:pos="360"/>
        </w:tabs>
        <w:ind w:left="113" w:right="261"/>
        <w:jc w:val="both"/>
        <w:rPr>
          <w:b/>
          <w:color w:val="000000"/>
          <w:sz w:val="26"/>
          <w:szCs w:val="26"/>
        </w:rPr>
      </w:pPr>
      <w:r w:rsidRPr="00C36E96">
        <w:rPr>
          <w:b/>
          <w:color w:val="000000"/>
          <w:sz w:val="26"/>
          <w:szCs w:val="26"/>
        </w:rPr>
        <w:t xml:space="preserve">LOCAL: </w:t>
      </w:r>
      <w:r w:rsidRPr="00C36E96">
        <w:rPr>
          <w:sz w:val="26"/>
          <w:szCs w:val="26"/>
        </w:rPr>
        <w:t>Avenida Bernardino de Andrade, nº 86 – Edifício Sede da Prefeitura Municipal de Imbuia – Bairro Centro, Imbuia, Estado de Santa Catarina, Brasil.</w:t>
      </w:r>
    </w:p>
    <w:p w:rsidR="00B85223" w:rsidRPr="00B93CED" w:rsidRDefault="00B85223" w:rsidP="00BB1237">
      <w:pPr>
        <w:tabs>
          <w:tab w:val="left" w:pos="0"/>
        </w:tabs>
        <w:autoSpaceDE w:val="0"/>
        <w:ind w:left="113" w:right="261"/>
        <w:jc w:val="center"/>
      </w:pPr>
    </w:p>
    <w:p w:rsidR="00B85223" w:rsidRPr="00B93CED" w:rsidRDefault="00B85223" w:rsidP="00BB1237">
      <w:pPr>
        <w:tabs>
          <w:tab w:val="left" w:pos="360"/>
        </w:tabs>
        <w:autoSpaceDE w:val="0"/>
        <w:ind w:left="113" w:right="261"/>
        <w:jc w:val="both"/>
      </w:pPr>
    </w:p>
    <w:p w:rsidR="00B85223" w:rsidRPr="00363C9B" w:rsidRDefault="00B85223" w:rsidP="00BB1237">
      <w:pPr>
        <w:tabs>
          <w:tab w:val="left" w:pos="360"/>
        </w:tabs>
        <w:ind w:left="113" w:right="261"/>
        <w:jc w:val="both"/>
        <w:rPr>
          <w:sz w:val="23"/>
          <w:szCs w:val="23"/>
        </w:rPr>
      </w:pPr>
      <w:r w:rsidRPr="00363C9B">
        <w:rPr>
          <w:sz w:val="23"/>
          <w:szCs w:val="23"/>
        </w:rPr>
        <w:t xml:space="preserve">O </w:t>
      </w:r>
      <w:r w:rsidRPr="00363C9B">
        <w:rPr>
          <w:b/>
          <w:sz w:val="23"/>
          <w:szCs w:val="23"/>
        </w:rPr>
        <w:t>MUNICIPIO DE IMBUIA</w:t>
      </w:r>
      <w:r w:rsidRPr="00363C9B">
        <w:rPr>
          <w:color w:val="000000"/>
          <w:sz w:val="23"/>
          <w:szCs w:val="23"/>
        </w:rPr>
        <w:t>, Estado de Santa Catarina</w:t>
      </w:r>
      <w:r w:rsidRPr="00363C9B">
        <w:rPr>
          <w:sz w:val="23"/>
          <w:szCs w:val="23"/>
        </w:rPr>
        <w:t>, localizada na Avenida Bernardino de Andrade, nº 86,</w:t>
      </w:r>
      <w:r w:rsidRPr="00363C9B">
        <w:rPr>
          <w:b/>
          <w:i/>
          <w:color w:val="000000"/>
          <w:sz w:val="23"/>
          <w:szCs w:val="23"/>
        </w:rPr>
        <w:t xml:space="preserve"> </w:t>
      </w:r>
      <w:r w:rsidRPr="00363C9B">
        <w:rPr>
          <w:color w:val="000000"/>
          <w:sz w:val="23"/>
          <w:szCs w:val="23"/>
        </w:rPr>
        <w:t>torna público que se acha aberta, nesta unidade, licitação na modalidade</w:t>
      </w:r>
      <w:r w:rsidRPr="00363C9B">
        <w:rPr>
          <w:sz w:val="23"/>
          <w:szCs w:val="23"/>
        </w:rPr>
        <w:t xml:space="preserve"> </w:t>
      </w:r>
      <w:r w:rsidRPr="00363C9B">
        <w:rPr>
          <w:b/>
          <w:color w:val="000000"/>
          <w:sz w:val="23"/>
          <w:szCs w:val="23"/>
        </w:rPr>
        <w:t>PREGÃO PRESENCIAL</w:t>
      </w:r>
      <w:r w:rsidRPr="00363C9B">
        <w:rPr>
          <w:color w:val="000000"/>
          <w:sz w:val="23"/>
          <w:szCs w:val="23"/>
        </w:rPr>
        <w:t xml:space="preserve">, do tipo </w:t>
      </w:r>
      <w:r w:rsidRPr="00363C9B">
        <w:rPr>
          <w:b/>
          <w:color w:val="000000"/>
          <w:sz w:val="23"/>
          <w:szCs w:val="23"/>
        </w:rPr>
        <w:t xml:space="preserve">MENOR PREÇO POR </w:t>
      </w:r>
      <w:r w:rsidR="00FE2F64">
        <w:rPr>
          <w:b/>
          <w:color w:val="000000"/>
          <w:sz w:val="23"/>
          <w:szCs w:val="23"/>
        </w:rPr>
        <w:t>LOTE</w:t>
      </w:r>
      <w:r w:rsidRPr="00363C9B">
        <w:rPr>
          <w:color w:val="000000"/>
          <w:sz w:val="23"/>
          <w:szCs w:val="23"/>
        </w:rPr>
        <w:t xml:space="preserve"> – </w:t>
      </w:r>
      <w:r w:rsidRPr="00363C9B">
        <w:rPr>
          <w:b/>
          <w:color w:val="000000"/>
          <w:sz w:val="23"/>
          <w:szCs w:val="23"/>
        </w:rPr>
        <w:t>PROCESSO Nº</w:t>
      </w:r>
      <w:r w:rsidR="00BD6144">
        <w:rPr>
          <w:b/>
          <w:sz w:val="23"/>
          <w:szCs w:val="23"/>
        </w:rPr>
        <w:t>25/2019</w:t>
      </w:r>
      <w:r w:rsidRPr="00363C9B">
        <w:rPr>
          <w:color w:val="000000"/>
          <w:sz w:val="23"/>
          <w:szCs w:val="23"/>
        </w:rPr>
        <w:t xml:space="preserve">, </w:t>
      </w:r>
      <w:r w:rsidRPr="00363C9B">
        <w:rPr>
          <w:sz w:val="23"/>
          <w:szCs w:val="23"/>
        </w:rPr>
        <w:t xml:space="preserve">visando o </w:t>
      </w:r>
      <w:r w:rsidRPr="00363C9B">
        <w:rPr>
          <w:b/>
          <w:i/>
          <w:sz w:val="23"/>
          <w:szCs w:val="23"/>
        </w:rPr>
        <w:t>REGISTRO DE PREÇOS</w:t>
      </w:r>
      <w:r w:rsidRPr="00363C9B">
        <w:rPr>
          <w:sz w:val="23"/>
          <w:szCs w:val="23"/>
        </w:rPr>
        <w:t xml:space="preserve"> para</w:t>
      </w:r>
      <w:r w:rsidR="00411C2A" w:rsidRPr="00363C9B">
        <w:rPr>
          <w:sz w:val="23"/>
          <w:szCs w:val="23"/>
        </w:rPr>
        <w:t xml:space="preserve"> eventuais Contratações de clínica veterinária ou hospital veterinário para realização de procedimentos veterinários (castração em animais de pequeno porte) para o Município de Imbuia</w:t>
      </w:r>
      <w:r w:rsidRPr="00363C9B">
        <w:rPr>
          <w:sz w:val="23"/>
          <w:szCs w:val="23"/>
        </w:rPr>
        <w:t xml:space="preserve">, conforme Anexo I, observadas as especificações ali estabelecidas, </w:t>
      </w:r>
      <w:r w:rsidRPr="00363C9B">
        <w:rPr>
          <w:color w:val="000000"/>
          <w:sz w:val="23"/>
          <w:szCs w:val="23"/>
        </w:rPr>
        <w:t>que será regido pela Lei federal nº. 10.520, de 17 de julho de 2002, Decreto Municipal</w:t>
      </w:r>
      <w:r w:rsidR="00184B54" w:rsidRPr="00363C9B">
        <w:rPr>
          <w:color w:val="000000"/>
          <w:sz w:val="23"/>
          <w:szCs w:val="23"/>
        </w:rPr>
        <w:t xml:space="preserve"> </w:t>
      </w:r>
      <w:proofErr w:type="gramStart"/>
      <w:r w:rsidR="00184B54" w:rsidRPr="00363C9B">
        <w:rPr>
          <w:color w:val="000000"/>
          <w:sz w:val="23"/>
          <w:szCs w:val="23"/>
        </w:rPr>
        <w:t>n.º</w:t>
      </w:r>
      <w:proofErr w:type="gramEnd"/>
      <w:r w:rsidR="00184B54" w:rsidRPr="00363C9B">
        <w:rPr>
          <w:color w:val="000000"/>
          <w:sz w:val="23"/>
          <w:szCs w:val="23"/>
        </w:rPr>
        <w:t>01 de 03 de Janeiro de 201</w:t>
      </w:r>
      <w:r w:rsidR="00CA78C6" w:rsidRPr="00363C9B">
        <w:rPr>
          <w:color w:val="000000"/>
          <w:sz w:val="23"/>
          <w:szCs w:val="23"/>
        </w:rPr>
        <w:t>9</w:t>
      </w:r>
      <w:r w:rsidRPr="00363C9B">
        <w:rPr>
          <w:color w:val="000000"/>
          <w:sz w:val="23"/>
          <w:szCs w:val="23"/>
        </w:rPr>
        <w:t>, aplicando-se subsidiariamente, no que couberem, as disposições da Lei federal nº 8.666, de 23 de junho de 1993, com alterações posteriores, e demais normas regulamentares aplicáveis à espécie.</w:t>
      </w:r>
    </w:p>
    <w:p w:rsidR="00B85223" w:rsidRPr="00363C9B" w:rsidRDefault="00B85223" w:rsidP="00BB1237">
      <w:pPr>
        <w:tabs>
          <w:tab w:val="left" w:pos="360"/>
        </w:tabs>
        <w:ind w:left="113" w:right="261"/>
        <w:jc w:val="both"/>
        <w:rPr>
          <w:color w:val="000000"/>
          <w:sz w:val="23"/>
          <w:szCs w:val="23"/>
        </w:rPr>
      </w:pPr>
    </w:p>
    <w:p w:rsidR="00B85223" w:rsidRPr="00363C9B" w:rsidRDefault="00B85223" w:rsidP="00BB1237">
      <w:pPr>
        <w:tabs>
          <w:tab w:val="left" w:pos="360"/>
        </w:tabs>
        <w:ind w:left="113" w:right="261"/>
        <w:jc w:val="both"/>
        <w:rPr>
          <w:color w:val="000000"/>
          <w:sz w:val="23"/>
          <w:szCs w:val="23"/>
        </w:rPr>
      </w:pPr>
      <w:r w:rsidRPr="00363C9B">
        <w:rPr>
          <w:color w:val="000000"/>
          <w:sz w:val="23"/>
          <w:szCs w:val="23"/>
        </w:rPr>
        <w:t>As propostas deverão obedecer ás especificações deste instrumento convocatório e anexos, que dele fazem parte integrante.</w:t>
      </w:r>
    </w:p>
    <w:p w:rsidR="00B85223" w:rsidRPr="00363C9B" w:rsidRDefault="00B85223" w:rsidP="00BB1237">
      <w:pPr>
        <w:tabs>
          <w:tab w:val="left" w:pos="360"/>
        </w:tabs>
        <w:ind w:left="113" w:right="261"/>
        <w:jc w:val="both"/>
        <w:rPr>
          <w:color w:val="000000"/>
          <w:sz w:val="23"/>
          <w:szCs w:val="23"/>
        </w:rPr>
      </w:pPr>
    </w:p>
    <w:p w:rsidR="00B85223" w:rsidRPr="00363C9B" w:rsidRDefault="00B85223" w:rsidP="00BB1237">
      <w:pPr>
        <w:tabs>
          <w:tab w:val="left" w:pos="360"/>
        </w:tabs>
        <w:ind w:left="113" w:right="261"/>
        <w:jc w:val="both"/>
        <w:rPr>
          <w:color w:val="000000"/>
          <w:sz w:val="23"/>
          <w:szCs w:val="23"/>
        </w:rPr>
      </w:pPr>
      <w:r w:rsidRPr="00363C9B">
        <w:rPr>
          <w:color w:val="000000"/>
          <w:sz w:val="23"/>
          <w:szCs w:val="23"/>
        </w:rPr>
        <w:t>Os envelopes contendo a proposta e os documentos de habilitação serão recebidos no endereço acima mencionado, na sessão pública de processamento do Pregão, após o credenciamento dos interessados que se apresentarem para participar do certame.</w:t>
      </w:r>
    </w:p>
    <w:p w:rsidR="00B85223" w:rsidRPr="00363C9B" w:rsidRDefault="00B85223" w:rsidP="00BB1237">
      <w:pPr>
        <w:tabs>
          <w:tab w:val="left" w:pos="360"/>
        </w:tabs>
        <w:ind w:left="113" w:right="261"/>
        <w:jc w:val="both"/>
        <w:rPr>
          <w:b/>
          <w:color w:val="000000"/>
          <w:sz w:val="23"/>
          <w:szCs w:val="23"/>
        </w:rPr>
      </w:pPr>
    </w:p>
    <w:p w:rsidR="00B85223" w:rsidRPr="00363C9B" w:rsidRDefault="00B85223" w:rsidP="00BB1237">
      <w:pPr>
        <w:tabs>
          <w:tab w:val="left" w:pos="360"/>
        </w:tabs>
        <w:ind w:left="113" w:right="261"/>
        <w:jc w:val="both"/>
        <w:rPr>
          <w:color w:val="000000"/>
          <w:sz w:val="23"/>
          <w:szCs w:val="23"/>
        </w:rPr>
      </w:pPr>
      <w:r w:rsidRPr="00363C9B">
        <w:rPr>
          <w:color w:val="000000"/>
          <w:sz w:val="23"/>
          <w:szCs w:val="23"/>
        </w:rPr>
        <w:t>A sessão de processamento do pregão será realizada na Avenida Bernardino de Andrade, nº 86</w:t>
      </w:r>
      <w:r w:rsidRPr="00363C9B">
        <w:rPr>
          <w:sz w:val="23"/>
          <w:szCs w:val="23"/>
        </w:rPr>
        <w:t xml:space="preserve"> – Edifício Sede da Prefeitura Municipal de Imbuia – Bairro Centro, Imbuia, Estado de Santa Catarina, Brasil</w:t>
      </w:r>
      <w:r w:rsidRPr="00363C9B">
        <w:rPr>
          <w:i/>
          <w:color w:val="000000"/>
          <w:sz w:val="23"/>
          <w:szCs w:val="23"/>
        </w:rPr>
        <w:t>,</w:t>
      </w:r>
      <w:r w:rsidRPr="00363C9B">
        <w:rPr>
          <w:color w:val="000000"/>
          <w:sz w:val="23"/>
          <w:szCs w:val="23"/>
        </w:rPr>
        <w:t xml:space="preserve"> iniciando-se no </w:t>
      </w:r>
      <w:r w:rsidRPr="00363C9B">
        <w:rPr>
          <w:b/>
          <w:color w:val="000000"/>
          <w:sz w:val="23"/>
          <w:szCs w:val="23"/>
        </w:rPr>
        <w:t xml:space="preserve">dia </w:t>
      </w:r>
      <w:r w:rsidR="00BC03A2" w:rsidRPr="00363C9B">
        <w:rPr>
          <w:b/>
          <w:color w:val="000000"/>
          <w:sz w:val="23"/>
          <w:szCs w:val="23"/>
        </w:rPr>
        <w:t>2</w:t>
      </w:r>
      <w:r w:rsidR="00C36E96">
        <w:rPr>
          <w:b/>
          <w:color w:val="000000"/>
          <w:sz w:val="23"/>
          <w:szCs w:val="23"/>
        </w:rPr>
        <w:t>4</w:t>
      </w:r>
      <w:r w:rsidR="0049162B" w:rsidRPr="00363C9B">
        <w:rPr>
          <w:b/>
          <w:color w:val="000000"/>
          <w:sz w:val="23"/>
          <w:szCs w:val="23"/>
        </w:rPr>
        <w:t>/0</w:t>
      </w:r>
      <w:r w:rsidR="00C36E96">
        <w:rPr>
          <w:b/>
          <w:color w:val="000000"/>
          <w:sz w:val="23"/>
          <w:szCs w:val="23"/>
        </w:rPr>
        <w:t>5</w:t>
      </w:r>
      <w:r w:rsidR="0049162B" w:rsidRPr="00363C9B">
        <w:rPr>
          <w:b/>
          <w:color w:val="000000"/>
          <w:sz w:val="23"/>
          <w:szCs w:val="23"/>
        </w:rPr>
        <w:t>/201</w:t>
      </w:r>
      <w:r w:rsidR="00C36E96">
        <w:rPr>
          <w:b/>
          <w:color w:val="000000"/>
          <w:sz w:val="23"/>
          <w:szCs w:val="23"/>
        </w:rPr>
        <w:t>9</w:t>
      </w:r>
      <w:r w:rsidRPr="00363C9B">
        <w:rPr>
          <w:b/>
          <w:color w:val="000000"/>
          <w:sz w:val="23"/>
          <w:szCs w:val="23"/>
        </w:rPr>
        <w:t xml:space="preserve">, às </w:t>
      </w:r>
      <w:r w:rsidR="00F76A7F">
        <w:rPr>
          <w:b/>
          <w:sz w:val="23"/>
          <w:szCs w:val="23"/>
        </w:rPr>
        <w:t>09</w:t>
      </w:r>
      <w:bookmarkStart w:id="0" w:name="_GoBack"/>
      <w:bookmarkEnd w:id="0"/>
      <w:r w:rsidR="0049162B" w:rsidRPr="00363C9B">
        <w:rPr>
          <w:b/>
          <w:sz w:val="23"/>
          <w:szCs w:val="23"/>
        </w:rPr>
        <w:t>:00</w:t>
      </w:r>
      <w:r w:rsidRPr="00363C9B">
        <w:rPr>
          <w:b/>
          <w:sz w:val="23"/>
          <w:szCs w:val="23"/>
        </w:rPr>
        <w:t xml:space="preserve"> horas</w:t>
      </w:r>
      <w:r w:rsidRPr="00363C9B">
        <w:rPr>
          <w:color w:val="000000"/>
          <w:sz w:val="23"/>
          <w:szCs w:val="23"/>
        </w:rPr>
        <w:t xml:space="preserve"> e será conduzida pela Pregoeira com o auxílio da Equipe de Apoio, designados nos autos do processo em epígrafe.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 w:val="left" w:pos="720"/>
        </w:tabs>
        <w:autoSpaceDE w:val="0"/>
        <w:ind w:left="113" w:right="261"/>
        <w:jc w:val="both"/>
        <w:rPr>
          <w:b/>
          <w:bCs/>
          <w:sz w:val="23"/>
          <w:szCs w:val="23"/>
        </w:rPr>
      </w:pPr>
      <w:r w:rsidRPr="00363C9B">
        <w:rPr>
          <w:b/>
          <w:bCs/>
          <w:sz w:val="23"/>
          <w:szCs w:val="23"/>
        </w:rPr>
        <w:t>1</w:t>
      </w:r>
      <w:r w:rsidRPr="00363C9B">
        <w:rPr>
          <w:b/>
          <w:bCs/>
          <w:sz w:val="23"/>
          <w:szCs w:val="23"/>
        </w:rPr>
        <w:tab/>
        <w:t>DO OBJETO.</w:t>
      </w:r>
    </w:p>
    <w:p w:rsidR="00B85223" w:rsidRPr="00363C9B" w:rsidRDefault="00B85223" w:rsidP="00BB1237">
      <w:pPr>
        <w:pStyle w:val="Recuodecorpodetexto"/>
        <w:tabs>
          <w:tab w:val="left" w:pos="360"/>
        </w:tabs>
        <w:ind w:left="113" w:right="261" w:firstLine="0"/>
        <w:rPr>
          <w:rFonts w:ascii="Times New Roman" w:hAnsi="Times New Roman"/>
          <w:sz w:val="23"/>
          <w:szCs w:val="23"/>
          <w:u w:val="single"/>
        </w:rPr>
      </w:pPr>
    </w:p>
    <w:p w:rsidR="00B85223" w:rsidRPr="00363C9B" w:rsidRDefault="00B85223" w:rsidP="00BB1237">
      <w:pPr>
        <w:pStyle w:val="Recuodecorpodetexto"/>
        <w:numPr>
          <w:ilvl w:val="1"/>
          <w:numId w:val="16"/>
        </w:numPr>
        <w:tabs>
          <w:tab w:val="clear" w:pos="709"/>
          <w:tab w:val="left" w:pos="-567"/>
          <w:tab w:val="left" w:pos="360"/>
        </w:tabs>
        <w:ind w:left="113" w:right="261" w:firstLine="0"/>
        <w:rPr>
          <w:rFonts w:ascii="Times New Roman" w:hAnsi="Times New Roman"/>
          <w:sz w:val="23"/>
          <w:szCs w:val="23"/>
        </w:rPr>
      </w:pPr>
      <w:r w:rsidRPr="00363C9B">
        <w:rPr>
          <w:rFonts w:ascii="Times New Roman" w:hAnsi="Times New Roman"/>
          <w:b/>
          <w:i/>
          <w:sz w:val="23"/>
          <w:szCs w:val="23"/>
        </w:rPr>
        <w:t>REGISTRO DE PREÇOS</w:t>
      </w:r>
      <w:r w:rsidRPr="00363C9B">
        <w:rPr>
          <w:rFonts w:ascii="Times New Roman" w:hAnsi="Times New Roman"/>
          <w:sz w:val="23"/>
          <w:szCs w:val="23"/>
        </w:rPr>
        <w:t xml:space="preserve"> para </w:t>
      </w:r>
      <w:r w:rsidR="00411C2A" w:rsidRPr="00363C9B">
        <w:rPr>
          <w:rFonts w:ascii="Times New Roman" w:hAnsi="Times New Roman"/>
          <w:sz w:val="23"/>
          <w:szCs w:val="23"/>
        </w:rPr>
        <w:t xml:space="preserve">eventuais </w:t>
      </w:r>
      <w:r w:rsidR="00411C2A" w:rsidRPr="00363C9B">
        <w:rPr>
          <w:rFonts w:ascii="Times New Roman" w:hAnsi="Times New Roman"/>
          <w:b/>
          <w:sz w:val="23"/>
          <w:szCs w:val="23"/>
        </w:rPr>
        <w:t>Contrata</w:t>
      </w:r>
      <w:r w:rsidR="00CA78C6" w:rsidRPr="00363C9B">
        <w:rPr>
          <w:rFonts w:ascii="Times New Roman" w:hAnsi="Times New Roman"/>
          <w:b/>
          <w:sz w:val="23"/>
          <w:szCs w:val="23"/>
        </w:rPr>
        <w:t>ção</w:t>
      </w:r>
      <w:r w:rsidR="00411C2A" w:rsidRPr="00363C9B">
        <w:rPr>
          <w:rFonts w:ascii="Times New Roman" w:hAnsi="Times New Roman"/>
          <w:b/>
          <w:sz w:val="23"/>
          <w:szCs w:val="23"/>
        </w:rPr>
        <w:t xml:space="preserve"> de clínica veterinária ou hospital veterinário para realização de procedimentos veterinários (castração em animais) </w:t>
      </w:r>
      <w:r w:rsidR="00411C2A" w:rsidRPr="00363C9B">
        <w:rPr>
          <w:rFonts w:ascii="Times New Roman" w:hAnsi="Times New Roman"/>
          <w:sz w:val="23"/>
          <w:szCs w:val="23"/>
        </w:rPr>
        <w:t>para o Município de Imbuia</w:t>
      </w:r>
      <w:r w:rsidRPr="00363C9B">
        <w:rPr>
          <w:rFonts w:ascii="Times New Roman" w:hAnsi="Times New Roman"/>
          <w:b/>
          <w:sz w:val="23"/>
          <w:szCs w:val="23"/>
        </w:rPr>
        <w:t>,</w:t>
      </w:r>
      <w:r w:rsidRPr="00363C9B">
        <w:rPr>
          <w:rFonts w:ascii="Times New Roman" w:hAnsi="Times New Roman"/>
          <w:sz w:val="23"/>
          <w:szCs w:val="23"/>
        </w:rPr>
        <w:t xml:space="preserve"> conforme Anexo I, observadas as especificações ali estabelecidas, que acompanha este edital. </w:t>
      </w:r>
    </w:p>
    <w:p w:rsidR="00EB0CB5" w:rsidRPr="00363C9B" w:rsidRDefault="00EB0CB5" w:rsidP="00BB1237">
      <w:pPr>
        <w:pStyle w:val="Recuodecorpodetexto"/>
        <w:tabs>
          <w:tab w:val="clear" w:pos="709"/>
          <w:tab w:val="left" w:pos="-567"/>
          <w:tab w:val="left" w:pos="360"/>
        </w:tabs>
        <w:ind w:left="113" w:right="261" w:firstLine="0"/>
        <w:rPr>
          <w:rFonts w:ascii="Times New Roman" w:hAnsi="Times New Roman"/>
          <w:sz w:val="23"/>
          <w:szCs w:val="23"/>
        </w:rPr>
      </w:pPr>
    </w:p>
    <w:p w:rsidR="00EB0CB5" w:rsidRPr="00363C9B" w:rsidRDefault="00EB0CB5" w:rsidP="00BB1237">
      <w:pPr>
        <w:pStyle w:val="Recuodecorpodetexto"/>
        <w:numPr>
          <w:ilvl w:val="1"/>
          <w:numId w:val="16"/>
        </w:numPr>
        <w:tabs>
          <w:tab w:val="clear" w:pos="709"/>
          <w:tab w:val="left" w:pos="-567"/>
          <w:tab w:val="left" w:pos="360"/>
        </w:tabs>
        <w:ind w:left="113" w:firstLine="0"/>
        <w:rPr>
          <w:rFonts w:ascii="Times New Roman" w:hAnsi="Times New Roman"/>
          <w:sz w:val="23"/>
          <w:szCs w:val="23"/>
        </w:rPr>
      </w:pPr>
      <w:r w:rsidRPr="00363C9B">
        <w:rPr>
          <w:rFonts w:ascii="Times New Roman" w:hAnsi="Times New Roman"/>
          <w:b/>
          <w:bCs/>
          <w:color w:val="000000"/>
          <w:sz w:val="23"/>
          <w:szCs w:val="23"/>
        </w:rPr>
        <w:t>Justificativa</w:t>
      </w:r>
      <w:r w:rsidR="004C3029" w:rsidRPr="00363C9B">
        <w:rPr>
          <w:rFonts w:ascii="Times New Roman" w:hAnsi="Times New Roman"/>
          <w:b/>
          <w:bCs/>
          <w:color w:val="000000"/>
          <w:sz w:val="23"/>
          <w:szCs w:val="23"/>
        </w:rPr>
        <w:t xml:space="preserve"> pela escolha da modalidade</w:t>
      </w:r>
      <w:r w:rsidRPr="00363C9B">
        <w:rPr>
          <w:rFonts w:ascii="Times New Roman" w:hAnsi="Times New Roman"/>
          <w:b/>
          <w:bCs/>
          <w:color w:val="000000"/>
          <w:sz w:val="23"/>
          <w:szCs w:val="23"/>
        </w:rPr>
        <w:t>:</w:t>
      </w:r>
      <w:r w:rsidRPr="00363C9B">
        <w:rPr>
          <w:rFonts w:ascii="Times New Roman" w:hAnsi="Times New Roman"/>
          <w:color w:val="000000"/>
          <w:sz w:val="23"/>
          <w:szCs w:val="23"/>
        </w:rPr>
        <w:t xml:space="preserve"> O Município realiza o Pregão para registro de preços pelo motivo de não ter previsão exata de</w:t>
      </w:r>
      <w:r w:rsidR="00411C2A" w:rsidRPr="00363C9B">
        <w:rPr>
          <w:rFonts w:ascii="Times New Roman" w:hAnsi="Times New Roman"/>
          <w:color w:val="000000"/>
          <w:sz w:val="23"/>
          <w:szCs w:val="23"/>
        </w:rPr>
        <w:t xml:space="preserve"> quanto será necessário solicitar</w:t>
      </w:r>
      <w:r w:rsidRPr="00363C9B">
        <w:rPr>
          <w:rFonts w:ascii="Times New Roman" w:hAnsi="Times New Roman"/>
          <w:color w:val="000000"/>
          <w:sz w:val="23"/>
          <w:szCs w:val="23"/>
        </w:rPr>
        <w:t xml:space="preserve"> no período de 12 meses. Não foi adotado a exclusividade de contratação para </w:t>
      </w:r>
      <w:proofErr w:type="spellStart"/>
      <w:r w:rsidRPr="00363C9B">
        <w:rPr>
          <w:rFonts w:ascii="Times New Roman" w:hAnsi="Times New Roman"/>
          <w:color w:val="000000"/>
          <w:sz w:val="23"/>
          <w:szCs w:val="23"/>
        </w:rPr>
        <w:t>MEs</w:t>
      </w:r>
      <w:proofErr w:type="spellEnd"/>
      <w:r w:rsidRPr="00363C9B">
        <w:rPr>
          <w:rFonts w:ascii="Times New Roman" w:hAnsi="Times New Roman"/>
          <w:color w:val="000000"/>
          <w:sz w:val="23"/>
          <w:szCs w:val="23"/>
        </w:rPr>
        <w:t xml:space="preserve"> e </w:t>
      </w:r>
      <w:proofErr w:type="spellStart"/>
      <w:r w:rsidRPr="00363C9B">
        <w:rPr>
          <w:rFonts w:ascii="Times New Roman" w:hAnsi="Times New Roman"/>
          <w:color w:val="000000"/>
          <w:sz w:val="23"/>
          <w:szCs w:val="23"/>
        </w:rPr>
        <w:t>EPPs</w:t>
      </w:r>
      <w:proofErr w:type="spellEnd"/>
      <w:r w:rsidR="00411C2A" w:rsidRPr="00363C9B">
        <w:rPr>
          <w:rFonts w:ascii="Times New Roman" w:hAnsi="Times New Roman"/>
          <w:color w:val="000000"/>
          <w:sz w:val="23"/>
          <w:szCs w:val="23"/>
        </w:rPr>
        <w:t xml:space="preserve"> por não termos a certeza do porte das empresas visto que as empresas que entregaram orçamento não são de nossa região.</w:t>
      </w:r>
    </w:p>
    <w:p w:rsidR="00B85223" w:rsidRPr="00363C9B" w:rsidRDefault="00B85223" w:rsidP="00BB1237">
      <w:pPr>
        <w:tabs>
          <w:tab w:val="left" w:pos="-567"/>
          <w:tab w:val="left" w:pos="360"/>
        </w:tabs>
        <w:autoSpaceDE w:val="0"/>
        <w:ind w:left="113" w:right="261"/>
        <w:jc w:val="both"/>
        <w:rPr>
          <w:sz w:val="23"/>
          <w:szCs w:val="23"/>
        </w:rPr>
      </w:pPr>
    </w:p>
    <w:p w:rsidR="00B85223" w:rsidRPr="00363C9B" w:rsidRDefault="000A04E2" w:rsidP="00BB1237">
      <w:pPr>
        <w:pStyle w:val="Ttulo3"/>
        <w:tabs>
          <w:tab w:val="clear" w:pos="709"/>
          <w:tab w:val="left" w:pos="-567"/>
          <w:tab w:val="left" w:pos="360"/>
        </w:tabs>
        <w:ind w:left="113" w:right="261"/>
        <w:rPr>
          <w:rFonts w:ascii="Times New Roman" w:hAnsi="Times New Roman"/>
          <w:b/>
          <w:bCs/>
          <w:sz w:val="23"/>
          <w:szCs w:val="23"/>
        </w:rPr>
      </w:pPr>
      <w:r w:rsidRPr="00363C9B">
        <w:rPr>
          <w:rFonts w:ascii="Times New Roman" w:hAnsi="Times New Roman"/>
          <w:b/>
          <w:bCs/>
          <w:sz w:val="23"/>
          <w:szCs w:val="23"/>
        </w:rPr>
        <w:t>2</w:t>
      </w:r>
      <w:r w:rsidRPr="00363C9B">
        <w:rPr>
          <w:rFonts w:ascii="Times New Roman" w:hAnsi="Times New Roman"/>
          <w:b/>
          <w:bCs/>
          <w:sz w:val="23"/>
          <w:szCs w:val="23"/>
        </w:rPr>
        <w:tab/>
        <w:t>DA PARTICIPAÇÃO NA LICITAÇÃO.</w:t>
      </w:r>
    </w:p>
    <w:p w:rsidR="00B85223" w:rsidRPr="00363C9B" w:rsidRDefault="00B85223" w:rsidP="00BB1237">
      <w:pPr>
        <w:pStyle w:val="Recuodecorpodetexto"/>
        <w:tabs>
          <w:tab w:val="clear" w:pos="709"/>
          <w:tab w:val="left" w:pos="-567"/>
          <w:tab w:val="left" w:pos="360"/>
        </w:tabs>
        <w:ind w:left="113" w:right="261" w:firstLine="0"/>
        <w:rPr>
          <w:rFonts w:ascii="Times New Roman" w:hAnsi="Times New Roman"/>
          <w:sz w:val="23"/>
          <w:szCs w:val="23"/>
        </w:rPr>
      </w:pPr>
      <w:proofErr w:type="gramStart"/>
      <w:r w:rsidRPr="00363C9B">
        <w:rPr>
          <w:rFonts w:ascii="Times New Roman" w:hAnsi="Times New Roman"/>
          <w:sz w:val="23"/>
          <w:szCs w:val="23"/>
        </w:rPr>
        <w:t>2.1</w:t>
      </w:r>
      <w:r w:rsidRPr="00363C9B">
        <w:rPr>
          <w:rFonts w:ascii="Times New Roman" w:hAnsi="Times New Roman"/>
          <w:sz w:val="23"/>
          <w:szCs w:val="23"/>
        </w:rPr>
        <w:tab/>
        <w:t>Poderão</w:t>
      </w:r>
      <w:proofErr w:type="gramEnd"/>
      <w:r w:rsidRPr="00363C9B">
        <w:rPr>
          <w:rFonts w:ascii="Times New Roman" w:hAnsi="Times New Roman"/>
          <w:sz w:val="23"/>
          <w:szCs w:val="23"/>
        </w:rPr>
        <w:t xml:space="preserve"> participar da presente licitação os interessados que atenderem à todas as exigências constantes deste Edital e seus anexos.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2.2</w:t>
      </w:r>
      <w:r w:rsidRPr="00363C9B">
        <w:rPr>
          <w:sz w:val="23"/>
          <w:szCs w:val="23"/>
        </w:rPr>
        <w:tab/>
        <w:t>Não</w:t>
      </w:r>
      <w:proofErr w:type="gramEnd"/>
      <w:r w:rsidRPr="00363C9B">
        <w:rPr>
          <w:sz w:val="23"/>
          <w:szCs w:val="23"/>
        </w:rPr>
        <w:t xml:space="preserve"> poderão participar deste pregão os interessados que se encontrarem em processo de falência, de dissolução, de fusão, de cisão ou de incorporação, que estejam cumprindo suspensão temporária de participação em licitação, impedidos de contratar com a Administração Pública ou que tenham sido declarados inidôneos para licitar ou contratar com a Administração Pública. </w:t>
      </w:r>
    </w:p>
    <w:p w:rsidR="00B85223" w:rsidRPr="00363C9B" w:rsidRDefault="00B85223" w:rsidP="00DC4E0A">
      <w:pPr>
        <w:tabs>
          <w:tab w:val="left" w:pos="360"/>
        </w:tabs>
        <w:autoSpaceDE w:val="0"/>
        <w:ind w:right="261"/>
        <w:jc w:val="both"/>
        <w:rPr>
          <w:sz w:val="23"/>
          <w:szCs w:val="23"/>
        </w:rPr>
      </w:pPr>
    </w:p>
    <w:p w:rsidR="00B85223" w:rsidRPr="00363C9B" w:rsidRDefault="00B85223" w:rsidP="00BB1237">
      <w:pPr>
        <w:pStyle w:val="Ttulo4"/>
        <w:tabs>
          <w:tab w:val="left" w:pos="360"/>
        </w:tabs>
        <w:ind w:left="113" w:right="261"/>
        <w:rPr>
          <w:rFonts w:ascii="Times New Roman" w:hAnsi="Times New Roman"/>
          <w:sz w:val="23"/>
          <w:szCs w:val="23"/>
        </w:rPr>
      </w:pPr>
      <w:r w:rsidRPr="00363C9B">
        <w:rPr>
          <w:rFonts w:ascii="Times New Roman" w:hAnsi="Times New Roman"/>
          <w:sz w:val="23"/>
          <w:szCs w:val="23"/>
        </w:rPr>
        <w:t>3</w:t>
      </w:r>
      <w:r w:rsidRPr="00363C9B">
        <w:rPr>
          <w:rFonts w:ascii="Times New Roman" w:hAnsi="Times New Roman"/>
          <w:sz w:val="23"/>
          <w:szCs w:val="23"/>
        </w:rPr>
        <w:tab/>
        <w:t xml:space="preserve"> DA </w:t>
      </w:r>
      <w:r w:rsidR="000A04E2" w:rsidRPr="00363C9B">
        <w:rPr>
          <w:rFonts w:ascii="Times New Roman" w:hAnsi="Times New Roman"/>
          <w:sz w:val="23"/>
          <w:szCs w:val="23"/>
        </w:rPr>
        <w:t>IMPUGNAÇÃO DO ATO CONVOCATÓRIO.</w:t>
      </w:r>
    </w:p>
    <w:p w:rsidR="00B85223" w:rsidRPr="00363C9B" w:rsidRDefault="00B85223" w:rsidP="00BB1237">
      <w:pPr>
        <w:pStyle w:val="Corpodetexto2"/>
        <w:tabs>
          <w:tab w:val="left" w:pos="360"/>
        </w:tabs>
        <w:ind w:left="113" w:right="261"/>
        <w:rPr>
          <w:rFonts w:ascii="Times New Roman" w:hAnsi="Times New Roman"/>
          <w:sz w:val="23"/>
          <w:szCs w:val="23"/>
        </w:rPr>
      </w:pPr>
      <w:proofErr w:type="gramStart"/>
      <w:r w:rsidRPr="00363C9B">
        <w:rPr>
          <w:rFonts w:ascii="Times New Roman" w:hAnsi="Times New Roman"/>
          <w:sz w:val="23"/>
          <w:szCs w:val="23"/>
        </w:rPr>
        <w:t>3.1</w:t>
      </w:r>
      <w:r w:rsidRPr="00363C9B">
        <w:rPr>
          <w:rFonts w:ascii="Times New Roman" w:hAnsi="Times New Roman"/>
          <w:sz w:val="23"/>
          <w:szCs w:val="23"/>
        </w:rPr>
        <w:tab/>
        <w:t>Qualquer</w:t>
      </w:r>
      <w:proofErr w:type="gramEnd"/>
      <w:r w:rsidRPr="00363C9B">
        <w:rPr>
          <w:rFonts w:ascii="Times New Roman" w:hAnsi="Times New Roman"/>
          <w:sz w:val="23"/>
          <w:szCs w:val="23"/>
        </w:rPr>
        <w:t xml:space="preserve"> pessoa poderá solicitar esclarecimentos e providências, protocolando o pedido até 03 dias úteis do recebimento da proposta ou impugnar o ato convocatório do presente pregão, na Avenida Bernardino de Andrade, nº 86, Centro, Imbuia, Estado de Santa Catarina, cabendo ao Pregoeiro decidir sobre a petição no prazo de 24 (vinte e quatro) horas.</w:t>
      </w: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 </w:t>
      </w:r>
    </w:p>
    <w:p w:rsidR="00B85223" w:rsidRPr="00363C9B" w:rsidRDefault="00B85223" w:rsidP="00BB1237">
      <w:pPr>
        <w:pStyle w:val="Corpodetexto2"/>
        <w:tabs>
          <w:tab w:val="left" w:pos="360"/>
        </w:tabs>
        <w:ind w:left="113" w:right="261"/>
        <w:rPr>
          <w:rFonts w:ascii="Times New Roman" w:hAnsi="Times New Roman"/>
          <w:sz w:val="23"/>
          <w:szCs w:val="23"/>
        </w:rPr>
      </w:pPr>
      <w:r w:rsidRPr="00363C9B">
        <w:rPr>
          <w:rFonts w:ascii="Times New Roman" w:hAnsi="Times New Roman"/>
          <w:sz w:val="23"/>
          <w:szCs w:val="23"/>
        </w:rPr>
        <w:t>3.2</w:t>
      </w:r>
      <w:r w:rsidRPr="00363C9B">
        <w:rPr>
          <w:rFonts w:ascii="Times New Roman" w:hAnsi="Times New Roman"/>
          <w:sz w:val="23"/>
          <w:szCs w:val="23"/>
        </w:rPr>
        <w:tab/>
        <w:t xml:space="preserve">Caso seja acolhida à petição contra o ato convocatório, será designada nova data para a realização do certame.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pStyle w:val="Recuodecorpodetexto2"/>
        <w:tabs>
          <w:tab w:val="clear" w:pos="709"/>
          <w:tab w:val="left" w:pos="0"/>
          <w:tab w:val="left" w:pos="360"/>
        </w:tabs>
        <w:ind w:left="113" w:right="261" w:firstLine="0"/>
        <w:rPr>
          <w:rFonts w:ascii="Times New Roman" w:hAnsi="Times New Roman"/>
          <w:sz w:val="23"/>
          <w:szCs w:val="23"/>
        </w:rPr>
      </w:pPr>
      <w:r w:rsidRPr="00363C9B">
        <w:rPr>
          <w:rFonts w:ascii="Times New Roman" w:hAnsi="Times New Roman"/>
          <w:sz w:val="23"/>
          <w:szCs w:val="23"/>
        </w:rPr>
        <w:t>4</w:t>
      </w:r>
      <w:r w:rsidRPr="00363C9B">
        <w:rPr>
          <w:rFonts w:ascii="Times New Roman" w:hAnsi="Times New Roman"/>
          <w:sz w:val="23"/>
          <w:szCs w:val="23"/>
        </w:rPr>
        <w:tab/>
        <w:t>DA APRESENTAÇÃO DA PROPOSTA DE PREÇO</w:t>
      </w:r>
      <w:r w:rsidR="000A04E2" w:rsidRPr="00363C9B">
        <w:rPr>
          <w:rFonts w:ascii="Times New Roman" w:hAnsi="Times New Roman"/>
          <w:sz w:val="23"/>
          <w:szCs w:val="23"/>
        </w:rPr>
        <w:t xml:space="preserve">S E DOCUMENTOS DE HABILITAÇÃO. </w:t>
      </w:r>
    </w:p>
    <w:p w:rsidR="00B85223" w:rsidRPr="00363C9B" w:rsidRDefault="00B85223" w:rsidP="00BB1237">
      <w:pPr>
        <w:tabs>
          <w:tab w:val="left" w:pos="360"/>
          <w:tab w:val="left" w:pos="709"/>
        </w:tabs>
        <w:autoSpaceDE w:val="0"/>
        <w:ind w:left="113" w:right="261"/>
        <w:jc w:val="both"/>
        <w:rPr>
          <w:b/>
          <w:bCs/>
          <w:sz w:val="23"/>
          <w:szCs w:val="23"/>
        </w:rPr>
      </w:pPr>
      <w:proofErr w:type="gramStart"/>
      <w:r w:rsidRPr="00363C9B">
        <w:rPr>
          <w:sz w:val="23"/>
          <w:szCs w:val="23"/>
        </w:rPr>
        <w:t>4.1</w:t>
      </w:r>
      <w:r w:rsidRPr="00363C9B">
        <w:rPr>
          <w:sz w:val="23"/>
          <w:szCs w:val="23"/>
        </w:rPr>
        <w:tab/>
        <w:t>Cada</w:t>
      </w:r>
      <w:proofErr w:type="gramEnd"/>
      <w:r w:rsidRPr="00363C9B">
        <w:rPr>
          <w:sz w:val="23"/>
          <w:szCs w:val="23"/>
        </w:rPr>
        <w:t xml:space="preserve"> licitante deverá apresentar dois conjuntos de documentos, a saber: </w:t>
      </w:r>
      <w:r w:rsidRPr="00363C9B">
        <w:rPr>
          <w:bCs/>
          <w:sz w:val="23"/>
          <w:szCs w:val="23"/>
        </w:rPr>
        <w:t>Proposta de Preços e Habilitação</w:t>
      </w:r>
      <w:r w:rsidRPr="00363C9B">
        <w:rPr>
          <w:b/>
          <w:bCs/>
          <w:sz w:val="23"/>
          <w:szCs w:val="23"/>
        </w:rPr>
        <w:t xml:space="preserve">.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4.2</w:t>
      </w:r>
      <w:r w:rsidRPr="00363C9B">
        <w:rPr>
          <w:sz w:val="23"/>
          <w:szCs w:val="23"/>
        </w:rPr>
        <w:tab/>
        <w:t xml:space="preserve">Os conjuntos de documentos relativos à </w:t>
      </w:r>
      <w:r w:rsidRPr="00363C9B">
        <w:rPr>
          <w:bCs/>
          <w:sz w:val="23"/>
          <w:szCs w:val="23"/>
        </w:rPr>
        <w:t>Proposta de Preços</w:t>
      </w:r>
      <w:r w:rsidRPr="00363C9B">
        <w:rPr>
          <w:sz w:val="23"/>
          <w:szCs w:val="23"/>
        </w:rPr>
        <w:t xml:space="preserve"> e à </w:t>
      </w:r>
      <w:r w:rsidRPr="00363C9B">
        <w:rPr>
          <w:bCs/>
          <w:sz w:val="23"/>
          <w:szCs w:val="23"/>
        </w:rPr>
        <w:t>Habilitação</w:t>
      </w:r>
      <w:r w:rsidRPr="00363C9B">
        <w:rPr>
          <w:sz w:val="23"/>
          <w:szCs w:val="23"/>
        </w:rPr>
        <w:t xml:space="preserve"> deverão ser entregues separadamente, em envelopes fechados, rubricados no fecho e identificados com o nome da licitante, o número e o objeto da licitação e, respectivamente, os títulos dos conteúdos (</w:t>
      </w:r>
      <w:r w:rsidRPr="00363C9B">
        <w:rPr>
          <w:bCs/>
          <w:sz w:val="23"/>
          <w:szCs w:val="23"/>
        </w:rPr>
        <w:t>"Proposta de Preços"</w:t>
      </w:r>
      <w:r w:rsidRPr="00363C9B">
        <w:rPr>
          <w:sz w:val="23"/>
          <w:szCs w:val="23"/>
        </w:rPr>
        <w:t xml:space="preserve"> e </w:t>
      </w:r>
      <w:r w:rsidRPr="00363C9B">
        <w:rPr>
          <w:bCs/>
          <w:sz w:val="23"/>
          <w:szCs w:val="23"/>
        </w:rPr>
        <w:t>"Documentos de Habilitação"</w:t>
      </w:r>
      <w:r w:rsidRPr="00363C9B">
        <w:rPr>
          <w:sz w:val="23"/>
          <w:szCs w:val="23"/>
        </w:rPr>
        <w:t xml:space="preserve">), na forma dos incisos I e II a seguir: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pStyle w:val="Recuodecorpodetexto"/>
        <w:tabs>
          <w:tab w:val="clear" w:pos="709"/>
          <w:tab w:val="left" w:pos="360"/>
          <w:tab w:val="left" w:pos="1134"/>
        </w:tabs>
        <w:ind w:left="113" w:right="261" w:firstLine="0"/>
        <w:rPr>
          <w:rFonts w:ascii="Times New Roman" w:hAnsi="Times New Roman"/>
          <w:sz w:val="23"/>
          <w:szCs w:val="23"/>
        </w:rPr>
      </w:pPr>
      <w:r w:rsidRPr="00363C9B">
        <w:rPr>
          <w:rFonts w:ascii="Times New Roman" w:hAnsi="Times New Roman"/>
          <w:sz w:val="23"/>
          <w:szCs w:val="23"/>
        </w:rPr>
        <w:t>4.2.1</w:t>
      </w:r>
      <w:r w:rsidRPr="00363C9B">
        <w:rPr>
          <w:rFonts w:ascii="Times New Roman" w:hAnsi="Times New Roman"/>
          <w:sz w:val="23"/>
          <w:szCs w:val="23"/>
        </w:rPr>
        <w:tab/>
        <w:t xml:space="preserve">I - Envelope contendo os documentos relativos à Proposta de Preços: </w:t>
      </w:r>
    </w:p>
    <w:p w:rsidR="00B85223" w:rsidRPr="00363C9B" w:rsidRDefault="00B85223" w:rsidP="00BB1237">
      <w:pPr>
        <w:tabs>
          <w:tab w:val="left" w:pos="360"/>
        </w:tabs>
        <w:autoSpaceDE w:val="0"/>
        <w:ind w:left="113" w:right="261"/>
        <w:jc w:val="both"/>
        <w:rPr>
          <w:b/>
          <w:bCs/>
          <w:sz w:val="23"/>
          <w:szCs w:val="23"/>
        </w:rPr>
      </w:pPr>
    </w:p>
    <w:p w:rsidR="00B85223" w:rsidRPr="00363C9B" w:rsidRDefault="00B85223" w:rsidP="00BB1237">
      <w:pPr>
        <w:tabs>
          <w:tab w:val="left" w:pos="360"/>
        </w:tabs>
        <w:autoSpaceDE w:val="0"/>
        <w:ind w:left="113" w:right="261"/>
        <w:jc w:val="both"/>
        <w:rPr>
          <w:bCs/>
          <w:sz w:val="23"/>
          <w:szCs w:val="23"/>
        </w:rPr>
      </w:pPr>
      <w:r w:rsidRPr="00363C9B">
        <w:rPr>
          <w:bCs/>
          <w:sz w:val="23"/>
          <w:szCs w:val="23"/>
        </w:rPr>
        <w:t xml:space="preserve">PREFEITURA MUNICIPAL DE IMBUIA. </w:t>
      </w:r>
    </w:p>
    <w:p w:rsidR="00B85223" w:rsidRPr="00363C9B" w:rsidRDefault="00B85223" w:rsidP="00BB1237">
      <w:pPr>
        <w:tabs>
          <w:tab w:val="left" w:pos="360"/>
        </w:tabs>
        <w:autoSpaceDE w:val="0"/>
        <w:ind w:left="113" w:right="261"/>
        <w:jc w:val="both"/>
        <w:rPr>
          <w:bCs/>
          <w:sz w:val="23"/>
          <w:szCs w:val="23"/>
        </w:rPr>
      </w:pPr>
      <w:r w:rsidRPr="00363C9B">
        <w:rPr>
          <w:bCs/>
          <w:sz w:val="23"/>
          <w:szCs w:val="23"/>
        </w:rPr>
        <w:t xml:space="preserve">PREGÃO PRESENCIAL Nº </w:t>
      </w:r>
      <w:r w:rsidR="00BD6144">
        <w:rPr>
          <w:bCs/>
          <w:sz w:val="23"/>
          <w:szCs w:val="23"/>
        </w:rPr>
        <w:t>25/2019</w:t>
      </w:r>
    </w:p>
    <w:p w:rsidR="00B85223" w:rsidRPr="00363C9B" w:rsidRDefault="00B85223" w:rsidP="00BB1237">
      <w:pPr>
        <w:tabs>
          <w:tab w:val="left" w:pos="360"/>
        </w:tabs>
        <w:autoSpaceDE w:val="0"/>
        <w:ind w:left="113" w:right="261"/>
        <w:jc w:val="both"/>
        <w:rPr>
          <w:bCs/>
          <w:sz w:val="23"/>
          <w:szCs w:val="23"/>
        </w:rPr>
      </w:pPr>
      <w:r w:rsidRPr="00363C9B">
        <w:rPr>
          <w:bCs/>
          <w:sz w:val="23"/>
          <w:szCs w:val="23"/>
        </w:rPr>
        <w:t xml:space="preserve">LICITANTE: ___________________________________ </w:t>
      </w:r>
    </w:p>
    <w:p w:rsidR="00B85223" w:rsidRPr="00363C9B" w:rsidRDefault="00B85223" w:rsidP="00BB1237">
      <w:pPr>
        <w:tabs>
          <w:tab w:val="left" w:pos="360"/>
        </w:tabs>
        <w:autoSpaceDE w:val="0"/>
        <w:ind w:left="113" w:right="261"/>
        <w:jc w:val="both"/>
        <w:rPr>
          <w:bCs/>
          <w:sz w:val="23"/>
          <w:szCs w:val="23"/>
        </w:rPr>
      </w:pPr>
      <w:r w:rsidRPr="00363C9B">
        <w:rPr>
          <w:bCs/>
          <w:sz w:val="23"/>
          <w:szCs w:val="23"/>
        </w:rPr>
        <w:t>CNPJ: _________________________________________</w:t>
      </w:r>
    </w:p>
    <w:p w:rsidR="00B85223" w:rsidRPr="00363C9B" w:rsidRDefault="00B85223" w:rsidP="00BB1237">
      <w:pPr>
        <w:tabs>
          <w:tab w:val="left" w:pos="360"/>
        </w:tabs>
        <w:autoSpaceDE w:val="0"/>
        <w:ind w:left="113" w:right="261"/>
        <w:jc w:val="both"/>
        <w:rPr>
          <w:bCs/>
          <w:sz w:val="23"/>
          <w:szCs w:val="23"/>
        </w:rPr>
      </w:pPr>
      <w:r w:rsidRPr="00363C9B">
        <w:rPr>
          <w:bCs/>
          <w:sz w:val="23"/>
          <w:szCs w:val="23"/>
        </w:rPr>
        <w:t>ENVELOPE N</w:t>
      </w:r>
      <w:r w:rsidRPr="00363C9B">
        <w:rPr>
          <w:bCs/>
          <w:sz w:val="23"/>
          <w:szCs w:val="23"/>
          <w:u w:val="single"/>
        </w:rPr>
        <w:t xml:space="preserve">º </w:t>
      </w:r>
      <w:r w:rsidRPr="00363C9B">
        <w:rPr>
          <w:bCs/>
          <w:sz w:val="23"/>
          <w:szCs w:val="23"/>
        </w:rPr>
        <w:t xml:space="preserve">01 </w:t>
      </w:r>
      <w:proofErr w:type="gramStart"/>
      <w:r w:rsidRPr="00363C9B">
        <w:rPr>
          <w:bCs/>
          <w:sz w:val="23"/>
          <w:szCs w:val="23"/>
        </w:rPr>
        <w:t>( PROPOSTA</w:t>
      </w:r>
      <w:proofErr w:type="gramEnd"/>
      <w:r w:rsidRPr="00363C9B">
        <w:rPr>
          <w:bCs/>
          <w:sz w:val="23"/>
          <w:szCs w:val="23"/>
        </w:rPr>
        <w:t xml:space="preserve"> DE PREÇOS )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 w:val="left" w:pos="709"/>
        </w:tabs>
        <w:autoSpaceDE w:val="0"/>
        <w:ind w:left="113" w:right="261"/>
        <w:jc w:val="both"/>
        <w:rPr>
          <w:sz w:val="23"/>
          <w:szCs w:val="23"/>
        </w:rPr>
      </w:pPr>
      <w:r w:rsidRPr="00363C9B">
        <w:rPr>
          <w:sz w:val="23"/>
          <w:szCs w:val="23"/>
        </w:rPr>
        <w:t>4.2.2</w:t>
      </w:r>
      <w:r w:rsidRPr="00363C9B">
        <w:rPr>
          <w:sz w:val="23"/>
          <w:szCs w:val="23"/>
        </w:rPr>
        <w:tab/>
        <w:t xml:space="preserve">II -Envelope contendo os Documentos de Habilitação </w:t>
      </w:r>
    </w:p>
    <w:p w:rsidR="00B85223" w:rsidRPr="00363C9B" w:rsidRDefault="00B85223" w:rsidP="00BB1237">
      <w:pPr>
        <w:tabs>
          <w:tab w:val="left" w:pos="360"/>
        </w:tabs>
        <w:autoSpaceDE w:val="0"/>
        <w:ind w:left="113" w:right="261"/>
        <w:jc w:val="both"/>
        <w:rPr>
          <w:b/>
          <w:bCs/>
          <w:sz w:val="23"/>
          <w:szCs w:val="23"/>
        </w:rPr>
      </w:pPr>
    </w:p>
    <w:p w:rsidR="00B85223" w:rsidRPr="00363C9B" w:rsidRDefault="00B85223" w:rsidP="00BB1237">
      <w:pPr>
        <w:tabs>
          <w:tab w:val="left" w:pos="360"/>
        </w:tabs>
        <w:autoSpaceDE w:val="0"/>
        <w:ind w:left="113" w:right="261"/>
        <w:jc w:val="both"/>
        <w:rPr>
          <w:bCs/>
          <w:sz w:val="23"/>
          <w:szCs w:val="23"/>
        </w:rPr>
      </w:pPr>
      <w:r w:rsidRPr="00363C9B">
        <w:rPr>
          <w:bCs/>
          <w:sz w:val="23"/>
          <w:szCs w:val="23"/>
        </w:rPr>
        <w:t xml:space="preserve">PREFEITURA MUNICIPAL DE IMBUIA. </w:t>
      </w:r>
    </w:p>
    <w:p w:rsidR="00B85223" w:rsidRPr="00363C9B" w:rsidRDefault="00B85223" w:rsidP="00BB1237">
      <w:pPr>
        <w:tabs>
          <w:tab w:val="left" w:pos="360"/>
        </w:tabs>
        <w:autoSpaceDE w:val="0"/>
        <w:ind w:left="113" w:right="261"/>
        <w:jc w:val="both"/>
        <w:rPr>
          <w:bCs/>
          <w:sz w:val="23"/>
          <w:szCs w:val="23"/>
        </w:rPr>
      </w:pPr>
      <w:r w:rsidRPr="00363C9B">
        <w:rPr>
          <w:bCs/>
          <w:sz w:val="23"/>
          <w:szCs w:val="23"/>
        </w:rPr>
        <w:t xml:space="preserve">PREGÃO PRESENCIAL Nº </w:t>
      </w:r>
      <w:r w:rsidR="00BD6144">
        <w:rPr>
          <w:bCs/>
          <w:sz w:val="23"/>
          <w:szCs w:val="23"/>
        </w:rPr>
        <w:t>25/2019</w:t>
      </w:r>
    </w:p>
    <w:p w:rsidR="00B85223" w:rsidRPr="00363C9B" w:rsidRDefault="00B85223" w:rsidP="00BB1237">
      <w:pPr>
        <w:tabs>
          <w:tab w:val="left" w:pos="360"/>
        </w:tabs>
        <w:autoSpaceDE w:val="0"/>
        <w:ind w:left="113" w:right="261"/>
        <w:jc w:val="both"/>
        <w:rPr>
          <w:bCs/>
          <w:sz w:val="23"/>
          <w:szCs w:val="23"/>
        </w:rPr>
      </w:pPr>
      <w:r w:rsidRPr="00363C9B">
        <w:rPr>
          <w:bCs/>
          <w:sz w:val="23"/>
          <w:szCs w:val="23"/>
        </w:rPr>
        <w:t xml:space="preserve">LICITANTE: ___________________________________ </w:t>
      </w:r>
    </w:p>
    <w:p w:rsidR="00B85223" w:rsidRPr="00363C9B" w:rsidRDefault="00B85223" w:rsidP="00BB1237">
      <w:pPr>
        <w:tabs>
          <w:tab w:val="left" w:pos="360"/>
        </w:tabs>
        <w:autoSpaceDE w:val="0"/>
        <w:ind w:left="113" w:right="261"/>
        <w:jc w:val="both"/>
        <w:rPr>
          <w:bCs/>
          <w:sz w:val="23"/>
          <w:szCs w:val="23"/>
        </w:rPr>
      </w:pPr>
      <w:r w:rsidRPr="00363C9B">
        <w:rPr>
          <w:bCs/>
          <w:sz w:val="23"/>
          <w:szCs w:val="23"/>
        </w:rPr>
        <w:t>CNPJ: _________________________________________</w:t>
      </w:r>
    </w:p>
    <w:p w:rsidR="00B85223" w:rsidRPr="00363C9B" w:rsidRDefault="00B85223" w:rsidP="00BB1237">
      <w:pPr>
        <w:tabs>
          <w:tab w:val="left" w:pos="360"/>
        </w:tabs>
        <w:autoSpaceDE w:val="0"/>
        <w:ind w:left="113" w:right="261"/>
        <w:jc w:val="both"/>
        <w:rPr>
          <w:sz w:val="23"/>
          <w:szCs w:val="23"/>
        </w:rPr>
      </w:pPr>
      <w:r w:rsidRPr="00363C9B">
        <w:rPr>
          <w:bCs/>
          <w:sz w:val="23"/>
          <w:szCs w:val="23"/>
        </w:rPr>
        <w:t>ENVELOPE N</w:t>
      </w:r>
      <w:r w:rsidRPr="00363C9B">
        <w:rPr>
          <w:bCs/>
          <w:sz w:val="23"/>
          <w:szCs w:val="23"/>
          <w:u w:val="single"/>
        </w:rPr>
        <w:t xml:space="preserve">º </w:t>
      </w:r>
      <w:r w:rsidRPr="00363C9B">
        <w:rPr>
          <w:bCs/>
          <w:sz w:val="23"/>
          <w:szCs w:val="23"/>
        </w:rPr>
        <w:t xml:space="preserve">2 </w:t>
      </w:r>
      <w:proofErr w:type="gramStart"/>
      <w:r w:rsidRPr="00363C9B">
        <w:rPr>
          <w:bCs/>
          <w:sz w:val="23"/>
          <w:szCs w:val="23"/>
        </w:rPr>
        <w:t>( DOCUMENTOS</w:t>
      </w:r>
      <w:proofErr w:type="gramEnd"/>
      <w:r w:rsidRPr="00363C9B">
        <w:rPr>
          <w:bCs/>
          <w:sz w:val="23"/>
          <w:szCs w:val="23"/>
        </w:rPr>
        <w:t xml:space="preserve"> DE HABILITAÇÃO )</w:t>
      </w:r>
      <w:r w:rsidRPr="00363C9B">
        <w:rPr>
          <w:sz w:val="23"/>
          <w:szCs w:val="23"/>
        </w:rPr>
        <w:t xml:space="preserve">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pStyle w:val="Recuodecorpodetexto"/>
        <w:numPr>
          <w:ilvl w:val="1"/>
          <w:numId w:val="1"/>
        </w:numPr>
        <w:tabs>
          <w:tab w:val="clear" w:pos="709"/>
          <w:tab w:val="left" w:pos="360"/>
        </w:tabs>
        <w:ind w:left="113" w:right="261" w:firstLine="0"/>
        <w:rPr>
          <w:rFonts w:ascii="Times New Roman" w:hAnsi="Times New Roman"/>
          <w:sz w:val="23"/>
          <w:szCs w:val="23"/>
        </w:rPr>
      </w:pPr>
      <w:r w:rsidRPr="00363C9B">
        <w:rPr>
          <w:rFonts w:ascii="Times New Roman" w:hAnsi="Times New Roman"/>
          <w:sz w:val="23"/>
          <w:szCs w:val="23"/>
        </w:rPr>
        <w:t>Os documentos necessários à participação na presente licitação poderão ser apresentados em original, ou por qualquer processo de cópia autenticada por Cartório competente, ou por servidor da administração ou publicação em órgão da imprensa oficial.</w:t>
      </w:r>
    </w:p>
    <w:p w:rsidR="00B85223" w:rsidRPr="00363C9B" w:rsidRDefault="00B85223" w:rsidP="00BB1237">
      <w:pPr>
        <w:pStyle w:val="Recuodecorpodetexto"/>
        <w:tabs>
          <w:tab w:val="clear" w:pos="709"/>
          <w:tab w:val="left" w:pos="360"/>
        </w:tabs>
        <w:ind w:left="113" w:right="261" w:firstLine="0"/>
        <w:rPr>
          <w:rFonts w:ascii="Times New Roman" w:hAnsi="Times New Roman"/>
          <w:sz w:val="23"/>
          <w:szCs w:val="23"/>
        </w:rPr>
      </w:pPr>
    </w:p>
    <w:p w:rsidR="00B85223" w:rsidRPr="00363C9B" w:rsidRDefault="00B85223" w:rsidP="00BB1237">
      <w:pPr>
        <w:pStyle w:val="Contedodatabela"/>
        <w:suppressLineNumbers w:val="0"/>
        <w:tabs>
          <w:tab w:val="left" w:pos="360"/>
          <w:tab w:val="left" w:pos="709"/>
        </w:tabs>
        <w:suppressAutoHyphens w:val="0"/>
        <w:autoSpaceDE w:val="0"/>
        <w:spacing w:after="240"/>
        <w:ind w:left="113" w:right="261"/>
        <w:jc w:val="both"/>
        <w:rPr>
          <w:sz w:val="23"/>
          <w:szCs w:val="23"/>
        </w:rPr>
      </w:pPr>
      <w:r w:rsidRPr="00363C9B">
        <w:rPr>
          <w:sz w:val="23"/>
          <w:szCs w:val="23"/>
        </w:rPr>
        <w:t>4.4</w:t>
      </w:r>
      <w:r w:rsidRPr="00363C9B">
        <w:rPr>
          <w:sz w:val="23"/>
          <w:szCs w:val="23"/>
        </w:rPr>
        <w:tab/>
        <w:t>O Fornecedor deverá apresentar inicialmente, Declaração de que é Microempresa ou Empresa de Pequeno Porte (se for o caso), enquadrada na form</w:t>
      </w:r>
      <w:r w:rsidR="00DC4E0A" w:rsidRPr="00363C9B">
        <w:rPr>
          <w:sz w:val="23"/>
          <w:szCs w:val="23"/>
        </w:rPr>
        <w:t>a da Lei Complementar 123/2006,</w:t>
      </w:r>
      <w:r w:rsidRPr="00363C9B">
        <w:rPr>
          <w:sz w:val="23"/>
          <w:szCs w:val="23"/>
        </w:rPr>
        <w:t xml:space="preserve"> </w:t>
      </w:r>
      <w:r w:rsidRPr="00363C9B">
        <w:rPr>
          <w:sz w:val="23"/>
          <w:szCs w:val="23"/>
        </w:rPr>
        <w:lastRenderedPageBreak/>
        <w:t xml:space="preserve">IN  103/2007 do Departamento Nacional de Registro do </w:t>
      </w:r>
      <w:proofErr w:type="gramStart"/>
      <w:r w:rsidRPr="00363C9B">
        <w:rPr>
          <w:sz w:val="23"/>
          <w:szCs w:val="23"/>
        </w:rPr>
        <w:t>Comercio  (</w:t>
      </w:r>
      <w:proofErr w:type="gramEnd"/>
      <w:r w:rsidRPr="00363C9B">
        <w:rPr>
          <w:sz w:val="23"/>
          <w:szCs w:val="23"/>
        </w:rPr>
        <w:t>DNRS),  sob pena de ser desconsiderada tal condição.</w:t>
      </w:r>
    </w:p>
    <w:p w:rsidR="00B85223" w:rsidRPr="00363C9B" w:rsidRDefault="00B85223" w:rsidP="00BB1237">
      <w:pPr>
        <w:tabs>
          <w:tab w:val="left" w:pos="360"/>
        </w:tabs>
        <w:ind w:left="113" w:right="261"/>
        <w:jc w:val="both"/>
        <w:rPr>
          <w:sz w:val="23"/>
          <w:szCs w:val="23"/>
        </w:rPr>
      </w:pPr>
      <w:smartTag w:uri="urn:schemas-microsoft-com:office:smarttags" w:element="metricconverter">
        <w:smartTagPr>
          <w:attr w:name="ProductID" w:val="4.5 A"/>
        </w:smartTagPr>
        <w:r w:rsidRPr="00363C9B">
          <w:rPr>
            <w:sz w:val="23"/>
            <w:szCs w:val="23"/>
          </w:rPr>
          <w:t>4.5 A</w:t>
        </w:r>
      </w:smartTag>
      <w:r w:rsidRPr="00363C9B">
        <w:rPr>
          <w:sz w:val="23"/>
          <w:szCs w:val="23"/>
        </w:rPr>
        <w:t xml:space="preserve"> proponente deverá entregar ainda fora dos envelopes a </w:t>
      </w:r>
      <w:r w:rsidRPr="00363C9B">
        <w:rPr>
          <w:rStyle w:val="MquinadeescreverHTML"/>
          <w:rFonts w:ascii="Times New Roman" w:hAnsi="Times New Roman" w:cs="Times New Roman"/>
          <w:bCs/>
          <w:color w:val="000000"/>
          <w:sz w:val="23"/>
          <w:szCs w:val="23"/>
        </w:rPr>
        <w:t>Declaração dando ciência de que cumprem plenamente os requisitos de habilitação</w:t>
      </w:r>
      <w:r w:rsidRPr="00363C9B">
        <w:rPr>
          <w:rStyle w:val="MquinadeescreverHTML"/>
          <w:rFonts w:ascii="Times New Roman" w:hAnsi="Times New Roman" w:cs="Times New Roman"/>
          <w:color w:val="000000"/>
          <w:sz w:val="23"/>
          <w:szCs w:val="23"/>
        </w:rPr>
        <w:t>, conforme inciso VII do art. 4º da Lei 10.520/02. (Modelo em anexo)</w:t>
      </w:r>
    </w:p>
    <w:p w:rsidR="00B85223" w:rsidRPr="00363C9B" w:rsidRDefault="00B85223" w:rsidP="00BB1237">
      <w:pPr>
        <w:pStyle w:val="Recuodecorpodetexto"/>
        <w:tabs>
          <w:tab w:val="left" w:pos="360"/>
        </w:tabs>
        <w:ind w:left="113" w:right="261" w:firstLine="0"/>
        <w:rPr>
          <w:rFonts w:ascii="Times New Roman" w:hAnsi="Times New Roman"/>
          <w:sz w:val="23"/>
          <w:szCs w:val="23"/>
        </w:rPr>
      </w:pPr>
    </w:p>
    <w:p w:rsidR="00B85223" w:rsidRPr="00363C9B" w:rsidRDefault="00B85223" w:rsidP="00BB1237">
      <w:pPr>
        <w:pStyle w:val="Recuodecorpodetexto"/>
        <w:tabs>
          <w:tab w:val="left" w:pos="360"/>
        </w:tabs>
        <w:ind w:left="113" w:right="261" w:firstLine="0"/>
        <w:rPr>
          <w:rFonts w:ascii="Times New Roman" w:hAnsi="Times New Roman"/>
          <w:sz w:val="23"/>
          <w:szCs w:val="23"/>
        </w:rPr>
      </w:pPr>
      <w:r w:rsidRPr="00363C9B">
        <w:rPr>
          <w:rFonts w:ascii="Times New Roman" w:hAnsi="Times New Roman"/>
          <w:sz w:val="23"/>
          <w:szCs w:val="23"/>
        </w:rPr>
        <w:t>4.6</w:t>
      </w:r>
      <w:r w:rsidRPr="00363C9B">
        <w:rPr>
          <w:rFonts w:ascii="Times New Roman" w:hAnsi="Times New Roman"/>
          <w:sz w:val="23"/>
          <w:szCs w:val="23"/>
        </w:rPr>
        <w:tab/>
        <w:t xml:space="preserve">O Grupo de Apoio, Pregoeiro ou membro da comissão de licitações considerará como prazo de validade das certidões, 90 (noventa) dias contados da data da emissão, salvo se outro prazo já estiver expresso no próprio documento.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 w:val="left" w:pos="709"/>
        </w:tabs>
        <w:autoSpaceDE w:val="0"/>
        <w:ind w:left="113" w:right="261"/>
        <w:jc w:val="both"/>
        <w:rPr>
          <w:b/>
          <w:bCs/>
          <w:sz w:val="23"/>
          <w:szCs w:val="23"/>
        </w:rPr>
      </w:pPr>
      <w:r w:rsidRPr="00363C9B">
        <w:rPr>
          <w:b/>
          <w:bCs/>
          <w:sz w:val="23"/>
          <w:szCs w:val="23"/>
        </w:rPr>
        <w:t>5</w:t>
      </w:r>
      <w:r w:rsidRPr="00363C9B">
        <w:rPr>
          <w:b/>
          <w:bCs/>
          <w:sz w:val="23"/>
          <w:szCs w:val="23"/>
        </w:rPr>
        <w:tab/>
        <w:t>DA PROPOSTA DE PREÇOS (ENVELOPE N</w:t>
      </w:r>
      <w:r w:rsidRPr="00363C9B">
        <w:rPr>
          <w:b/>
          <w:bCs/>
          <w:sz w:val="23"/>
          <w:szCs w:val="23"/>
          <w:vertAlign w:val="superscript"/>
        </w:rPr>
        <w:t>o.</w:t>
      </w:r>
      <w:r w:rsidR="000A04E2" w:rsidRPr="00363C9B">
        <w:rPr>
          <w:b/>
          <w:bCs/>
          <w:sz w:val="23"/>
          <w:szCs w:val="23"/>
        </w:rPr>
        <w:t xml:space="preserve"> 1). </w:t>
      </w:r>
    </w:p>
    <w:p w:rsidR="00B85223" w:rsidRPr="00363C9B" w:rsidRDefault="00B85223" w:rsidP="00BB1237">
      <w:pPr>
        <w:tabs>
          <w:tab w:val="left" w:pos="360"/>
        </w:tabs>
        <w:autoSpaceDE w:val="0"/>
        <w:ind w:left="113" w:right="261"/>
        <w:jc w:val="both"/>
        <w:rPr>
          <w:sz w:val="23"/>
          <w:szCs w:val="23"/>
        </w:rPr>
      </w:pPr>
      <w:r w:rsidRPr="00363C9B">
        <w:rPr>
          <w:sz w:val="23"/>
          <w:szCs w:val="23"/>
        </w:rPr>
        <w:t>5.1</w:t>
      </w:r>
      <w:r w:rsidRPr="00363C9B">
        <w:rPr>
          <w:sz w:val="23"/>
          <w:szCs w:val="23"/>
        </w:rPr>
        <w:tab/>
        <w:t xml:space="preserve">O envelope </w:t>
      </w:r>
      <w:r w:rsidRPr="00363C9B">
        <w:rPr>
          <w:bCs/>
          <w:sz w:val="23"/>
          <w:szCs w:val="23"/>
        </w:rPr>
        <w:t>"Proposta de Preços"</w:t>
      </w:r>
      <w:r w:rsidRPr="00363C9B">
        <w:rPr>
          <w:sz w:val="23"/>
          <w:szCs w:val="23"/>
        </w:rPr>
        <w:t xml:space="preserve"> deverá conter a proposta da licitante por item de forma que atenda aos seguintes requisitos:</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pStyle w:val="Recuodecorpodetexto3"/>
        <w:tabs>
          <w:tab w:val="left" w:pos="360"/>
        </w:tabs>
        <w:ind w:left="113" w:right="261" w:firstLine="0"/>
        <w:rPr>
          <w:rFonts w:ascii="Times New Roman" w:hAnsi="Times New Roman"/>
          <w:sz w:val="23"/>
          <w:szCs w:val="23"/>
        </w:rPr>
      </w:pPr>
      <w:r w:rsidRPr="00363C9B">
        <w:rPr>
          <w:rFonts w:ascii="Times New Roman" w:hAnsi="Times New Roman"/>
          <w:sz w:val="23"/>
          <w:szCs w:val="23"/>
        </w:rPr>
        <w:t xml:space="preserve">a) no interior do envelope, e ser apresentada em uma via, em língua portuguesa, em papel timbrado da licitante ou identificado com o carimbo padronizado do CNPJ, sem ressalvas, emendas, rasuras, acréscimos ou entrelinhas, com o valor expresso em algarismos e /ou por extenso, devendo suas folhas ser rubricadas e a última assinada por quem de direito;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b) No</w:t>
      </w:r>
      <w:proofErr w:type="gramEnd"/>
      <w:r w:rsidRPr="00363C9B">
        <w:rPr>
          <w:sz w:val="23"/>
          <w:szCs w:val="23"/>
        </w:rPr>
        <w:t xml:space="preserve"> envelope: razão social, endereço completo, CNPJ e Inscrição Estadual ou Municipal.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c) No</w:t>
      </w:r>
      <w:proofErr w:type="gramEnd"/>
      <w:r w:rsidRPr="00363C9B">
        <w:rPr>
          <w:sz w:val="23"/>
          <w:szCs w:val="23"/>
        </w:rPr>
        <w:t xml:space="preserve"> envelope: Número do Pregão Presencial.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d) Descrição do Objeto da Licitação, obedecidas às especificações constantes no edital.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e)</w:t>
      </w:r>
      <w:r w:rsidR="00B32132" w:rsidRPr="00363C9B">
        <w:rPr>
          <w:sz w:val="23"/>
          <w:szCs w:val="23"/>
        </w:rPr>
        <w:t xml:space="preserve"> Preços ofertados pelos serviços</w:t>
      </w:r>
      <w:r w:rsidRPr="00363C9B">
        <w:rPr>
          <w:sz w:val="23"/>
          <w:szCs w:val="23"/>
        </w:rPr>
        <w:t>, especificando valores unitários dos itens em moeda corren</w:t>
      </w:r>
      <w:r w:rsidR="00B32132" w:rsidRPr="00363C9B">
        <w:rPr>
          <w:sz w:val="23"/>
          <w:szCs w:val="23"/>
        </w:rPr>
        <w:t>te nacional</w:t>
      </w:r>
      <w:r w:rsidRPr="00363C9B">
        <w:rPr>
          <w:sz w:val="23"/>
          <w:szCs w:val="23"/>
        </w:rPr>
        <w:t>, unidade do bem especificado, inc</w:t>
      </w:r>
      <w:r w:rsidR="00B32132" w:rsidRPr="00363C9B">
        <w:rPr>
          <w:sz w:val="23"/>
          <w:szCs w:val="23"/>
        </w:rPr>
        <w:t>luindo os tributos e deslocamento</w:t>
      </w:r>
      <w:r w:rsidRPr="00363C9B">
        <w:rPr>
          <w:sz w:val="23"/>
          <w:szCs w:val="23"/>
        </w:rPr>
        <w:t xml:space="preserve">. </w:t>
      </w:r>
      <w:r w:rsidR="00962662" w:rsidRPr="00363C9B">
        <w:rPr>
          <w:sz w:val="23"/>
          <w:szCs w:val="23"/>
        </w:rPr>
        <w:t xml:space="preserve">Declarando ainda que possua Conta – corrente bancaria junto ao Banco </w:t>
      </w:r>
      <w:proofErr w:type="gramStart"/>
      <w:r w:rsidR="00962662" w:rsidRPr="00363C9B">
        <w:rPr>
          <w:sz w:val="23"/>
          <w:szCs w:val="23"/>
        </w:rPr>
        <w:t>(....</w:t>
      </w:r>
      <w:proofErr w:type="gramEnd"/>
      <w:r w:rsidR="00962662" w:rsidRPr="00363C9B">
        <w:rPr>
          <w:sz w:val="23"/>
          <w:szCs w:val="23"/>
        </w:rPr>
        <w:t xml:space="preserve">), agência (...), sob o n°(....) </w:t>
      </w:r>
      <w:proofErr w:type="gramStart"/>
      <w:r w:rsidR="00962662" w:rsidRPr="00363C9B">
        <w:rPr>
          <w:sz w:val="23"/>
          <w:szCs w:val="23"/>
        </w:rPr>
        <w:t>de</w:t>
      </w:r>
      <w:proofErr w:type="gramEnd"/>
      <w:r w:rsidR="00962662" w:rsidRPr="00363C9B">
        <w:rPr>
          <w:sz w:val="23"/>
          <w:szCs w:val="23"/>
        </w:rPr>
        <w:t xml:space="preserve"> Titularidade de (....).</w:t>
      </w:r>
    </w:p>
    <w:p w:rsidR="00B85223" w:rsidRPr="00363C9B" w:rsidRDefault="00B85223" w:rsidP="00BB1237">
      <w:pPr>
        <w:tabs>
          <w:tab w:val="left" w:pos="360"/>
        </w:tabs>
        <w:autoSpaceDE w:val="0"/>
        <w:ind w:left="113" w:right="261"/>
        <w:jc w:val="both"/>
        <w:rPr>
          <w:sz w:val="23"/>
          <w:szCs w:val="23"/>
        </w:rPr>
      </w:pPr>
    </w:p>
    <w:p w:rsidR="00B85223" w:rsidRPr="00363C9B" w:rsidRDefault="00B32132" w:rsidP="00BB1237">
      <w:pPr>
        <w:tabs>
          <w:tab w:val="left" w:pos="360"/>
        </w:tabs>
        <w:autoSpaceDE w:val="0"/>
        <w:ind w:left="113" w:right="261"/>
        <w:jc w:val="both"/>
        <w:rPr>
          <w:sz w:val="23"/>
          <w:szCs w:val="23"/>
        </w:rPr>
      </w:pPr>
      <w:r w:rsidRPr="00363C9B">
        <w:rPr>
          <w:sz w:val="23"/>
          <w:szCs w:val="23"/>
        </w:rPr>
        <w:t>f) Prazo de execução: 10</w:t>
      </w:r>
      <w:r w:rsidR="00B85223" w:rsidRPr="00363C9B">
        <w:rPr>
          <w:sz w:val="23"/>
          <w:szCs w:val="23"/>
        </w:rPr>
        <w:t xml:space="preserve"> dias após autorização de fornecimento</w:t>
      </w:r>
      <w:r w:rsidRPr="00363C9B">
        <w:rPr>
          <w:sz w:val="23"/>
          <w:szCs w:val="23"/>
        </w:rPr>
        <w:t xml:space="preserve"> ou conforme agendamento</w:t>
      </w:r>
      <w:r w:rsidR="00B85223" w:rsidRPr="00363C9B">
        <w:rPr>
          <w:sz w:val="23"/>
          <w:szCs w:val="23"/>
        </w:rPr>
        <w:t>.</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g) Declaração que </w:t>
      </w:r>
      <w:r w:rsidR="009E2FBE" w:rsidRPr="00363C9B">
        <w:rPr>
          <w:sz w:val="23"/>
          <w:szCs w:val="23"/>
        </w:rPr>
        <w:t>está</w:t>
      </w:r>
      <w:r w:rsidRPr="00363C9B">
        <w:rPr>
          <w:sz w:val="23"/>
          <w:szCs w:val="23"/>
        </w:rPr>
        <w:t xml:space="preserve"> ciente do conhecimento do edital e concorda com todas as suas condições. </w:t>
      </w:r>
    </w:p>
    <w:p w:rsidR="00B85223" w:rsidRPr="00363C9B" w:rsidRDefault="00B85223" w:rsidP="00BB1237">
      <w:pPr>
        <w:tabs>
          <w:tab w:val="left" w:pos="360"/>
        </w:tabs>
        <w:autoSpaceDE w:val="0"/>
        <w:ind w:left="113" w:right="261"/>
        <w:jc w:val="both"/>
        <w:rPr>
          <w:sz w:val="23"/>
          <w:szCs w:val="23"/>
        </w:rPr>
      </w:pPr>
    </w:p>
    <w:p w:rsidR="00B85223" w:rsidRPr="00363C9B" w:rsidRDefault="009E2FBE" w:rsidP="00BB1237">
      <w:pPr>
        <w:tabs>
          <w:tab w:val="left" w:pos="360"/>
        </w:tabs>
        <w:autoSpaceDE w:val="0"/>
        <w:ind w:left="113" w:right="261"/>
        <w:jc w:val="both"/>
        <w:rPr>
          <w:sz w:val="23"/>
          <w:szCs w:val="23"/>
        </w:rPr>
      </w:pPr>
      <w:r w:rsidRPr="00363C9B">
        <w:rPr>
          <w:sz w:val="23"/>
          <w:szCs w:val="23"/>
        </w:rPr>
        <w:t>h</w:t>
      </w:r>
      <w:r w:rsidR="00B85223" w:rsidRPr="00363C9B">
        <w:rPr>
          <w:sz w:val="23"/>
          <w:szCs w:val="23"/>
        </w:rPr>
        <w:t xml:space="preserve">) Declaração dando ciência que os preços propostos serão de exclusiva responsabilidade da licitante, não lhe assistindo o direito de pleitear qualquer alteração dos mesmos, sob alegação de erro, omissão ou qualquer outro pretexto. </w:t>
      </w:r>
    </w:p>
    <w:p w:rsidR="00B85223" w:rsidRPr="00363C9B" w:rsidRDefault="00B85223" w:rsidP="00BB1237">
      <w:pPr>
        <w:tabs>
          <w:tab w:val="left" w:pos="360"/>
        </w:tabs>
        <w:autoSpaceDE w:val="0"/>
        <w:ind w:left="113" w:right="261"/>
        <w:jc w:val="both"/>
        <w:rPr>
          <w:sz w:val="23"/>
          <w:szCs w:val="23"/>
        </w:rPr>
      </w:pPr>
    </w:p>
    <w:p w:rsidR="00232126" w:rsidRPr="00363C9B" w:rsidRDefault="009E2FBE" w:rsidP="00BB1237">
      <w:pPr>
        <w:tabs>
          <w:tab w:val="left" w:pos="360"/>
        </w:tabs>
        <w:autoSpaceDE w:val="0"/>
        <w:ind w:left="113" w:right="261"/>
        <w:jc w:val="both"/>
        <w:rPr>
          <w:sz w:val="23"/>
          <w:szCs w:val="23"/>
        </w:rPr>
      </w:pPr>
      <w:r w:rsidRPr="00363C9B">
        <w:rPr>
          <w:sz w:val="23"/>
          <w:szCs w:val="23"/>
        </w:rPr>
        <w:t>i</w:t>
      </w:r>
      <w:r w:rsidR="00B85223" w:rsidRPr="00363C9B">
        <w:rPr>
          <w:sz w:val="23"/>
          <w:szCs w:val="23"/>
        </w:rPr>
        <w:t>) Declaração de que está ciente de que não</w:t>
      </w:r>
      <w:r w:rsidRPr="00363C9B">
        <w:rPr>
          <w:sz w:val="23"/>
          <w:szCs w:val="23"/>
        </w:rPr>
        <w:t xml:space="preserve"> respeitando os prazos de execução</w:t>
      </w:r>
      <w:r w:rsidR="00B85223" w:rsidRPr="00363C9B">
        <w:rPr>
          <w:sz w:val="23"/>
          <w:szCs w:val="23"/>
        </w:rPr>
        <w:t xml:space="preserve">, estarão sujeitas as multas conforme item determinado. </w:t>
      </w:r>
    </w:p>
    <w:p w:rsidR="00232126" w:rsidRPr="00363C9B" w:rsidRDefault="00232126" w:rsidP="00BB1237">
      <w:pPr>
        <w:tabs>
          <w:tab w:val="left" w:pos="360"/>
        </w:tabs>
        <w:autoSpaceDE w:val="0"/>
        <w:ind w:left="113" w:right="261"/>
        <w:jc w:val="both"/>
        <w:rPr>
          <w:sz w:val="23"/>
          <w:szCs w:val="23"/>
        </w:rPr>
      </w:pPr>
    </w:p>
    <w:p w:rsidR="00B85223" w:rsidRPr="00363C9B" w:rsidRDefault="009E2FBE" w:rsidP="00BB1237">
      <w:pPr>
        <w:tabs>
          <w:tab w:val="left" w:pos="360"/>
        </w:tabs>
        <w:autoSpaceDE w:val="0"/>
        <w:ind w:left="113" w:right="261"/>
        <w:jc w:val="both"/>
        <w:rPr>
          <w:sz w:val="23"/>
          <w:szCs w:val="23"/>
        </w:rPr>
      </w:pPr>
      <w:r w:rsidRPr="00363C9B">
        <w:rPr>
          <w:sz w:val="23"/>
          <w:szCs w:val="23"/>
        </w:rPr>
        <w:t>j</w:t>
      </w:r>
      <w:r w:rsidR="00B85223" w:rsidRPr="00363C9B">
        <w:rPr>
          <w:sz w:val="23"/>
          <w:szCs w:val="23"/>
        </w:rPr>
        <w:t xml:space="preserve">) Local, data, assinatura e identificação do signatário.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 w:val="left" w:pos="709"/>
        </w:tabs>
        <w:autoSpaceDE w:val="0"/>
        <w:ind w:left="113" w:right="261"/>
        <w:jc w:val="both"/>
        <w:rPr>
          <w:b/>
          <w:bCs/>
          <w:sz w:val="23"/>
          <w:szCs w:val="23"/>
        </w:rPr>
      </w:pPr>
      <w:r w:rsidRPr="00363C9B">
        <w:rPr>
          <w:b/>
          <w:bCs/>
          <w:sz w:val="23"/>
          <w:szCs w:val="23"/>
        </w:rPr>
        <w:t xml:space="preserve">6 </w:t>
      </w:r>
      <w:r w:rsidRPr="00363C9B">
        <w:rPr>
          <w:b/>
          <w:bCs/>
          <w:sz w:val="23"/>
          <w:szCs w:val="23"/>
        </w:rPr>
        <w:tab/>
        <w:t>DOS DOCUMENTOS DE HABILITAÇÃO (ENVELOPE N</w:t>
      </w:r>
      <w:r w:rsidRPr="00363C9B">
        <w:rPr>
          <w:b/>
          <w:bCs/>
          <w:sz w:val="23"/>
          <w:szCs w:val="23"/>
          <w:vertAlign w:val="superscript"/>
        </w:rPr>
        <w:t>o</w:t>
      </w:r>
      <w:r w:rsidR="000A04E2" w:rsidRPr="00363C9B">
        <w:rPr>
          <w:b/>
          <w:bCs/>
          <w:sz w:val="23"/>
          <w:szCs w:val="23"/>
        </w:rPr>
        <w:t xml:space="preserve"> 2). </w:t>
      </w:r>
    </w:p>
    <w:p w:rsidR="00B85223" w:rsidRPr="00363C9B" w:rsidRDefault="00DC4E0A" w:rsidP="00BB1237">
      <w:pPr>
        <w:pStyle w:val="Corpodetexto2"/>
        <w:tabs>
          <w:tab w:val="left" w:pos="360"/>
          <w:tab w:val="left" w:pos="709"/>
        </w:tabs>
        <w:ind w:left="113" w:right="261"/>
        <w:rPr>
          <w:rFonts w:ascii="Times New Roman" w:hAnsi="Times New Roman"/>
          <w:sz w:val="23"/>
          <w:szCs w:val="23"/>
        </w:rPr>
      </w:pPr>
      <w:proofErr w:type="gramStart"/>
      <w:r w:rsidRPr="00363C9B">
        <w:rPr>
          <w:rFonts w:ascii="Times New Roman" w:hAnsi="Times New Roman"/>
          <w:sz w:val="23"/>
          <w:szCs w:val="23"/>
        </w:rPr>
        <w:t>6.1</w:t>
      </w:r>
      <w:r w:rsidR="00B85223" w:rsidRPr="00363C9B">
        <w:rPr>
          <w:rFonts w:ascii="Times New Roman" w:hAnsi="Times New Roman"/>
          <w:sz w:val="23"/>
          <w:szCs w:val="23"/>
        </w:rPr>
        <w:tab/>
        <w:t>Deverão</w:t>
      </w:r>
      <w:proofErr w:type="gramEnd"/>
      <w:r w:rsidR="00B85223" w:rsidRPr="00363C9B">
        <w:rPr>
          <w:rFonts w:ascii="Times New Roman" w:hAnsi="Times New Roman"/>
          <w:sz w:val="23"/>
          <w:szCs w:val="23"/>
        </w:rPr>
        <w:t xml:space="preserve"> apresentar ainda os seguintes documentos:</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pStyle w:val="Corpodetexto2"/>
        <w:numPr>
          <w:ilvl w:val="0"/>
          <w:numId w:val="3"/>
        </w:numPr>
        <w:tabs>
          <w:tab w:val="clear" w:pos="1065"/>
          <w:tab w:val="left" w:pos="360"/>
          <w:tab w:val="left" w:pos="709"/>
        </w:tabs>
        <w:ind w:left="113" w:right="261" w:firstLine="0"/>
        <w:rPr>
          <w:rFonts w:ascii="Times New Roman" w:hAnsi="Times New Roman"/>
          <w:b/>
          <w:sz w:val="23"/>
          <w:szCs w:val="23"/>
        </w:rPr>
      </w:pPr>
      <w:r w:rsidRPr="00363C9B">
        <w:rPr>
          <w:rFonts w:ascii="Times New Roman" w:hAnsi="Times New Roman"/>
          <w:b/>
          <w:sz w:val="23"/>
          <w:szCs w:val="23"/>
        </w:rPr>
        <w:t>Habilitação Jurídica:</w:t>
      </w:r>
    </w:p>
    <w:p w:rsidR="00B85223" w:rsidRPr="00363C9B" w:rsidRDefault="00B85223" w:rsidP="00BB1237">
      <w:pPr>
        <w:pStyle w:val="Corpodetexto2"/>
        <w:tabs>
          <w:tab w:val="left" w:pos="360"/>
          <w:tab w:val="left" w:pos="709"/>
        </w:tabs>
        <w:ind w:left="113" w:right="261"/>
        <w:rPr>
          <w:rFonts w:ascii="Times New Roman" w:hAnsi="Times New Roman"/>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I – </w:t>
      </w:r>
      <w:proofErr w:type="gramStart"/>
      <w:r w:rsidRPr="00363C9B">
        <w:rPr>
          <w:sz w:val="23"/>
          <w:szCs w:val="23"/>
        </w:rPr>
        <w:t>cópia</w:t>
      </w:r>
      <w:proofErr w:type="gramEnd"/>
      <w:r w:rsidRPr="00363C9B">
        <w:rPr>
          <w:sz w:val="23"/>
          <w:szCs w:val="23"/>
        </w:rPr>
        <w:t xml:space="preserve"> de cédula de identidade de um dos proprietários constantes no ato constitutivo da licitante;</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II – </w:t>
      </w:r>
      <w:proofErr w:type="gramStart"/>
      <w:r w:rsidRPr="00363C9B">
        <w:rPr>
          <w:sz w:val="23"/>
          <w:szCs w:val="23"/>
        </w:rPr>
        <w:t>registro</w:t>
      </w:r>
      <w:proofErr w:type="gramEnd"/>
      <w:r w:rsidRPr="00363C9B">
        <w:rPr>
          <w:sz w:val="23"/>
          <w:szCs w:val="23"/>
        </w:rPr>
        <w:t xml:space="preserve"> comercial, no caso de empresa individual;</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III – ato constitutivo, estatuto ou contrato social em vigor, devidamente registrado, em se tratando de sociedades comerciais, e, no caso de sociedades por ações, acompanhado da documentação de eleição dos seus administradores.</w:t>
      </w: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IV – </w:t>
      </w:r>
      <w:proofErr w:type="gramStart"/>
      <w:r w:rsidRPr="00363C9B">
        <w:rPr>
          <w:sz w:val="23"/>
          <w:szCs w:val="23"/>
        </w:rPr>
        <w:t>inscrição</w:t>
      </w:r>
      <w:proofErr w:type="gramEnd"/>
      <w:r w:rsidRPr="00363C9B">
        <w:rPr>
          <w:sz w:val="23"/>
          <w:szCs w:val="23"/>
        </w:rPr>
        <w:t xml:space="preserve"> do ato constitutivo, no caso de sociedades civis, acompanhada de prova da diretoria em exercício;</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pStyle w:val="Corpodetexto2"/>
        <w:numPr>
          <w:ilvl w:val="0"/>
          <w:numId w:val="2"/>
        </w:numPr>
        <w:tabs>
          <w:tab w:val="left" w:pos="360"/>
          <w:tab w:val="left" w:pos="709"/>
        </w:tabs>
        <w:ind w:left="113" w:right="261" w:firstLine="0"/>
        <w:rPr>
          <w:rFonts w:ascii="Times New Roman" w:hAnsi="Times New Roman"/>
          <w:b/>
          <w:sz w:val="23"/>
          <w:szCs w:val="23"/>
        </w:rPr>
      </w:pPr>
      <w:r w:rsidRPr="00363C9B">
        <w:rPr>
          <w:rFonts w:ascii="Times New Roman" w:hAnsi="Times New Roman"/>
          <w:b/>
          <w:sz w:val="23"/>
          <w:szCs w:val="23"/>
        </w:rPr>
        <w:t>Regularidade Fiscal:</w:t>
      </w:r>
    </w:p>
    <w:p w:rsidR="00B85223" w:rsidRPr="00363C9B" w:rsidRDefault="00B85223" w:rsidP="00BB1237">
      <w:pPr>
        <w:pStyle w:val="Corpodetexto2"/>
        <w:tabs>
          <w:tab w:val="left" w:pos="360"/>
          <w:tab w:val="left" w:pos="709"/>
        </w:tabs>
        <w:ind w:left="113" w:right="261"/>
        <w:rPr>
          <w:rFonts w:ascii="Times New Roman" w:hAnsi="Times New Roman"/>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I – </w:t>
      </w:r>
      <w:proofErr w:type="gramStart"/>
      <w:r w:rsidRPr="00363C9B">
        <w:rPr>
          <w:sz w:val="23"/>
          <w:szCs w:val="23"/>
        </w:rPr>
        <w:t>prova</w:t>
      </w:r>
      <w:proofErr w:type="gramEnd"/>
      <w:r w:rsidRPr="00363C9B">
        <w:rPr>
          <w:sz w:val="23"/>
          <w:szCs w:val="23"/>
        </w:rPr>
        <w:t xml:space="preserve"> de inscrição no Cadastro Nacional de Pessoas Jurídicas – CNPJ;</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II – </w:t>
      </w:r>
      <w:proofErr w:type="gramStart"/>
      <w:r w:rsidRPr="00363C9B">
        <w:rPr>
          <w:sz w:val="23"/>
          <w:szCs w:val="23"/>
        </w:rPr>
        <w:t>prova</w:t>
      </w:r>
      <w:proofErr w:type="gramEnd"/>
      <w:r w:rsidRPr="00363C9B">
        <w:rPr>
          <w:sz w:val="23"/>
          <w:szCs w:val="23"/>
        </w:rPr>
        <w:t xml:space="preserve"> de regularidade por meio de competente certidão, ao Fundo de Garantia por Tempo de Serviço (FGTS), demonstrando situação regular no cumprimento dos encargos sociais instituídos por lei;</w:t>
      </w:r>
    </w:p>
    <w:p w:rsidR="00135C93" w:rsidRPr="00363C9B" w:rsidRDefault="00135C93" w:rsidP="00BB1237">
      <w:pPr>
        <w:tabs>
          <w:tab w:val="left" w:pos="360"/>
        </w:tabs>
        <w:autoSpaceDE w:val="0"/>
        <w:ind w:left="113" w:right="261"/>
        <w:jc w:val="both"/>
        <w:rPr>
          <w:sz w:val="23"/>
          <w:szCs w:val="23"/>
        </w:rPr>
      </w:pPr>
    </w:p>
    <w:p w:rsidR="0060026E" w:rsidRPr="00363C9B" w:rsidRDefault="0060026E" w:rsidP="00BB1237">
      <w:pPr>
        <w:tabs>
          <w:tab w:val="left" w:pos="360"/>
          <w:tab w:val="left" w:pos="720"/>
        </w:tabs>
        <w:autoSpaceDE w:val="0"/>
        <w:autoSpaceDN w:val="0"/>
        <w:adjustRightInd w:val="0"/>
        <w:ind w:left="113" w:right="261"/>
        <w:rPr>
          <w:rFonts w:eastAsiaTheme="minorHAnsi"/>
          <w:sz w:val="23"/>
          <w:szCs w:val="23"/>
          <w:lang w:eastAsia="en-US"/>
        </w:rPr>
      </w:pPr>
      <w:r w:rsidRPr="00363C9B">
        <w:rPr>
          <w:rFonts w:eastAsiaTheme="minorHAnsi"/>
          <w:sz w:val="23"/>
          <w:szCs w:val="23"/>
          <w:lang w:eastAsia="en-US"/>
        </w:rPr>
        <w:t>III – Certidão negativa ESTADUAL e</w:t>
      </w:r>
      <w:r w:rsidR="003303A5" w:rsidRPr="00363C9B">
        <w:rPr>
          <w:rFonts w:eastAsiaTheme="minorHAnsi"/>
          <w:sz w:val="23"/>
          <w:szCs w:val="23"/>
          <w:lang w:eastAsia="en-US"/>
        </w:rPr>
        <w:t xml:space="preserve"> MUNICIPAL da empresa licitante;</w:t>
      </w:r>
    </w:p>
    <w:p w:rsidR="0060026E" w:rsidRPr="00363C9B" w:rsidRDefault="0060026E" w:rsidP="00BB1237">
      <w:pPr>
        <w:tabs>
          <w:tab w:val="left" w:pos="360"/>
          <w:tab w:val="left" w:pos="720"/>
        </w:tabs>
        <w:autoSpaceDE w:val="0"/>
        <w:autoSpaceDN w:val="0"/>
        <w:adjustRightInd w:val="0"/>
        <w:ind w:left="113" w:right="261"/>
        <w:rPr>
          <w:rFonts w:eastAsiaTheme="minorHAnsi"/>
          <w:sz w:val="23"/>
          <w:szCs w:val="23"/>
          <w:lang w:eastAsia="en-US"/>
        </w:rPr>
      </w:pPr>
    </w:p>
    <w:p w:rsidR="0060026E" w:rsidRPr="00363C9B" w:rsidRDefault="0060026E" w:rsidP="00BB1237">
      <w:pPr>
        <w:tabs>
          <w:tab w:val="left" w:pos="360"/>
          <w:tab w:val="left" w:pos="720"/>
        </w:tabs>
        <w:autoSpaceDE w:val="0"/>
        <w:autoSpaceDN w:val="0"/>
        <w:adjustRightInd w:val="0"/>
        <w:ind w:left="113" w:right="261"/>
        <w:rPr>
          <w:rFonts w:eastAsiaTheme="minorHAnsi"/>
          <w:sz w:val="23"/>
          <w:szCs w:val="23"/>
          <w:lang w:eastAsia="en-US"/>
        </w:rPr>
      </w:pPr>
      <w:r w:rsidRPr="00363C9B">
        <w:rPr>
          <w:rFonts w:eastAsiaTheme="minorHAnsi"/>
          <w:sz w:val="23"/>
          <w:szCs w:val="23"/>
          <w:lang w:eastAsia="en-US"/>
        </w:rPr>
        <w:t>IV – Certidão Conjunta de Débitos Relativos a Tributos Fed</w:t>
      </w:r>
      <w:r w:rsidR="003303A5" w:rsidRPr="00363C9B">
        <w:rPr>
          <w:rFonts w:eastAsiaTheme="minorHAnsi"/>
          <w:sz w:val="23"/>
          <w:szCs w:val="23"/>
          <w:lang w:eastAsia="en-US"/>
        </w:rPr>
        <w:t>erais e à Dívida Ativa da União;</w:t>
      </w:r>
    </w:p>
    <w:p w:rsidR="00B85223" w:rsidRPr="00363C9B" w:rsidRDefault="00B85223" w:rsidP="00BB1237">
      <w:pPr>
        <w:tabs>
          <w:tab w:val="left" w:pos="360"/>
        </w:tabs>
        <w:autoSpaceDE w:val="0"/>
        <w:ind w:left="113" w:right="261"/>
        <w:jc w:val="both"/>
        <w:rPr>
          <w:sz w:val="23"/>
          <w:szCs w:val="23"/>
        </w:rPr>
      </w:pPr>
    </w:p>
    <w:p w:rsidR="002535B4" w:rsidRPr="00363C9B" w:rsidRDefault="002535B4" w:rsidP="00BB1237">
      <w:pPr>
        <w:pStyle w:val="Corpodetexto2"/>
        <w:tabs>
          <w:tab w:val="left" w:pos="360"/>
          <w:tab w:val="left" w:pos="709"/>
        </w:tabs>
        <w:ind w:left="113" w:right="261"/>
        <w:rPr>
          <w:rFonts w:ascii="Times New Roman" w:hAnsi="Times New Roman"/>
          <w:sz w:val="23"/>
          <w:szCs w:val="23"/>
        </w:rPr>
      </w:pPr>
      <w:r w:rsidRPr="00363C9B">
        <w:rPr>
          <w:rFonts w:ascii="Times New Roman" w:hAnsi="Times New Roman"/>
          <w:color w:val="000000"/>
          <w:sz w:val="23"/>
          <w:szCs w:val="23"/>
        </w:rPr>
        <w:t xml:space="preserve">V </w:t>
      </w:r>
      <w:r w:rsidRPr="00363C9B">
        <w:rPr>
          <w:rFonts w:ascii="Times New Roman" w:hAnsi="Times New Roman"/>
          <w:b/>
          <w:sz w:val="23"/>
          <w:szCs w:val="23"/>
        </w:rPr>
        <w:t xml:space="preserve">- </w:t>
      </w:r>
      <w:r w:rsidRPr="00363C9B">
        <w:rPr>
          <w:rFonts w:ascii="Times New Roman" w:hAnsi="Times New Roman"/>
          <w:sz w:val="23"/>
          <w:szCs w:val="23"/>
        </w:rPr>
        <w:t>Certidão Nacional de Débitos Trabalhista (CNDT), para comprovar a inexistência de débitos inadimplidos perante a Justiça do Trabalho.</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pStyle w:val="Corpodetexto2"/>
        <w:tabs>
          <w:tab w:val="left" w:pos="360"/>
          <w:tab w:val="left" w:pos="709"/>
        </w:tabs>
        <w:ind w:left="113" w:right="261"/>
        <w:rPr>
          <w:rFonts w:ascii="Times New Roman" w:hAnsi="Times New Roman"/>
          <w:b/>
          <w:sz w:val="23"/>
          <w:szCs w:val="23"/>
        </w:rPr>
      </w:pPr>
      <w:r w:rsidRPr="00363C9B">
        <w:rPr>
          <w:rFonts w:ascii="Times New Roman" w:hAnsi="Times New Roman"/>
          <w:b/>
          <w:sz w:val="23"/>
          <w:szCs w:val="23"/>
        </w:rPr>
        <w:t xml:space="preserve">c) </w:t>
      </w:r>
      <w:r w:rsidRPr="00363C9B">
        <w:rPr>
          <w:rFonts w:ascii="Times New Roman" w:hAnsi="Times New Roman"/>
          <w:b/>
          <w:sz w:val="23"/>
          <w:szCs w:val="23"/>
        </w:rPr>
        <w:tab/>
        <w:t>Qualificação Econômico-Financeira:</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I – Certidão negativa de falência ou concordata expedida pelo distribuidor da sede da pessoa jurídica. </w:t>
      </w:r>
    </w:p>
    <w:p w:rsidR="00B85223" w:rsidRPr="00363C9B" w:rsidRDefault="00B85223" w:rsidP="00BB1237">
      <w:pPr>
        <w:tabs>
          <w:tab w:val="left" w:pos="360"/>
        </w:tabs>
        <w:autoSpaceDE w:val="0"/>
        <w:ind w:left="113" w:right="261"/>
        <w:jc w:val="both"/>
        <w:rPr>
          <w:sz w:val="23"/>
          <w:szCs w:val="23"/>
        </w:rPr>
      </w:pPr>
    </w:p>
    <w:p w:rsidR="009E2FBE" w:rsidRPr="00363C9B" w:rsidRDefault="00B85223" w:rsidP="00DC4E0A">
      <w:pPr>
        <w:pStyle w:val="PargrafodaLista"/>
        <w:numPr>
          <w:ilvl w:val="0"/>
          <w:numId w:val="18"/>
        </w:numPr>
        <w:tabs>
          <w:tab w:val="left" w:pos="360"/>
        </w:tabs>
        <w:ind w:left="113" w:right="261" w:firstLine="29"/>
        <w:jc w:val="both"/>
        <w:rPr>
          <w:b/>
          <w:sz w:val="23"/>
          <w:szCs w:val="23"/>
        </w:rPr>
      </w:pPr>
      <w:r w:rsidRPr="00363C9B">
        <w:rPr>
          <w:b/>
          <w:sz w:val="23"/>
          <w:szCs w:val="23"/>
        </w:rPr>
        <w:t>Qualificação Técnica e outras</w:t>
      </w:r>
      <w:r w:rsidR="009E2FBE" w:rsidRPr="00363C9B">
        <w:rPr>
          <w:b/>
          <w:sz w:val="23"/>
          <w:szCs w:val="23"/>
        </w:rPr>
        <w:t xml:space="preserve"> Declarações</w:t>
      </w:r>
    </w:p>
    <w:p w:rsidR="009E2FBE" w:rsidRPr="001B7557" w:rsidRDefault="009E2FBE" w:rsidP="001B7557">
      <w:pPr>
        <w:pStyle w:val="PargrafodaLista"/>
        <w:ind w:left="930"/>
      </w:pPr>
    </w:p>
    <w:p w:rsidR="00F6734E" w:rsidRPr="00363C9B" w:rsidRDefault="009E2FBE" w:rsidP="00F6734E">
      <w:pPr>
        <w:tabs>
          <w:tab w:val="left" w:pos="360"/>
        </w:tabs>
        <w:ind w:left="113" w:right="261"/>
        <w:jc w:val="both"/>
        <w:rPr>
          <w:b/>
          <w:sz w:val="23"/>
          <w:szCs w:val="23"/>
        </w:rPr>
      </w:pPr>
      <w:r w:rsidRPr="001B7557">
        <w:rPr>
          <w:b/>
          <w:sz w:val="23"/>
          <w:szCs w:val="23"/>
        </w:rPr>
        <w:t>I</w:t>
      </w:r>
      <w:r w:rsidRPr="00363C9B">
        <w:rPr>
          <w:b/>
          <w:sz w:val="23"/>
          <w:szCs w:val="23"/>
        </w:rPr>
        <w:t xml:space="preserve"> - </w:t>
      </w:r>
      <w:r w:rsidR="003303A5" w:rsidRPr="00363C9B">
        <w:rPr>
          <w:rStyle w:val="Forte"/>
          <w:b w:val="0"/>
          <w:color w:val="000000"/>
          <w:sz w:val="23"/>
          <w:szCs w:val="23"/>
          <w:shd w:val="clear" w:color="auto" w:fill="FFFFFF"/>
        </w:rPr>
        <w:t>Cópia d</w:t>
      </w:r>
      <w:r w:rsidR="00C36E96">
        <w:rPr>
          <w:rStyle w:val="Forte"/>
          <w:b w:val="0"/>
          <w:color w:val="000000"/>
          <w:sz w:val="23"/>
          <w:szCs w:val="23"/>
          <w:shd w:val="clear" w:color="auto" w:fill="FFFFFF"/>
        </w:rPr>
        <w:t xml:space="preserve">a </w:t>
      </w:r>
      <w:r w:rsidR="003303A5" w:rsidRPr="00363C9B">
        <w:rPr>
          <w:rStyle w:val="Forte"/>
          <w:b w:val="0"/>
          <w:color w:val="000000"/>
          <w:sz w:val="23"/>
          <w:szCs w:val="23"/>
          <w:shd w:val="clear" w:color="auto" w:fill="FFFFFF"/>
        </w:rPr>
        <w:t>Carteira do Conselho Profissional do Responsável Técnico</w:t>
      </w:r>
      <w:r w:rsidR="00F6734E" w:rsidRPr="00363C9B">
        <w:rPr>
          <w:rStyle w:val="Forte"/>
          <w:b w:val="0"/>
          <w:color w:val="000000"/>
          <w:sz w:val="23"/>
          <w:szCs w:val="23"/>
          <w:shd w:val="clear" w:color="auto" w:fill="FFFFFF"/>
        </w:rPr>
        <w:t xml:space="preserve"> (comprovar o vínculo do profissional com a empresa (através de Contrato Social, Carteira de Trabalho ou Contrato de Prestação de Serviços)</w:t>
      </w:r>
      <w:r w:rsidR="003303A5" w:rsidRPr="00363C9B">
        <w:rPr>
          <w:b/>
          <w:sz w:val="23"/>
          <w:szCs w:val="23"/>
        </w:rPr>
        <w:t>;</w:t>
      </w:r>
    </w:p>
    <w:p w:rsidR="009E2FBE" w:rsidRPr="00363C9B" w:rsidRDefault="009E2FBE" w:rsidP="00BB1237">
      <w:pPr>
        <w:tabs>
          <w:tab w:val="left" w:pos="360"/>
        </w:tabs>
        <w:ind w:left="113" w:right="261"/>
        <w:jc w:val="both"/>
        <w:rPr>
          <w:sz w:val="23"/>
          <w:szCs w:val="23"/>
        </w:rPr>
      </w:pPr>
      <w:r w:rsidRPr="001B7557">
        <w:rPr>
          <w:b/>
          <w:sz w:val="23"/>
          <w:szCs w:val="23"/>
        </w:rPr>
        <w:t>II</w:t>
      </w:r>
      <w:r w:rsidRPr="00363C9B">
        <w:rPr>
          <w:sz w:val="23"/>
          <w:szCs w:val="23"/>
        </w:rPr>
        <w:t xml:space="preserve"> - Cópia do alvará sanitário d</w:t>
      </w:r>
      <w:r w:rsidR="003303A5" w:rsidRPr="00363C9B">
        <w:rPr>
          <w:sz w:val="23"/>
          <w:szCs w:val="23"/>
        </w:rPr>
        <w:t>a sede da empresa;</w:t>
      </w:r>
    </w:p>
    <w:p w:rsidR="00C36E96" w:rsidRDefault="001B7557" w:rsidP="00BB1237">
      <w:pPr>
        <w:tabs>
          <w:tab w:val="left" w:pos="360"/>
        </w:tabs>
        <w:ind w:left="113" w:right="261"/>
        <w:jc w:val="both"/>
        <w:rPr>
          <w:sz w:val="23"/>
          <w:szCs w:val="23"/>
        </w:rPr>
      </w:pPr>
      <w:r w:rsidRPr="001B7557">
        <w:rPr>
          <w:b/>
          <w:sz w:val="23"/>
          <w:szCs w:val="23"/>
        </w:rPr>
        <w:t>III</w:t>
      </w:r>
      <w:r w:rsidR="003303A5" w:rsidRPr="00363C9B">
        <w:rPr>
          <w:sz w:val="23"/>
          <w:szCs w:val="23"/>
        </w:rPr>
        <w:t xml:space="preserve"> -</w:t>
      </w:r>
      <w:r w:rsidR="003303A5" w:rsidRPr="00363C9B">
        <w:rPr>
          <w:bCs/>
          <w:color w:val="000000"/>
          <w:sz w:val="23"/>
          <w:szCs w:val="23"/>
        </w:rPr>
        <w:t xml:space="preserve"> ART do Responsável Técnico </w:t>
      </w:r>
      <w:r w:rsidR="00C36E96">
        <w:t>vigente, junto ao CRMV-SC</w:t>
      </w:r>
      <w:r w:rsidR="00C36E96">
        <w:rPr>
          <w:sz w:val="23"/>
          <w:szCs w:val="23"/>
        </w:rPr>
        <w:t>;</w:t>
      </w:r>
    </w:p>
    <w:p w:rsidR="005F40D4" w:rsidRDefault="005F40D4" w:rsidP="00BB1237">
      <w:pPr>
        <w:tabs>
          <w:tab w:val="left" w:pos="360"/>
        </w:tabs>
        <w:ind w:left="113" w:right="261"/>
        <w:jc w:val="both"/>
        <w:rPr>
          <w:sz w:val="23"/>
          <w:szCs w:val="23"/>
        </w:rPr>
      </w:pPr>
      <w:r>
        <w:rPr>
          <w:b/>
          <w:bCs/>
        </w:rPr>
        <w:t xml:space="preserve">IV - </w:t>
      </w:r>
      <w:r w:rsidRPr="00954B6E">
        <w:rPr>
          <w:bCs/>
        </w:rPr>
        <w:t>Cópia do Registro da Empresa junto ao CRMV-SC</w:t>
      </w:r>
    </w:p>
    <w:p w:rsidR="003303A5" w:rsidRPr="00363C9B" w:rsidRDefault="003303A5" w:rsidP="00BB1237">
      <w:pPr>
        <w:tabs>
          <w:tab w:val="left" w:pos="360"/>
        </w:tabs>
        <w:ind w:left="113" w:right="261"/>
        <w:jc w:val="both"/>
        <w:rPr>
          <w:b/>
          <w:bCs/>
          <w:color w:val="000000"/>
          <w:sz w:val="23"/>
          <w:szCs w:val="23"/>
          <w:shd w:val="clear" w:color="auto" w:fill="FFFFFF"/>
        </w:rPr>
      </w:pPr>
      <w:r w:rsidRPr="001B7557">
        <w:rPr>
          <w:rStyle w:val="Forte"/>
          <w:color w:val="000000"/>
          <w:sz w:val="23"/>
          <w:szCs w:val="23"/>
          <w:shd w:val="clear" w:color="auto" w:fill="FFFFFF"/>
        </w:rPr>
        <w:t>V</w:t>
      </w:r>
      <w:r w:rsidRPr="00363C9B">
        <w:rPr>
          <w:rStyle w:val="Forte"/>
          <w:b w:val="0"/>
          <w:color w:val="000000"/>
          <w:sz w:val="23"/>
          <w:szCs w:val="23"/>
          <w:shd w:val="clear" w:color="auto" w:fill="FFFFFF"/>
        </w:rPr>
        <w:t xml:space="preserve"> - </w:t>
      </w:r>
      <w:r w:rsidR="00C36E96">
        <w:t>Memorial descritivo dos procedimentos cirúrgicos (</w:t>
      </w:r>
      <w:proofErr w:type="spellStart"/>
      <w:r w:rsidR="00C36E96">
        <w:t>ovariosalpingohisterectomia</w:t>
      </w:r>
      <w:proofErr w:type="spellEnd"/>
      <w:r w:rsidR="00C36E96">
        <w:t xml:space="preserve"> e </w:t>
      </w:r>
      <w:proofErr w:type="spellStart"/>
      <w:r w:rsidR="00C36E96">
        <w:t>orquiectomia</w:t>
      </w:r>
      <w:proofErr w:type="spellEnd"/>
      <w:r w:rsidR="00C36E96">
        <w:t>).</w:t>
      </w:r>
    </w:p>
    <w:p w:rsidR="002218C5" w:rsidRDefault="003303A5" w:rsidP="00BB1237">
      <w:pPr>
        <w:tabs>
          <w:tab w:val="left" w:pos="360"/>
        </w:tabs>
        <w:ind w:left="113" w:right="261"/>
        <w:jc w:val="both"/>
        <w:rPr>
          <w:color w:val="000000"/>
          <w:sz w:val="23"/>
          <w:szCs w:val="23"/>
        </w:rPr>
      </w:pPr>
      <w:r w:rsidRPr="001B7557">
        <w:rPr>
          <w:b/>
          <w:bCs/>
          <w:color w:val="000000"/>
          <w:sz w:val="23"/>
          <w:szCs w:val="23"/>
          <w:shd w:val="clear" w:color="auto" w:fill="FFFFFF"/>
        </w:rPr>
        <w:t>V</w:t>
      </w:r>
      <w:r w:rsidR="005F40D4">
        <w:rPr>
          <w:b/>
          <w:bCs/>
          <w:color w:val="000000"/>
          <w:sz w:val="23"/>
          <w:szCs w:val="23"/>
          <w:shd w:val="clear" w:color="auto" w:fill="FFFFFF"/>
        </w:rPr>
        <w:t>I</w:t>
      </w:r>
      <w:r w:rsidRPr="00363C9B">
        <w:rPr>
          <w:bCs/>
          <w:color w:val="000000"/>
          <w:sz w:val="23"/>
          <w:szCs w:val="23"/>
          <w:shd w:val="clear" w:color="auto" w:fill="FFFFFF"/>
        </w:rPr>
        <w:t xml:space="preserve"> -</w:t>
      </w:r>
      <w:r w:rsidRPr="00363C9B">
        <w:rPr>
          <w:b/>
          <w:bCs/>
          <w:color w:val="000000"/>
          <w:sz w:val="23"/>
          <w:szCs w:val="23"/>
          <w:shd w:val="clear" w:color="auto" w:fill="FFFFFF"/>
        </w:rPr>
        <w:t xml:space="preserve"> </w:t>
      </w:r>
      <w:r w:rsidR="002218C5" w:rsidRPr="00363C9B">
        <w:rPr>
          <w:color w:val="000000"/>
          <w:sz w:val="23"/>
          <w:szCs w:val="23"/>
        </w:rPr>
        <w:t>Declaração da licitante, elaborada em papel timbrado e subscrita por seu representante legal, de que cumpre o dispositivo no inciso XXXI</w:t>
      </w:r>
      <w:r w:rsidR="00135C93" w:rsidRPr="00363C9B">
        <w:rPr>
          <w:color w:val="000000"/>
          <w:sz w:val="23"/>
          <w:szCs w:val="23"/>
        </w:rPr>
        <w:t>II do art. 7° da C.F. (anexo I</w:t>
      </w:r>
      <w:r w:rsidR="00D1416D" w:rsidRPr="00363C9B">
        <w:rPr>
          <w:color w:val="000000"/>
          <w:sz w:val="23"/>
          <w:szCs w:val="23"/>
        </w:rPr>
        <w:t>I</w:t>
      </w:r>
      <w:r w:rsidR="00792D8F" w:rsidRPr="00363C9B">
        <w:rPr>
          <w:color w:val="000000"/>
          <w:sz w:val="23"/>
          <w:szCs w:val="23"/>
        </w:rPr>
        <w:t>)</w:t>
      </w:r>
      <w:r w:rsidR="00D1416D" w:rsidRPr="00363C9B">
        <w:rPr>
          <w:color w:val="000000"/>
          <w:sz w:val="23"/>
          <w:szCs w:val="23"/>
        </w:rPr>
        <w:t>.</w:t>
      </w:r>
    </w:p>
    <w:p w:rsidR="001B7557" w:rsidRPr="001B7557" w:rsidRDefault="001B7557" w:rsidP="00BB1237">
      <w:pPr>
        <w:tabs>
          <w:tab w:val="left" w:pos="360"/>
        </w:tabs>
        <w:ind w:left="113" w:right="261"/>
        <w:jc w:val="both"/>
        <w:rPr>
          <w:color w:val="000000"/>
          <w:sz w:val="23"/>
          <w:szCs w:val="23"/>
        </w:rPr>
      </w:pPr>
      <w:r w:rsidRPr="001B7557">
        <w:rPr>
          <w:b/>
          <w:color w:val="000000"/>
          <w:sz w:val="23"/>
          <w:szCs w:val="23"/>
        </w:rPr>
        <w:t>VI</w:t>
      </w:r>
      <w:r w:rsidR="00954B6E">
        <w:rPr>
          <w:b/>
          <w:color w:val="000000"/>
          <w:sz w:val="23"/>
          <w:szCs w:val="23"/>
        </w:rPr>
        <w:t>I</w:t>
      </w:r>
      <w:r>
        <w:rPr>
          <w:color w:val="000000"/>
          <w:sz w:val="23"/>
          <w:szCs w:val="23"/>
        </w:rPr>
        <w:t xml:space="preserve"> - </w:t>
      </w:r>
      <w:r w:rsidRPr="001B7557">
        <w:rPr>
          <w:bCs/>
          <w:sz w:val="23"/>
          <w:szCs w:val="23"/>
          <w:u w:val="single"/>
        </w:rPr>
        <w:t>DECLARAÇÃO QUE NÃO POSSUI AGENTE POL</w:t>
      </w:r>
      <w:r w:rsidR="00954B6E">
        <w:rPr>
          <w:bCs/>
          <w:sz w:val="23"/>
          <w:szCs w:val="23"/>
          <w:u w:val="single"/>
        </w:rPr>
        <w:t>ITICO, conforme modelo no Anexo.</w:t>
      </w:r>
    </w:p>
    <w:p w:rsidR="00DC4E0A" w:rsidRPr="00363C9B" w:rsidRDefault="00DC4E0A" w:rsidP="00BB1237">
      <w:pPr>
        <w:tabs>
          <w:tab w:val="left" w:pos="360"/>
        </w:tabs>
        <w:ind w:left="113" w:right="261"/>
        <w:jc w:val="both"/>
        <w:rPr>
          <w:color w:val="000000"/>
          <w:sz w:val="23"/>
          <w:szCs w:val="23"/>
        </w:rPr>
      </w:pPr>
    </w:p>
    <w:p w:rsidR="00DC4E0A" w:rsidRPr="00363C9B" w:rsidRDefault="00DC4E0A" w:rsidP="00DC4E0A">
      <w:pPr>
        <w:widowControl w:val="0"/>
        <w:tabs>
          <w:tab w:val="left" w:pos="360"/>
          <w:tab w:val="left" w:pos="1985"/>
        </w:tabs>
        <w:spacing w:after="240"/>
        <w:ind w:left="113" w:right="261"/>
        <w:jc w:val="both"/>
        <w:rPr>
          <w:sz w:val="23"/>
          <w:szCs w:val="23"/>
        </w:rPr>
      </w:pPr>
      <w:r w:rsidRPr="00363C9B">
        <w:rPr>
          <w:sz w:val="23"/>
          <w:szCs w:val="23"/>
        </w:rPr>
        <w:t>6.2</w:t>
      </w:r>
      <w:r w:rsidR="00CC71F2" w:rsidRPr="00363C9B">
        <w:rPr>
          <w:sz w:val="23"/>
          <w:szCs w:val="23"/>
        </w:rPr>
        <w:t xml:space="preserve"> Será assegurado à ME ou EPP,</w:t>
      </w:r>
      <w:r w:rsidRPr="00363C9B">
        <w:rPr>
          <w:sz w:val="23"/>
          <w:szCs w:val="23"/>
        </w:rPr>
        <w:t xml:space="preserve"> que tenha exercido o direito de preferência, e que apresentar alguma restrição na sua documentação fiscal, o prazo de 5 (cinco) dias úteis contados a partir da notificação do pregoeiro, prorrogável por igual período, a pedido da interessada e a critério do </w:t>
      </w:r>
      <w:r w:rsidRPr="00363C9B">
        <w:rPr>
          <w:sz w:val="23"/>
          <w:szCs w:val="23"/>
        </w:rPr>
        <w:lastRenderedPageBreak/>
        <w:t>pregoeiro, para a necessária regularização, ultrapassando esse prazo decai o direito, se</w:t>
      </w:r>
      <w:r w:rsidR="00CC71F2" w:rsidRPr="00363C9B">
        <w:rPr>
          <w:sz w:val="23"/>
          <w:szCs w:val="23"/>
        </w:rPr>
        <w:t xml:space="preserve"> não apresentar a documentação </w:t>
      </w:r>
      <w:proofErr w:type="gramStart"/>
      <w:r w:rsidRPr="00363C9B">
        <w:rPr>
          <w:sz w:val="23"/>
          <w:szCs w:val="23"/>
        </w:rPr>
        <w:t>está  sujeito</w:t>
      </w:r>
      <w:proofErr w:type="gramEnd"/>
      <w:r w:rsidRPr="00363C9B">
        <w:rPr>
          <w:sz w:val="23"/>
          <w:szCs w:val="23"/>
        </w:rPr>
        <w:t xml:space="preserve"> as sanções  cabíveis.</w:t>
      </w:r>
    </w:p>
    <w:p w:rsidR="00B85223" w:rsidRPr="00363C9B" w:rsidRDefault="00B85223" w:rsidP="00BB1237">
      <w:pPr>
        <w:pStyle w:val="Recuodecorpodetexto2"/>
        <w:tabs>
          <w:tab w:val="left" w:pos="360"/>
        </w:tabs>
        <w:ind w:left="113" w:right="261" w:firstLine="0"/>
        <w:rPr>
          <w:rFonts w:ascii="Times New Roman" w:hAnsi="Times New Roman"/>
          <w:sz w:val="23"/>
          <w:szCs w:val="23"/>
        </w:rPr>
      </w:pPr>
      <w:r w:rsidRPr="00363C9B">
        <w:rPr>
          <w:rFonts w:ascii="Times New Roman" w:hAnsi="Times New Roman"/>
          <w:sz w:val="23"/>
          <w:szCs w:val="23"/>
        </w:rPr>
        <w:t xml:space="preserve">7 DA REPRESENTAÇÃO E DO CREDENCIAMENTO (PARA REPRESENTANTES </w:t>
      </w:r>
      <w:r w:rsidR="000A04E2" w:rsidRPr="00363C9B">
        <w:rPr>
          <w:rFonts w:ascii="Times New Roman" w:hAnsi="Times New Roman"/>
          <w:sz w:val="23"/>
          <w:szCs w:val="23"/>
        </w:rPr>
        <w:t>PRESENTES NA SESSÃO DO PREGÃO).</w:t>
      </w:r>
    </w:p>
    <w:p w:rsidR="00B85223" w:rsidRPr="00363C9B" w:rsidRDefault="00B85223" w:rsidP="00BB1237">
      <w:pPr>
        <w:tabs>
          <w:tab w:val="left" w:pos="360"/>
        </w:tabs>
        <w:ind w:left="113" w:right="261"/>
        <w:jc w:val="both"/>
        <w:rPr>
          <w:bCs/>
          <w:sz w:val="23"/>
          <w:szCs w:val="23"/>
          <w:u w:val="single"/>
        </w:rPr>
      </w:pPr>
      <w:r w:rsidRPr="00363C9B">
        <w:rPr>
          <w:b/>
          <w:sz w:val="23"/>
          <w:szCs w:val="23"/>
        </w:rPr>
        <w:t xml:space="preserve">7.1 </w:t>
      </w:r>
      <w:r w:rsidRPr="00363C9B">
        <w:rPr>
          <w:sz w:val="23"/>
          <w:szCs w:val="23"/>
        </w:rPr>
        <w:t>– No dia, hora e local estipulado no preâmbulo deste edital, as proponentes deverão se apresentar para credenciamento junto ao Pregoeiro com apenas um representante legal que, devidamente munido de documentos (</w:t>
      </w:r>
      <w:r w:rsidRPr="00363C9B">
        <w:rPr>
          <w:bCs/>
          <w:sz w:val="23"/>
          <w:szCs w:val="23"/>
        </w:rPr>
        <w:t>Cópia autenticada por cartório competente; ou cópia acompanhada do original para autenticação pelo responsável pelo Departamento de Compras e</w:t>
      </w:r>
      <w:r w:rsidRPr="00363C9B">
        <w:rPr>
          <w:sz w:val="23"/>
          <w:szCs w:val="23"/>
        </w:rPr>
        <w:t xml:space="preserve"> </w:t>
      </w:r>
      <w:r w:rsidRPr="00363C9B">
        <w:rPr>
          <w:bCs/>
          <w:sz w:val="23"/>
          <w:szCs w:val="23"/>
        </w:rPr>
        <w:t>Licitações da PREFEITURA MUNICIPAL DE IMBUIA)</w:t>
      </w:r>
      <w:r w:rsidRPr="00363C9B">
        <w:rPr>
          <w:sz w:val="23"/>
          <w:szCs w:val="23"/>
        </w:rPr>
        <w:t xml:space="preserve">, que o credencie a participar deste procedimento licitatório, será o único admitido a intervir nas fases do pregão, respondendo por sua representada, devendo ainda, no ato de entrega dos envelopes, </w:t>
      </w:r>
      <w:r w:rsidRPr="00363C9B">
        <w:rPr>
          <w:bCs/>
          <w:sz w:val="23"/>
          <w:szCs w:val="23"/>
          <w:u w:val="single"/>
        </w:rPr>
        <w:t>entregar cópia da Carteira de Identidade e CPF ou documento equivalente.</w:t>
      </w:r>
    </w:p>
    <w:p w:rsidR="00B85223" w:rsidRPr="00363C9B" w:rsidRDefault="00B85223" w:rsidP="00BB1237">
      <w:pPr>
        <w:tabs>
          <w:tab w:val="left" w:pos="360"/>
        </w:tabs>
        <w:ind w:left="113" w:right="261"/>
        <w:jc w:val="both"/>
        <w:rPr>
          <w:b/>
          <w:bCs/>
          <w:sz w:val="23"/>
          <w:szCs w:val="23"/>
          <w:u w:val="single"/>
        </w:rPr>
      </w:pPr>
    </w:p>
    <w:p w:rsidR="00B85223" w:rsidRPr="00363C9B" w:rsidRDefault="00B85223" w:rsidP="00BB1237">
      <w:pPr>
        <w:tabs>
          <w:tab w:val="left" w:pos="360"/>
        </w:tabs>
        <w:ind w:left="113" w:right="261"/>
        <w:jc w:val="both"/>
        <w:rPr>
          <w:sz w:val="23"/>
          <w:szCs w:val="23"/>
        </w:rPr>
      </w:pPr>
      <w:r w:rsidRPr="00363C9B">
        <w:rPr>
          <w:sz w:val="23"/>
          <w:szCs w:val="23"/>
        </w:rPr>
        <w:t xml:space="preserve">A proponente deverá entregar ainda fora dos envelopes a </w:t>
      </w:r>
      <w:r w:rsidRPr="00363C9B">
        <w:rPr>
          <w:rStyle w:val="MquinadeescreverHTML"/>
          <w:rFonts w:ascii="Times New Roman" w:hAnsi="Times New Roman" w:cs="Times New Roman"/>
          <w:bCs/>
          <w:color w:val="000000"/>
          <w:sz w:val="23"/>
          <w:szCs w:val="23"/>
        </w:rPr>
        <w:t>Declaração dando ciência de que cumprem plenamente os requisitos de habilitação</w:t>
      </w:r>
      <w:r w:rsidRPr="00363C9B">
        <w:rPr>
          <w:rStyle w:val="MquinadeescreverHTML"/>
          <w:rFonts w:ascii="Times New Roman" w:hAnsi="Times New Roman" w:cs="Times New Roman"/>
          <w:color w:val="000000"/>
          <w:sz w:val="23"/>
          <w:szCs w:val="23"/>
        </w:rPr>
        <w:t>, conforme inciso VII do art. 4º da Lei 10.520/02. (Modelo em anexo)</w:t>
      </w:r>
    </w:p>
    <w:p w:rsidR="00B85223" w:rsidRPr="00363C9B" w:rsidRDefault="00B85223" w:rsidP="00BB1237">
      <w:pPr>
        <w:tabs>
          <w:tab w:val="left" w:pos="360"/>
        </w:tabs>
        <w:ind w:left="113" w:right="261"/>
        <w:jc w:val="both"/>
        <w:rPr>
          <w:b/>
          <w:bCs/>
          <w:sz w:val="23"/>
          <w:szCs w:val="23"/>
          <w:u w:val="single"/>
        </w:rPr>
      </w:pPr>
    </w:p>
    <w:p w:rsidR="00B85223" w:rsidRPr="00363C9B" w:rsidRDefault="00B85223" w:rsidP="00BB1237">
      <w:pPr>
        <w:pStyle w:val="Corpodetexto"/>
        <w:tabs>
          <w:tab w:val="left" w:pos="360"/>
        </w:tabs>
        <w:ind w:left="113" w:right="261"/>
        <w:rPr>
          <w:sz w:val="23"/>
          <w:szCs w:val="23"/>
        </w:rPr>
      </w:pPr>
      <w:r w:rsidRPr="00363C9B">
        <w:rPr>
          <w:b/>
          <w:sz w:val="23"/>
          <w:szCs w:val="23"/>
        </w:rPr>
        <w:t>7.2</w:t>
      </w:r>
      <w:r w:rsidRPr="00363C9B">
        <w:rPr>
          <w:sz w:val="23"/>
          <w:szCs w:val="23"/>
        </w:rPr>
        <w:t xml:space="preserve"> – Por credencial entende-se:</w:t>
      </w:r>
    </w:p>
    <w:p w:rsidR="00B85223" w:rsidRPr="00363C9B" w:rsidRDefault="00B85223" w:rsidP="00BB1237">
      <w:pPr>
        <w:tabs>
          <w:tab w:val="left" w:pos="360"/>
        </w:tabs>
        <w:ind w:left="113" w:right="261"/>
        <w:jc w:val="both"/>
        <w:rPr>
          <w:sz w:val="23"/>
          <w:szCs w:val="23"/>
        </w:rPr>
      </w:pPr>
      <w:r w:rsidRPr="00363C9B">
        <w:rPr>
          <w:sz w:val="23"/>
          <w:szCs w:val="23"/>
        </w:rPr>
        <w:t xml:space="preserve">a) Habilitação do representante com poderes para formular ofertas e lances de preços e praticar todos os demais atos pertinentes ao certame, em nome do proponente, </w:t>
      </w:r>
      <w:r w:rsidRPr="00363C9B">
        <w:rPr>
          <w:bCs/>
          <w:sz w:val="23"/>
          <w:szCs w:val="23"/>
          <w:u w:val="single"/>
        </w:rPr>
        <w:t>mediante instrumento público de procuração ou instrumento particular (Anexo III</w:t>
      </w:r>
      <w:r w:rsidR="00792D8F" w:rsidRPr="00363C9B">
        <w:rPr>
          <w:bCs/>
          <w:sz w:val="23"/>
          <w:szCs w:val="23"/>
          <w:u w:val="single"/>
        </w:rPr>
        <w:t>),</w:t>
      </w:r>
      <w:r w:rsidR="00792D8F" w:rsidRPr="00363C9B">
        <w:rPr>
          <w:sz w:val="23"/>
          <w:szCs w:val="23"/>
        </w:rPr>
        <w:t xml:space="preserve"> acompanhado</w:t>
      </w:r>
      <w:r w:rsidRPr="00363C9B">
        <w:rPr>
          <w:sz w:val="23"/>
          <w:szCs w:val="23"/>
        </w:rPr>
        <w:t xml:space="preserve"> do documento, descrito na alínea a seguir, para aferir-se a capacidade do outorgante;</w:t>
      </w:r>
    </w:p>
    <w:p w:rsidR="00B85223" w:rsidRPr="00363C9B" w:rsidRDefault="00B85223" w:rsidP="00BB1237">
      <w:pPr>
        <w:tabs>
          <w:tab w:val="left" w:pos="360"/>
        </w:tabs>
        <w:ind w:left="113" w:right="261"/>
        <w:jc w:val="both"/>
        <w:rPr>
          <w:sz w:val="23"/>
          <w:szCs w:val="23"/>
        </w:rPr>
      </w:pPr>
    </w:p>
    <w:p w:rsidR="00B85223" w:rsidRPr="00363C9B" w:rsidRDefault="00B85223" w:rsidP="00BB1237">
      <w:pPr>
        <w:tabs>
          <w:tab w:val="left" w:pos="360"/>
        </w:tabs>
        <w:ind w:left="113" w:right="261"/>
        <w:jc w:val="both"/>
        <w:rPr>
          <w:bCs/>
          <w:sz w:val="23"/>
          <w:szCs w:val="23"/>
          <w:u w:val="single"/>
        </w:rPr>
      </w:pPr>
      <w:r w:rsidRPr="00363C9B">
        <w:rPr>
          <w:sz w:val="23"/>
          <w:szCs w:val="23"/>
        </w:rPr>
        <w:t>b) Documento comprobatório de capacidade para representar a empresa (</w:t>
      </w:r>
      <w:r w:rsidRPr="00363C9B">
        <w:rPr>
          <w:bCs/>
          <w:sz w:val="23"/>
          <w:szCs w:val="23"/>
          <w:u w:val="single"/>
        </w:rPr>
        <w:t>CONTRATO SOCIAL OU EQUIVALENTE), no qual estejam expressos seus poderes para exercer direitos e assumir obrigações em decorrência de tal investidura, no caso de titular da mesma.</w:t>
      </w:r>
    </w:p>
    <w:p w:rsidR="00B85223" w:rsidRPr="00363C9B" w:rsidRDefault="00B85223" w:rsidP="00BB1237">
      <w:pPr>
        <w:tabs>
          <w:tab w:val="left" w:pos="360"/>
        </w:tabs>
        <w:ind w:left="113" w:right="261"/>
        <w:jc w:val="both"/>
        <w:rPr>
          <w:b/>
          <w:bCs/>
          <w:sz w:val="23"/>
          <w:szCs w:val="23"/>
          <w:u w:val="single"/>
        </w:rPr>
      </w:pPr>
    </w:p>
    <w:p w:rsidR="00B85223" w:rsidRPr="00363C9B" w:rsidRDefault="00B85223" w:rsidP="00BB1237">
      <w:pPr>
        <w:tabs>
          <w:tab w:val="left" w:pos="360"/>
        </w:tabs>
        <w:ind w:left="113" w:right="261"/>
        <w:jc w:val="both"/>
        <w:rPr>
          <w:b/>
          <w:bCs/>
          <w:sz w:val="23"/>
          <w:szCs w:val="23"/>
        </w:rPr>
      </w:pPr>
      <w:r w:rsidRPr="00363C9B">
        <w:rPr>
          <w:b/>
          <w:bCs/>
          <w:sz w:val="23"/>
          <w:szCs w:val="23"/>
        </w:rPr>
        <w:t>7.3</w:t>
      </w:r>
      <w:r w:rsidRPr="00363C9B">
        <w:rPr>
          <w:sz w:val="23"/>
          <w:szCs w:val="23"/>
        </w:rPr>
        <w:t xml:space="preserve"> – </w:t>
      </w:r>
      <w:r w:rsidRPr="00363C9B">
        <w:rPr>
          <w:b/>
          <w:bCs/>
          <w:sz w:val="23"/>
          <w:szCs w:val="23"/>
        </w:rPr>
        <w:t>O DOCUMENTO DE CREDENCIAMENTO DEVERÁ SER APRESENTADO FO</w:t>
      </w:r>
      <w:r w:rsidR="000A04E2" w:rsidRPr="00363C9B">
        <w:rPr>
          <w:b/>
          <w:bCs/>
          <w:sz w:val="23"/>
          <w:szCs w:val="23"/>
        </w:rPr>
        <w:t>RA DOS ENVELOPES Nº 01 E Nº 02.</w:t>
      </w:r>
    </w:p>
    <w:p w:rsidR="00B85223" w:rsidRPr="00363C9B" w:rsidRDefault="00B85223" w:rsidP="00BB1237">
      <w:pPr>
        <w:tabs>
          <w:tab w:val="left" w:pos="360"/>
        </w:tabs>
        <w:ind w:left="113" w:right="261"/>
        <w:jc w:val="both"/>
        <w:rPr>
          <w:b/>
          <w:bCs/>
          <w:sz w:val="23"/>
          <w:szCs w:val="23"/>
          <w:u w:val="single"/>
        </w:rPr>
      </w:pPr>
      <w:r w:rsidRPr="00363C9B">
        <w:rPr>
          <w:b/>
          <w:sz w:val="23"/>
          <w:szCs w:val="23"/>
        </w:rPr>
        <w:t>7.4</w:t>
      </w:r>
      <w:r w:rsidRPr="00363C9B">
        <w:rPr>
          <w:sz w:val="23"/>
          <w:szCs w:val="23"/>
        </w:rPr>
        <w:t xml:space="preserve"> –</w:t>
      </w:r>
      <w:r w:rsidRPr="00363C9B">
        <w:rPr>
          <w:b/>
          <w:bCs/>
          <w:sz w:val="23"/>
          <w:szCs w:val="23"/>
          <w:u w:val="single"/>
        </w:rPr>
        <w:t xml:space="preserve"> </w:t>
      </w:r>
      <w:r w:rsidRPr="00363C9B">
        <w:rPr>
          <w:bCs/>
          <w:sz w:val="23"/>
          <w:szCs w:val="23"/>
          <w:u w:val="single"/>
        </w:rPr>
        <w:t xml:space="preserve">Na hipótese </w:t>
      </w:r>
      <w:proofErr w:type="gramStart"/>
      <w:r w:rsidRPr="00363C9B">
        <w:rPr>
          <w:bCs/>
          <w:sz w:val="23"/>
          <w:szCs w:val="23"/>
          <w:u w:val="single"/>
        </w:rPr>
        <w:t>do</w:t>
      </w:r>
      <w:proofErr w:type="gramEnd"/>
      <w:r w:rsidRPr="00363C9B">
        <w:rPr>
          <w:bCs/>
          <w:sz w:val="23"/>
          <w:szCs w:val="23"/>
          <w:u w:val="single"/>
        </w:rPr>
        <w:t xml:space="preserve"> representante legal da empresa licitante apresentar procuração pública, ainda assim deverá apresentar o CONTRATO SOCIAL OU EQUIVALENTE.</w:t>
      </w:r>
    </w:p>
    <w:p w:rsidR="00B85223" w:rsidRPr="00363C9B" w:rsidRDefault="00B85223" w:rsidP="00BB1237">
      <w:pPr>
        <w:tabs>
          <w:tab w:val="left" w:pos="360"/>
        </w:tabs>
        <w:ind w:left="113" w:right="261"/>
        <w:jc w:val="both"/>
        <w:rPr>
          <w:b/>
          <w:bCs/>
          <w:sz w:val="23"/>
          <w:szCs w:val="23"/>
          <w:u w:val="single"/>
        </w:rPr>
      </w:pPr>
    </w:p>
    <w:p w:rsidR="00B85223" w:rsidRPr="00363C9B" w:rsidRDefault="00B85223" w:rsidP="00BB1237">
      <w:pPr>
        <w:tabs>
          <w:tab w:val="left" w:pos="360"/>
        </w:tabs>
        <w:ind w:left="113" w:right="261"/>
        <w:jc w:val="both"/>
        <w:rPr>
          <w:sz w:val="23"/>
          <w:szCs w:val="23"/>
        </w:rPr>
      </w:pPr>
      <w:r w:rsidRPr="00363C9B">
        <w:rPr>
          <w:b/>
          <w:sz w:val="23"/>
          <w:szCs w:val="23"/>
        </w:rPr>
        <w:t>7.5</w:t>
      </w:r>
      <w:r w:rsidRPr="00363C9B">
        <w:rPr>
          <w:sz w:val="23"/>
          <w:szCs w:val="23"/>
        </w:rPr>
        <w:t xml:space="preserve"> – Cada credenciado poderá representar apenas uma empresa.</w:t>
      </w:r>
    </w:p>
    <w:p w:rsidR="00B85223" w:rsidRPr="00363C9B" w:rsidRDefault="00B85223" w:rsidP="00BB1237">
      <w:pPr>
        <w:tabs>
          <w:tab w:val="left" w:pos="360"/>
        </w:tabs>
        <w:ind w:left="113" w:right="261"/>
        <w:jc w:val="both"/>
        <w:rPr>
          <w:b/>
          <w:sz w:val="23"/>
          <w:szCs w:val="23"/>
        </w:rPr>
      </w:pPr>
    </w:p>
    <w:p w:rsidR="00B85223" w:rsidRPr="00363C9B" w:rsidRDefault="00B85223" w:rsidP="00BB1237">
      <w:pPr>
        <w:tabs>
          <w:tab w:val="left" w:pos="360"/>
        </w:tabs>
        <w:ind w:left="113" w:right="261"/>
        <w:jc w:val="both"/>
        <w:rPr>
          <w:sz w:val="23"/>
          <w:szCs w:val="23"/>
        </w:rPr>
      </w:pPr>
      <w:r w:rsidRPr="00363C9B">
        <w:rPr>
          <w:b/>
          <w:sz w:val="23"/>
          <w:szCs w:val="23"/>
        </w:rPr>
        <w:t>7.6</w:t>
      </w:r>
      <w:r w:rsidRPr="00363C9B">
        <w:rPr>
          <w:sz w:val="23"/>
          <w:szCs w:val="23"/>
        </w:rPr>
        <w:t xml:space="preserve"> – A não apresentação do documento de titularidade (CONTRATO SOCIAL OU EQUIVALENTE) ou credenciamento ou a incorreção desses impedirá a empresa de participar da licitação.</w:t>
      </w:r>
    </w:p>
    <w:p w:rsidR="00B85223" w:rsidRPr="00363C9B" w:rsidRDefault="00B85223" w:rsidP="00BB1237">
      <w:pPr>
        <w:tabs>
          <w:tab w:val="left" w:pos="360"/>
        </w:tabs>
        <w:ind w:left="113" w:right="261"/>
        <w:jc w:val="both"/>
        <w:rPr>
          <w:sz w:val="23"/>
          <w:szCs w:val="23"/>
        </w:rPr>
      </w:pPr>
    </w:p>
    <w:p w:rsidR="00B85223" w:rsidRPr="00363C9B" w:rsidRDefault="00B85223"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261"/>
        <w:jc w:val="both"/>
        <w:rPr>
          <w:sz w:val="23"/>
          <w:szCs w:val="23"/>
          <w:shd w:val="clear" w:color="auto" w:fill="FFFFFF"/>
        </w:rPr>
      </w:pPr>
      <w:r w:rsidRPr="00363C9B">
        <w:rPr>
          <w:b/>
          <w:sz w:val="23"/>
          <w:szCs w:val="23"/>
          <w:shd w:val="clear" w:color="auto" w:fill="FFFFFF"/>
        </w:rPr>
        <w:t xml:space="preserve">7.7 </w:t>
      </w:r>
      <w:r w:rsidRPr="00363C9B">
        <w:rPr>
          <w:sz w:val="23"/>
          <w:szCs w:val="23"/>
          <w:shd w:val="clear" w:color="auto" w:fill="FFFFFF"/>
        </w:rPr>
        <w:t xml:space="preserve">- A proponente deverá apresentar </w:t>
      </w:r>
      <w:r w:rsidRPr="00363C9B">
        <w:rPr>
          <w:bCs/>
          <w:sz w:val="23"/>
          <w:szCs w:val="23"/>
          <w:u w:val="single"/>
          <w:shd w:val="clear" w:color="auto" w:fill="FFFFFF"/>
        </w:rPr>
        <w:t>inicialmente e em separado dos envelopes</w:t>
      </w:r>
      <w:r w:rsidRPr="00363C9B">
        <w:rPr>
          <w:sz w:val="23"/>
          <w:szCs w:val="23"/>
          <w:shd w:val="clear" w:color="auto" w:fill="FFFFFF"/>
        </w:rPr>
        <w:t xml:space="preserve">, </w:t>
      </w:r>
      <w:r w:rsidRPr="00363C9B">
        <w:rPr>
          <w:bCs/>
          <w:sz w:val="23"/>
          <w:szCs w:val="23"/>
          <w:shd w:val="clear" w:color="auto" w:fill="FFFFFF"/>
        </w:rPr>
        <w:t>Declaração de que é Microempresa ou Empresa de Pequeno Porte</w:t>
      </w:r>
      <w:r w:rsidRPr="00363C9B">
        <w:rPr>
          <w:b/>
          <w:bCs/>
          <w:sz w:val="23"/>
          <w:szCs w:val="23"/>
          <w:shd w:val="clear" w:color="auto" w:fill="FFFFFF"/>
        </w:rPr>
        <w:t xml:space="preserve"> </w:t>
      </w:r>
      <w:r w:rsidRPr="00363C9B">
        <w:rPr>
          <w:sz w:val="23"/>
          <w:szCs w:val="23"/>
          <w:shd w:val="clear" w:color="auto" w:fill="FFFFFF"/>
        </w:rPr>
        <w:t xml:space="preserve">(se for o caso), enquadrada na forma da Lei Complementar 123/2006 e IN 103/2007 do Departamento Nacional de Registro do Comércio (DNRC), acompanhado com a </w:t>
      </w:r>
      <w:r w:rsidRPr="00363C9B">
        <w:rPr>
          <w:sz w:val="23"/>
          <w:szCs w:val="23"/>
        </w:rPr>
        <w:t>Certidão expedida pela Junta Comercial para comprovação da condição de Microempresa ou Empresa de Pequeno Porte</w:t>
      </w:r>
      <w:r w:rsidRPr="00363C9B">
        <w:rPr>
          <w:sz w:val="23"/>
          <w:szCs w:val="23"/>
          <w:shd w:val="clear" w:color="auto" w:fill="FFFFFF"/>
        </w:rPr>
        <w:t xml:space="preserve">, </w:t>
      </w:r>
      <w:r w:rsidRPr="00363C9B">
        <w:rPr>
          <w:b/>
          <w:bCs/>
          <w:sz w:val="23"/>
          <w:szCs w:val="23"/>
          <w:shd w:val="clear" w:color="auto" w:fill="FFFFFF"/>
        </w:rPr>
        <w:t>sob pena de ser desconsiderada tal condição.</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pStyle w:val="Ttulo4"/>
        <w:tabs>
          <w:tab w:val="left" w:pos="360"/>
        </w:tabs>
        <w:ind w:left="113" w:right="261"/>
        <w:rPr>
          <w:rFonts w:ascii="Times New Roman" w:hAnsi="Times New Roman"/>
          <w:sz w:val="23"/>
          <w:szCs w:val="23"/>
        </w:rPr>
      </w:pPr>
      <w:r w:rsidRPr="00363C9B">
        <w:rPr>
          <w:rFonts w:ascii="Times New Roman" w:hAnsi="Times New Roman"/>
          <w:sz w:val="23"/>
          <w:szCs w:val="23"/>
        </w:rPr>
        <w:lastRenderedPageBreak/>
        <w:t xml:space="preserve">8 </w:t>
      </w:r>
      <w:r w:rsidRPr="00363C9B">
        <w:rPr>
          <w:rFonts w:ascii="Times New Roman" w:hAnsi="Times New Roman"/>
          <w:sz w:val="23"/>
          <w:szCs w:val="23"/>
        </w:rPr>
        <w:tab/>
        <w:t>DO RECEBI</w:t>
      </w:r>
      <w:r w:rsidR="000A04E2" w:rsidRPr="00363C9B">
        <w:rPr>
          <w:rFonts w:ascii="Times New Roman" w:hAnsi="Times New Roman"/>
          <w:sz w:val="23"/>
          <w:szCs w:val="23"/>
        </w:rPr>
        <w:t>MENTO E ABERTURA DOS ENVELOPES.</w:t>
      </w: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8.1</w:t>
      </w:r>
      <w:r w:rsidRPr="00363C9B">
        <w:rPr>
          <w:sz w:val="23"/>
          <w:szCs w:val="23"/>
        </w:rPr>
        <w:tab/>
        <w:t>No</w:t>
      </w:r>
      <w:proofErr w:type="gramEnd"/>
      <w:r w:rsidRPr="00363C9B">
        <w:rPr>
          <w:sz w:val="23"/>
          <w:szCs w:val="23"/>
        </w:rPr>
        <w:t xml:space="preserve"> dia, hora e local designado neste Edital, na presença dos representantes das licitantes e demais pessoas que queiram assistir ao ato, o Pregoeiro receberá dos representantes credenciados, em envelopes distintos, devidamente fechados e rubricados nos fechos, as propostas de preços e a documentação exigida para habilitação das licitantes, registrando em ata a presença dos participantes.</w:t>
      </w: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 </w:t>
      </w: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8.2</w:t>
      </w:r>
      <w:r w:rsidRPr="00363C9B">
        <w:rPr>
          <w:sz w:val="23"/>
          <w:szCs w:val="23"/>
        </w:rPr>
        <w:tab/>
        <w:t>Declarada</w:t>
      </w:r>
      <w:proofErr w:type="gramEnd"/>
      <w:r w:rsidRPr="00363C9B">
        <w:rPr>
          <w:sz w:val="23"/>
          <w:szCs w:val="23"/>
        </w:rPr>
        <w:t xml:space="preserve"> à abertura da sessão pelo Pregoeiro, não mais serão admitidos novos proponentes, dando-se início a abertura dos envelopes.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numPr>
          <w:ilvl w:val="1"/>
          <w:numId w:val="4"/>
        </w:numPr>
        <w:tabs>
          <w:tab w:val="left" w:pos="360"/>
        </w:tabs>
        <w:suppressAutoHyphens/>
        <w:autoSpaceDE w:val="0"/>
        <w:ind w:left="113" w:right="261" w:firstLine="0"/>
        <w:jc w:val="both"/>
        <w:rPr>
          <w:sz w:val="23"/>
          <w:szCs w:val="23"/>
        </w:rPr>
      </w:pPr>
      <w:r w:rsidRPr="00363C9B">
        <w:rPr>
          <w:sz w:val="23"/>
          <w:szCs w:val="23"/>
        </w:rPr>
        <w:t xml:space="preserve">Serão abertos inicialmente os envelopes contendo as Propostas de Preços, sendo feita a sua conferência e posterior </w:t>
      </w:r>
      <w:r w:rsidR="00D1416D" w:rsidRPr="00363C9B">
        <w:rPr>
          <w:sz w:val="23"/>
          <w:szCs w:val="23"/>
        </w:rPr>
        <w:t>rubrica</w:t>
      </w:r>
      <w:r w:rsidRPr="00363C9B">
        <w:rPr>
          <w:sz w:val="23"/>
          <w:szCs w:val="23"/>
        </w:rPr>
        <w:t xml:space="preserve">.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8.4</w:t>
      </w:r>
      <w:r w:rsidRPr="00363C9B">
        <w:rPr>
          <w:sz w:val="23"/>
          <w:szCs w:val="23"/>
        </w:rPr>
        <w:tab/>
        <w:t>Após</w:t>
      </w:r>
      <w:proofErr w:type="gramEnd"/>
      <w:r w:rsidRPr="00363C9B">
        <w:rPr>
          <w:sz w:val="23"/>
          <w:szCs w:val="23"/>
        </w:rPr>
        <w:t xml:space="preserve"> apresentação da proposta, não caberá desistência, salvo por motivo justo decorrente de fato superveniente e aceito pela Pregoeira. </w:t>
      </w:r>
    </w:p>
    <w:p w:rsidR="00B85223" w:rsidRPr="00363C9B" w:rsidRDefault="00B85223" w:rsidP="00BB1237">
      <w:pPr>
        <w:tabs>
          <w:tab w:val="left" w:pos="360"/>
        </w:tabs>
        <w:autoSpaceDE w:val="0"/>
        <w:ind w:left="113" w:right="261"/>
        <w:jc w:val="both"/>
        <w:rPr>
          <w:sz w:val="23"/>
          <w:szCs w:val="23"/>
        </w:rPr>
      </w:pPr>
    </w:p>
    <w:p w:rsidR="00B85223" w:rsidRPr="00363C9B" w:rsidRDefault="000A04E2" w:rsidP="00BB1237">
      <w:pPr>
        <w:pStyle w:val="Ttulo4"/>
        <w:tabs>
          <w:tab w:val="left" w:pos="360"/>
        </w:tabs>
        <w:ind w:left="113" w:right="261"/>
        <w:rPr>
          <w:rFonts w:ascii="Times New Roman" w:hAnsi="Times New Roman"/>
          <w:sz w:val="23"/>
          <w:szCs w:val="23"/>
        </w:rPr>
      </w:pPr>
      <w:r w:rsidRPr="00363C9B">
        <w:rPr>
          <w:rFonts w:ascii="Times New Roman" w:hAnsi="Times New Roman"/>
          <w:sz w:val="23"/>
          <w:szCs w:val="23"/>
        </w:rPr>
        <w:t>9</w:t>
      </w:r>
      <w:r w:rsidRPr="00363C9B">
        <w:rPr>
          <w:rFonts w:ascii="Times New Roman" w:hAnsi="Times New Roman"/>
          <w:sz w:val="23"/>
          <w:szCs w:val="23"/>
        </w:rPr>
        <w:tab/>
        <w:t>DO JULGAMENTO DAS PROPOSTAS.</w:t>
      </w: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9.1</w:t>
      </w:r>
      <w:r w:rsidRPr="00363C9B">
        <w:rPr>
          <w:sz w:val="23"/>
          <w:szCs w:val="23"/>
        </w:rPr>
        <w:tab/>
        <w:t>No</w:t>
      </w:r>
      <w:proofErr w:type="gramEnd"/>
      <w:r w:rsidRPr="00363C9B">
        <w:rPr>
          <w:sz w:val="23"/>
          <w:szCs w:val="23"/>
        </w:rPr>
        <w:t xml:space="preserve"> julgamento será levado em consideração o critério de seleção da proposta mais vantajosa para a Administração, determinando que seja classificada a licitante que apresentar a proposta de acordo com as especificações do Edital e oferecer, pelo valor por </w:t>
      </w:r>
      <w:proofErr w:type="spellStart"/>
      <w:r w:rsidR="00FE2F64">
        <w:rPr>
          <w:sz w:val="23"/>
          <w:szCs w:val="23"/>
        </w:rPr>
        <w:t>LOTE</w:t>
      </w:r>
      <w:r w:rsidRPr="00363C9B">
        <w:rPr>
          <w:sz w:val="23"/>
          <w:szCs w:val="23"/>
        </w:rPr>
        <w:t>m</w:t>
      </w:r>
      <w:proofErr w:type="spellEnd"/>
      <w:r w:rsidRPr="00363C9B">
        <w:rPr>
          <w:sz w:val="23"/>
          <w:szCs w:val="23"/>
        </w:rPr>
        <w:t xml:space="preserve">, o menor preço.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numPr>
          <w:ilvl w:val="1"/>
          <w:numId w:val="5"/>
        </w:numPr>
        <w:tabs>
          <w:tab w:val="left" w:pos="360"/>
        </w:tabs>
        <w:suppressAutoHyphens/>
        <w:autoSpaceDE w:val="0"/>
        <w:ind w:left="113" w:right="261" w:firstLine="0"/>
        <w:jc w:val="both"/>
        <w:rPr>
          <w:sz w:val="23"/>
          <w:szCs w:val="23"/>
        </w:rPr>
      </w:pPr>
      <w:r w:rsidRPr="00363C9B">
        <w:rPr>
          <w:sz w:val="23"/>
          <w:szCs w:val="23"/>
        </w:rPr>
        <w:t xml:space="preserve">Será desclassificada a proposta que, para sua viabilização, necessite de vantagens ou subsídios que não estejam previamente autorizados em lei e à disposição de todos os concorrentes.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9.3</w:t>
      </w:r>
      <w:r w:rsidRPr="00363C9B">
        <w:rPr>
          <w:sz w:val="23"/>
          <w:szCs w:val="23"/>
        </w:rPr>
        <w:tab/>
        <w:t>Caso o menor lance seja ofertado por uma ME ou EPP, o pregoeiro abrirá a etapa de negociação.</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pStyle w:val="Contedodatabela"/>
        <w:widowControl w:val="0"/>
        <w:suppressLineNumbers w:val="0"/>
        <w:tabs>
          <w:tab w:val="left" w:pos="360"/>
        </w:tabs>
        <w:spacing w:after="240"/>
        <w:ind w:left="113" w:right="261"/>
        <w:jc w:val="both"/>
        <w:rPr>
          <w:sz w:val="23"/>
          <w:szCs w:val="23"/>
        </w:rPr>
      </w:pPr>
      <w:r w:rsidRPr="00363C9B">
        <w:rPr>
          <w:sz w:val="23"/>
          <w:szCs w:val="23"/>
        </w:rPr>
        <w:t>9.4</w:t>
      </w:r>
      <w:r w:rsidRPr="00363C9B">
        <w:rPr>
          <w:sz w:val="23"/>
          <w:szCs w:val="23"/>
        </w:rPr>
        <w:tab/>
        <w:t xml:space="preserve">Caso a proposta mais bem classificada não seja apresentada por uma ME ou EPP e se houver proposta apresentada por ME OU </w:t>
      </w:r>
      <w:proofErr w:type="gramStart"/>
      <w:r w:rsidRPr="00363C9B">
        <w:rPr>
          <w:sz w:val="23"/>
          <w:szCs w:val="23"/>
        </w:rPr>
        <w:t>EPP,  igual</w:t>
      </w:r>
      <w:proofErr w:type="gramEnd"/>
      <w:r w:rsidRPr="00363C9B">
        <w:rPr>
          <w:sz w:val="23"/>
          <w:szCs w:val="23"/>
        </w:rPr>
        <w:t xml:space="preserve"> ou até 5% superior à melhor proposta proceder-se-á da seguinte forma:</w:t>
      </w:r>
    </w:p>
    <w:p w:rsidR="00B85223" w:rsidRPr="00363C9B" w:rsidRDefault="00B85223" w:rsidP="00BB1237">
      <w:pPr>
        <w:pStyle w:val="Contedodatabela"/>
        <w:widowControl w:val="0"/>
        <w:suppressLineNumbers w:val="0"/>
        <w:tabs>
          <w:tab w:val="left" w:pos="360"/>
        </w:tabs>
        <w:spacing w:after="240"/>
        <w:ind w:left="113" w:right="261"/>
        <w:jc w:val="both"/>
        <w:rPr>
          <w:sz w:val="23"/>
          <w:szCs w:val="23"/>
        </w:rPr>
      </w:pPr>
      <w:proofErr w:type="gramStart"/>
      <w:r w:rsidRPr="00363C9B">
        <w:rPr>
          <w:sz w:val="23"/>
          <w:szCs w:val="23"/>
        </w:rPr>
        <w:t>9.5</w:t>
      </w:r>
      <w:r w:rsidRPr="00363C9B">
        <w:rPr>
          <w:sz w:val="23"/>
          <w:szCs w:val="23"/>
        </w:rPr>
        <w:tab/>
        <w:t>Será</w:t>
      </w:r>
      <w:proofErr w:type="gramEnd"/>
      <w:r w:rsidRPr="00363C9B">
        <w:rPr>
          <w:sz w:val="23"/>
          <w:szCs w:val="23"/>
        </w:rPr>
        <w:t xml:space="preserve"> oportunizado o exercício do direito de preferência a ME ou EPP, que consiste na possibilidade dela apresentar proposta de preço inferior à empresa melhor classificada que não se enquadra como ME ou EPP.</w:t>
      </w:r>
    </w:p>
    <w:p w:rsidR="00B85223" w:rsidRPr="00363C9B" w:rsidRDefault="00B85223" w:rsidP="00BB1237">
      <w:pPr>
        <w:pStyle w:val="Contedodatabela"/>
        <w:widowControl w:val="0"/>
        <w:suppressLineNumbers w:val="0"/>
        <w:tabs>
          <w:tab w:val="left" w:pos="360"/>
        </w:tabs>
        <w:spacing w:after="240"/>
        <w:ind w:left="113" w:right="261"/>
        <w:jc w:val="both"/>
        <w:rPr>
          <w:sz w:val="23"/>
          <w:szCs w:val="23"/>
        </w:rPr>
      </w:pPr>
      <w:r w:rsidRPr="00363C9B">
        <w:rPr>
          <w:sz w:val="23"/>
          <w:szCs w:val="23"/>
        </w:rPr>
        <w:t>9.6</w:t>
      </w:r>
      <w:r w:rsidRPr="00363C9B">
        <w:rPr>
          <w:sz w:val="23"/>
          <w:szCs w:val="23"/>
        </w:rPr>
        <w:tab/>
        <w:t>O novo valor proposto pela ME ou EPP, deve ser apresentado após o encerramento da fase de lances, no prazo máximo de 5 (cinco) minutos da convocação do pregoeiro, sob pena de preclusão do direito de preferência.</w:t>
      </w:r>
    </w:p>
    <w:p w:rsidR="00B85223" w:rsidRPr="00363C9B" w:rsidRDefault="00B85223" w:rsidP="00BB1237">
      <w:pPr>
        <w:pStyle w:val="Contedodatabela"/>
        <w:widowControl w:val="0"/>
        <w:suppressLineNumbers w:val="0"/>
        <w:tabs>
          <w:tab w:val="left" w:pos="360"/>
        </w:tabs>
        <w:spacing w:after="240"/>
        <w:ind w:left="113" w:right="261"/>
        <w:jc w:val="both"/>
        <w:rPr>
          <w:sz w:val="23"/>
          <w:szCs w:val="23"/>
        </w:rPr>
      </w:pPr>
      <w:r w:rsidRPr="00363C9B">
        <w:rPr>
          <w:sz w:val="23"/>
          <w:szCs w:val="23"/>
        </w:rPr>
        <w:t>9.7</w:t>
      </w:r>
      <w:r w:rsidRPr="00363C9B">
        <w:rPr>
          <w:sz w:val="23"/>
          <w:szCs w:val="23"/>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rsidR="00B85223" w:rsidRPr="00363C9B" w:rsidRDefault="00B85223" w:rsidP="00BB1237">
      <w:pPr>
        <w:pStyle w:val="Contedodatabela"/>
        <w:widowControl w:val="0"/>
        <w:suppressLineNumbers w:val="0"/>
        <w:tabs>
          <w:tab w:val="left" w:pos="360"/>
        </w:tabs>
        <w:spacing w:after="240"/>
        <w:ind w:left="113" w:right="261"/>
        <w:jc w:val="both"/>
        <w:rPr>
          <w:sz w:val="23"/>
          <w:szCs w:val="23"/>
        </w:rPr>
      </w:pPr>
      <w:proofErr w:type="gramStart"/>
      <w:r w:rsidRPr="00363C9B">
        <w:rPr>
          <w:sz w:val="23"/>
          <w:szCs w:val="23"/>
        </w:rPr>
        <w:t>9.8</w:t>
      </w:r>
      <w:r w:rsidRPr="00363C9B">
        <w:rPr>
          <w:sz w:val="23"/>
          <w:szCs w:val="23"/>
        </w:rPr>
        <w:tab/>
        <w:t>Havendo</w:t>
      </w:r>
      <w:proofErr w:type="gramEnd"/>
      <w:r w:rsidRPr="00363C9B">
        <w:rPr>
          <w:sz w:val="23"/>
          <w:szCs w:val="23"/>
        </w:rPr>
        <w:t xml:space="preserve"> o exercício de preferência pela ME ou EPP, o pregoeiro passa à etapa de negociação, observando-se os demais procedimentos </w:t>
      </w:r>
      <w:r w:rsidR="00D1416D" w:rsidRPr="00363C9B">
        <w:rPr>
          <w:sz w:val="23"/>
          <w:szCs w:val="23"/>
        </w:rPr>
        <w:t>subsequentes</w:t>
      </w:r>
      <w:r w:rsidRPr="00363C9B">
        <w:rPr>
          <w:sz w:val="23"/>
          <w:szCs w:val="23"/>
        </w:rPr>
        <w:t xml:space="preserve"> estabelecidos para cada etapa deste certame.</w:t>
      </w:r>
    </w:p>
    <w:p w:rsidR="00B85223" w:rsidRPr="00363C9B" w:rsidRDefault="00B85223" w:rsidP="00BB1237">
      <w:pPr>
        <w:pStyle w:val="Contedodatabela"/>
        <w:widowControl w:val="0"/>
        <w:suppressLineNumbers w:val="0"/>
        <w:tabs>
          <w:tab w:val="left" w:pos="360"/>
        </w:tabs>
        <w:spacing w:after="240"/>
        <w:ind w:left="113" w:right="261"/>
        <w:jc w:val="both"/>
        <w:rPr>
          <w:sz w:val="23"/>
          <w:szCs w:val="23"/>
        </w:rPr>
      </w:pPr>
      <w:r w:rsidRPr="00363C9B">
        <w:rPr>
          <w:sz w:val="23"/>
          <w:szCs w:val="23"/>
        </w:rPr>
        <w:t>9.9</w:t>
      </w:r>
      <w:r w:rsidRPr="00363C9B">
        <w:rPr>
          <w:sz w:val="23"/>
          <w:szCs w:val="23"/>
        </w:rPr>
        <w:tab/>
        <w:t xml:space="preserve">Caso a ME ou EPP não exerça o direito de preferência ou não atenda às exigências do edital </w:t>
      </w:r>
      <w:r w:rsidRPr="00363C9B">
        <w:rPr>
          <w:sz w:val="23"/>
          <w:szCs w:val="23"/>
        </w:rPr>
        <w:lastRenderedPageBreak/>
        <w:t>serão convocadas as ME ou EPP, remanescentes, cujas propostas se enquadrem no limite de 5% (cinco por cento) estabelecido, obedecida a ordem de classificação, para o exercício do mesmo direito, e assim sucessivamente, até a identificação de uma empresa que preencha todos os requisitos do edital.</w:t>
      </w:r>
    </w:p>
    <w:p w:rsidR="00B85223" w:rsidRPr="00363C9B" w:rsidRDefault="00B85223" w:rsidP="00BB1237">
      <w:pPr>
        <w:pStyle w:val="Contedodatabela"/>
        <w:widowControl w:val="0"/>
        <w:suppressLineNumbers w:val="0"/>
        <w:tabs>
          <w:tab w:val="left" w:pos="360"/>
        </w:tabs>
        <w:spacing w:after="240"/>
        <w:ind w:left="113" w:right="261"/>
        <w:jc w:val="both"/>
        <w:rPr>
          <w:sz w:val="23"/>
          <w:szCs w:val="23"/>
        </w:rPr>
      </w:pPr>
      <w:proofErr w:type="gramStart"/>
      <w:r w:rsidRPr="00363C9B">
        <w:rPr>
          <w:sz w:val="23"/>
          <w:szCs w:val="23"/>
        </w:rPr>
        <w:t>9.10</w:t>
      </w:r>
      <w:r w:rsidRPr="00363C9B">
        <w:rPr>
          <w:sz w:val="23"/>
          <w:szCs w:val="23"/>
        </w:rPr>
        <w:tab/>
        <w:t>Na</w:t>
      </w:r>
      <w:proofErr w:type="gramEnd"/>
      <w:r w:rsidRPr="00363C9B">
        <w:rPr>
          <w:sz w:val="23"/>
          <w:szCs w:val="23"/>
        </w:rPr>
        <w:t xml:space="preserve"> hipótese de nenhuma ME ou EPP, exercer o direito de preferência ou não atender às exigências do edital, a empresa não enquadrada como ME ou EPP, que apresentou o menor preço permanece na posição de melhor classificada, iniciando-se com ela a fase de negociação.</w:t>
      </w:r>
    </w:p>
    <w:p w:rsidR="00B85223" w:rsidRPr="00363C9B" w:rsidRDefault="00B85223" w:rsidP="00BB1237">
      <w:pPr>
        <w:pStyle w:val="Contedodatabela"/>
        <w:widowControl w:val="0"/>
        <w:suppressLineNumbers w:val="0"/>
        <w:tabs>
          <w:tab w:val="left" w:pos="360"/>
        </w:tabs>
        <w:spacing w:after="240"/>
        <w:ind w:left="113" w:right="261"/>
        <w:jc w:val="both"/>
        <w:rPr>
          <w:sz w:val="23"/>
          <w:szCs w:val="23"/>
        </w:rPr>
      </w:pPr>
      <w:r w:rsidRPr="00363C9B">
        <w:rPr>
          <w:sz w:val="23"/>
          <w:szCs w:val="23"/>
        </w:rPr>
        <w:t>9.11</w:t>
      </w:r>
      <w:r w:rsidRPr="00363C9B">
        <w:rPr>
          <w:sz w:val="23"/>
          <w:szCs w:val="23"/>
        </w:rPr>
        <w:tab/>
        <w:t xml:space="preserve">Caso as licitantes classificadas não apresentem lances, será verificada a conformidade da proposta inicial de menor preço e o valor estimado para a contratação, hipótese em que o Pregoeiro poderá negociar diretamente com a proponente visando obter preço melhor, observadas todas as exigências estabelecidas anteriormente para o tratamento diferenciado das ME ou EPP. </w:t>
      </w:r>
    </w:p>
    <w:p w:rsidR="00B85223" w:rsidRPr="00363C9B" w:rsidRDefault="00B85223" w:rsidP="00BB1237">
      <w:pPr>
        <w:pStyle w:val="Contedodatabela"/>
        <w:widowControl w:val="0"/>
        <w:suppressLineNumbers w:val="0"/>
        <w:tabs>
          <w:tab w:val="left" w:pos="360"/>
        </w:tabs>
        <w:spacing w:after="240"/>
        <w:ind w:left="113" w:right="261"/>
        <w:jc w:val="both"/>
        <w:rPr>
          <w:sz w:val="23"/>
          <w:szCs w:val="23"/>
        </w:rPr>
      </w:pPr>
      <w:r w:rsidRPr="00363C9B">
        <w:rPr>
          <w:sz w:val="23"/>
          <w:szCs w:val="23"/>
        </w:rPr>
        <w:t>9.12</w:t>
      </w:r>
      <w:r w:rsidRPr="00363C9B">
        <w:rPr>
          <w:sz w:val="23"/>
          <w:szCs w:val="23"/>
        </w:rPr>
        <w:tab/>
        <w:t xml:space="preserve">Verificada a documentação pertinente, se a proposta ou o lance de menor preço não for aceitável ou se a licitante não atender às exigências </w:t>
      </w:r>
      <w:proofErr w:type="spellStart"/>
      <w:r w:rsidRPr="00363C9B">
        <w:rPr>
          <w:sz w:val="23"/>
          <w:szCs w:val="23"/>
        </w:rPr>
        <w:t>editalícias</w:t>
      </w:r>
      <w:proofErr w:type="spellEnd"/>
      <w:r w:rsidRPr="00363C9B">
        <w:rPr>
          <w:sz w:val="23"/>
          <w:szCs w:val="23"/>
        </w:rPr>
        <w:t xml:space="preserve">, o Pregoeiro examinará as ofertas </w:t>
      </w:r>
      <w:r w:rsidR="00D1416D" w:rsidRPr="00363C9B">
        <w:rPr>
          <w:sz w:val="23"/>
          <w:szCs w:val="23"/>
        </w:rPr>
        <w:t>subsequentes</w:t>
      </w:r>
      <w:r w:rsidRPr="00363C9B">
        <w:rPr>
          <w:sz w:val="23"/>
          <w:szCs w:val="23"/>
        </w:rPr>
        <w:t>, na ordem de classificação, observando-se o direito de preferência estabelecido para as ME ou EPP, verificando sua aceitabilidade e procedendo à sua habilitação, e assim sucessivamente, até a apuração de uma proposta que atenda a todas as exigências, sendo a respectiva licitante declarada vencedora e a ela adjudicado o objeto desta licitação.</w:t>
      </w:r>
    </w:p>
    <w:p w:rsidR="00B85223" w:rsidRPr="00363C9B" w:rsidRDefault="00B85223" w:rsidP="00BB1237">
      <w:pPr>
        <w:pStyle w:val="Recuodecorpodetexto"/>
        <w:widowControl w:val="0"/>
        <w:tabs>
          <w:tab w:val="clear" w:pos="709"/>
          <w:tab w:val="left" w:pos="360"/>
        </w:tabs>
        <w:autoSpaceDE/>
        <w:spacing w:after="240"/>
        <w:ind w:left="113" w:right="261" w:firstLine="0"/>
        <w:rPr>
          <w:rFonts w:ascii="Times New Roman" w:hAnsi="Times New Roman"/>
          <w:sz w:val="23"/>
          <w:szCs w:val="23"/>
        </w:rPr>
      </w:pPr>
      <w:r w:rsidRPr="00363C9B">
        <w:rPr>
          <w:rFonts w:ascii="Times New Roman" w:hAnsi="Times New Roman"/>
          <w:sz w:val="23"/>
          <w:szCs w:val="23"/>
        </w:rPr>
        <w:t>9.13</w:t>
      </w:r>
      <w:r w:rsidRPr="00363C9B">
        <w:rPr>
          <w:rFonts w:ascii="Times New Roman" w:hAnsi="Times New Roman"/>
          <w:sz w:val="23"/>
          <w:szCs w:val="23"/>
        </w:rPr>
        <w:tab/>
        <w:t xml:space="preserve">O Pregoeiro convidará todas as licitantes classificadas, de forma </w:t>
      </w:r>
      <w:r w:rsidR="00D1416D" w:rsidRPr="00363C9B">
        <w:rPr>
          <w:rFonts w:ascii="Times New Roman" w:hAnsi="Times New Roman"/>
          <w:sz w:val="23"/>
          <w:szCs w:val="23"/>
        </w:rPr>
        <w:t>sequencial</w:t>
      </w:r>
      <w:r w:rsidRPr="00363C9B">
        <w:rPr>
          <w:rFonts w:ascii="Times New Roman" w:hAnsi="Times New Roman"/>
          <w:sz w:val="23"/>
          <w:szCs w:val="23"/>
        </w:rPr>
        <w:t xml:space="preserve">, a apresentar lances verbais, a partir da proposta classificada de maior preço, em ordem decrescente de valor. </w:t>
      </w:r>
    </w:p>
    <w:p w:rsidR="00B85223" w:rsidRPr="00363C9B" w:rsidRDefault="00B85223" w:rsidP="00BB1237">
      <w:pPr>
        <w:tabs>
          <w:tab w:val="left" w:pos="360"/>
        </w:tabs>
        <w:autoSpaceDE w:val="0"/>
        <w:ind w:left="113" w:right="261"/>
        <w:jc w:val="both"/>
        <w:rPr>
          <w:sz w:val="23"/>
          <w:szCs w:val="23"/>
        </w:rPr>
      </w:pPr>
      <w:r w:rsidRPr="00363C9B">
        <w:rPr>
          <w:sz w:val="23"/>
          <w:szCs w:val="23"/>
        </w:rPr>
        <w:t>9.14</w:t>
      </w:r>
      <w:r w:rsidRPr="00363C9B">
        <w:rPr>
          <w:sz w:val="23"/>
          <w:szCs w:val="23"/>
        </w:rPr>
        <w:tab/>
        <w:t xml:space="preserve">A desistência em apresentar lance verbal, quando feita à convocação pelo Pregoeiro, implicará na impossibilidade </w:t>
      </w:r>
      <w:proofErr w:type="gramStart"/>
      <w:r w:rsidRPr="00363C9B">
        <w:rPr>
          <w:sz w:val="23"/>
          <w:szCs w:val="23"/>
        </w:rPr>
        <w:t>da</w:t>
      </w:r>
      <w:proofErr w:type="gramEnd"/>
      <w:r w:rsidRPr="00363C9B">
        <w:rPr>
          <w:sz w:val="23"/>
          <w:szCs w:val="23"/>
        </w:rPr>
        <w:t xml:space="preserve"> licitante futuramente efetuar novos lances, no mesmo item.</w:t>
      </w:r>
    </w:p>
    <w:p w:rsidR="00B85223" w:rsidRPr="00363C9B" w:rsidRDefault="00B85223" w:rsidP="00BB1237">
      <w:pPr>
        <w:tabs>
          <w:tab w:val="left" w:pos="0"/>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9.15</w:t>
      </w:r>
      <w:r w:rsidRPr="00363C9B">
        <w:rPr>
          <w:sz w:val="23"/>
          <w:szCs w:val="23"/>
        </w:rPr>
        <w:tab/>
        <w:t xml:space="preserve">Caso não mais se realizem lances verbais, será encerrada a etapa competitiva e ordenadas às ofertas, exclusivamente pelo critério de menor preço.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9.16</w:t>
      </w:r>
      <w:r w:rsidRPr="00363C9B">
        <w:rPr>
          <w:sz w:val="23"/>
          <w:szCs w:val="23"/>
        </w:rPr>
        <w:tab/>
        <w:t xml:space="preserve">O Pregoeiro examinará a aceitabilidade, quanto ao objeto e valor apresentados pela primeira classificada, conforme definido neste Edital e seus anexos, decidindo motivadamente a respeito.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9.17</w:t>
      </w:r>
      <w:r w:rsidRPr="00363C9B">
        <w:rPr>
          <w:sz w:val="23"/>
          <w:szCs w:val="23"/>
        </w:rPr>
        <w:tab/>
        <w:t>Sendo</w:t>
      </w:r>
      <w:proofErr w:type="gramEnd"/>
      <w:r w:rsidRPr="00363C9B">
        <w:rPr>
          <w:sz w:val="23"/>
          <w:szCs w:val="23"/>
        </w:rPr>
        <w:t xml:space="preserve"> aceitável a proposta de menor preço, será aberto o envelope contendo a documentação de habilitação da licitante que a tiver formulado, para confirmação das suas condições </w:t>
      </w:r>
      <w:proofErr w:type="spellStart"/>
      <w:r w:rsidRPr="00363C9B">
        <w:rPr>
          <w:sz w:val="23"/>
          <w:szCs w:val="23"/>
        </w:rPr>
        <w:t>habilitatórias</w:t>
      </w:r>
      <w:proofErr w:type="spellEnd"/>
      <w:r w:rsidRPr="00363C9B">
        <w:rPr>
          <w:sz w:val="23"/>
          <w:szCs w:val="23"/>
        </w:rPr>
        <w:t xml:space="preserve">.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9.18</w:t>
      </w:r>
      <w:r w:rsidRPr="00363C9B">
        <w:rPr>
          <w:sz w:val="23"/>
          <w:szCs w:val="23"/>
        </w:rPr>
        <w:tab/>
        <w:t>Constatado</w:t>
      </w:r>
      <w:proofErr w:type="gramEnd"/>
      <w:r w:rsidRPr="00363C9B">
        <w:rPr>
          <w:sz w:val="23"/>
          <w:szCs w:val="23"/>
        </w:rPr>
        <w:t xml:space="preserve"> o atendimento pleno às exigências do Edital, será declarada a licitante vencedora. A falta de manifestação imediata e motivada do licitante importará a decadência do direito de recurso e será adjudicado pelo Pregoeiro o objeto da presente licitação.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9.19</w:t>
      </w:r>
      <w:r w:rsidRPr="00363C9B">
        <w:rPr>
          <w:sz w:val="23"/>
          <w:szCs w:val="23"/>
        </w:rPr>
        <w:tab/>
        <w:t>Na</w:t>
      </w:r>
      <w:proofErr w:type="gramEnd"/>
      <w:r w:rsidRPr="00363C9B">
        <w:rPr>
          <w:sz w:val="23"/>
          <w:szCs w:val="23"/>
        </w:rPr>
        <w:t xml:space="preserve"> hipótese de qualquer licitante apresentar recurso, depois de decididos os recursos, a senhora Prefeita Municipal da Cidade de Imbuia procederá à adjudicação do objeto da licitação ao licitante vencedor.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9.20</w:t>
      </w:r>
      <w:r w:rsidRPr="00363C9B">
        <w:rPr>
          <w:sz w:val="23"/>
          <w:szCs w:val="23"/>
        </w:rPr>
        <w:tab/>
        <w:t>Se</w:t>
      </w:r>
      <w:proofErr w:type="gramEnd"/>
      <w:r w:rsidRPr="00363C9B">
        <w:rPr>
          <w:sz w:val="23"/>
          <w:szCs w:val="23"/>
        </w:rPr>
        <w:t xml:space="preserve"> a oferta não for aceitável ou se a licitante desatender às exigências </w:t>
      </w:r>
      <w:proofErr w:type="spellStart"/>
      <w:r w:rsidRPr="00363C9B">
        <w:rPr>
          <w:sz w:val="23"/>
          <w:szCs w:val="23"/>
        </w:rPr>
        <w:t>habilitatórias</w:t>
      </w:r>
      <w:proofErr w:type="spellEnd"/>
      <w:r w:rsidRPr="00363C9B">
        <w:rPr>
          <w:sz w:val="23"/>
          <w:szCs w:val="23"/>
        </w:rPr>
        <w:t xml:space="preserve">, o Pregoeiro examinará a oferta </w:t>
      </w:r>
      <w:r w:rsidR="00D1416D" w:rsidRPr="00363C9B">
        <w:rPr>
          <w:sz w:val="23"/>
          <w:szCs w:val="23"/>
        </w:rPr>
        <w:t>subsequente</w:t>
      </w:r>
      <w:r w:rsidRPr="00363C9B">
        <w:rPr>
          <w:sz w:val="23"/>
          <w:szCs w:val="23"/>
        </w:rPr>
        <w:t xml:space="preserve">, verificando a sua aceitabilidade e procedendo à habilitação da licitante, na ordem de classificação, e assim sucessivamente, até a apuração de uma </w:t>
      </w:r>
      <w:r w:rsidRPr="00363C9B">
        <w:rPr>
          <w:sz w:val="23"/>
          <w:szCs w:val="23"/>
        </w:rPr>
        <w:lastRenderedPageBreak/>
        <w:t xml:space="preserve">proposta que atenda ao Edital, sendo a respectiva licitante declarada vencedora e a ela adjudicado o objeto do certame.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pStyle w:val="Recuodecorpodetexto"/>
        <w:tabs>
          <w:tab w:val="clear" w:pos="709"/>
          <w:tab w:val="left" w:pos="360"/>
        </w:tabs>
        <w:ind w:left="113" w:right="261" w:firstLine="0"/>
        <w:rPr>
          <w:rFonts w:ascii="Times New Roman" w:hAnsi="Times New Roman"/>
          <w:sz w:val="23"/>
          <w:szCs w:val="23"/>
        </w:rPr>
      </w:pPr>
      <w:r w:rsidRPr="00363C9B">
        <w:rPr>
          <w:rFonts w:ascii="Times New Roman" w:hAnsi="Times New Roman"/>
          <w:sz w:val="23"/>
          <w:szCs w:val="23"/>
        </w:rPr>
        <w:t>9.21</w:t>
      </w:r>
      <w:r w:rsidRPr="00363C9B">
        <w:rPr>
          <w:rFonts w:ascii="Times New Roman" w:hAnsi="Times New Roman"/>
          <w:sz w:val="23"/>
          <w:szCs w:val="23"/>
        </w:rPr>
        <w:tab/>
        <w:t xml:space="preserve">O Pregoeiro poderá negociar diretamente com a licitante para que seja obtido preço melhor. </w:t>
      </w:r>
    </w:p>
    <w:p w:rsidR="000A04E2" w:rsidRPr="00363C9B" w:rsidRDefault="000A04E2" w:rsidP="00BB1237">
      <w:pPr>
        <w:pStyle w:val="Recuodecorpodetexto"/>
        <w:tabs>
          <w:tab w:val="clear" w:pos="709"/>
          <w:tab w:val="left" w:pos="360"/>
        </w:tabs>
        <w:ind w:left="113" w:right="261" w:firstLine="0"/>
        <w:rPr>
          <w:rFonts w:ascii="Times New Roman" w:hAnsi="Times New Roman"/>
          <w:sz w:val="23"/>
          <w:szCs w:val="23"/>
        </w:rPr>
      </w:pPr>
    </w:p>
    <w:p w:rsidR="00AA3B61" w:rsidRPr="00363C9B" w:rsidRDefault="00B85223" w:rsidP="00AA3B61">
      <w:pPr>
        <w:tabs>
          <w:tab w:val="left" w:pos="360"/>
        </w:tabs>
        <w:autoSpaceDE w:val="0"/>
        <w:autoSpaceDN w:val="0"/>
        <w:adjustRightInd w:val="0"/>
        <w:ind w:left="113" w:right="261"/>
        <w:jc w:val="both"/>
        <w:rPr>
          <w:sz w:val="23"/>
          <w:szCs w:val="23"/>
        </w:rPr>
      </w:pPr>
      <w:proofErr w:type="gramStart"/>
      <w:r w:rsidRPr="00363C9B">
        <w:rPr>
          <w:b/>
          <w:bCs/>
          <w:sz w:val="23"/>
          <w:szCs w:val="23"/>
        </w:rPr>
        <w:t>10</w:t>
      </w:r>
      <w:r w:rsidR="001C0C8A" w:rsidRPr="00363C9B">
        <w:rPr>
          <w:b/>
          <w:bCs/>
          <w:sz w:val="23"/>
          <w:szCs w:val="23"/>
        </w:rPr>
        <w:t xml:space="preserve"> </w:t>
      </w:r>
      <w:r w:rsidR="00D1416D" w:rsidRPr="00363C9B">
        <w:rPr>
          <w:b/>
          <w:bCs/>
          <w:sz w:val="23"/>
          <w:szCs w:val="23"/>
        </w:rPr>
        <w:t xml:space="preserve"> D</w:t>
      </w:r>
      <w:r w:rsidR="00AA3B61" w:rsidRPr="00363C9B">
        <w:rPr>
          <w:b/>
          <w:bCs/>
          <w:sz w:val="23"/>
          <w:szCs w:val="23"/>
        </w:rPr>
        <w:t>O</w:t>
      </w:r>
      <w:proofErr w:type="gramEnd"/>
      <w:r w:rsidR="00DC4E0A" w:rsidRPr="00363C9B">
        <w:rPr>
          <w:sz w:val="23"/>
          <w:szCs w:val="23"/>
        </w:rPr>
        <w:t xml:space="preserve"> </w:t>
      </w:r>
      <w:r w:rsidRPr="00363C9B">
        <w:rPr>
          <w:sz w:val="23"/>
          <w:szCs w:val="23"/>
        </w:rPr>
        <w:t xml:space="preserve"> </w:t>
      </w:r>
      <w:r w:rsidR="00AA3B61" w:rsidRPr="00363C9B">
        <w:rPr>
          <w:b/>
          <w:sz w:val="23"/>
          <w:szCs w:val="23"/>
        </w:rPr>
        <w:t>LOCAL E CONDIÇÕES DA PRESTAÇÃO DO SERVIÇO DA LICITAÇÃO</w:t>
      </w:r>
      <w:r w:rsidR="00AA3B61" w:rsidRPr="00363C9B">
        <w:rPr>
          <w:sz w:val="23"/>
          <w:szCs w:val="23"/>
        </w:rPr>
        <w:t xml:space="preserve"> </w:t>
      </w:r>
    </w:p>
    <w:p w:rsidR="00AA3B61" w:rsidRPr="00363C9B" w:rsidRDefault="000D00D8" w:rsidP="00AC37C6">
      <w:pPr>
        <w:autoSpaceDE w:val="0"/>
        <w:autoSpaceDN w:val="0"/>
        <w:adjustRightInd w:val="0"/>
        <w:ind w:left="142"/>
        <w:jc w:val="both"/>
        <w:rPr>
          <w:sz w:val="23"/>
          <w:szCs w:val="23"/>
        </w:rPr>
      </w:pPr>
      <w:r w:rsidRPr="00363C9B">
        <w:rPr>
          <w:sz w:val="23"/>
          <w:szCs w:val="23"/>
        </w:rPr>
        <w:t xml:space="preserve"> </w:t>
      </w:r>
      <w:r w:rsidR="00AA3B61" w:rsidRPr="00363C9B">
        <w:rPr>
          <w:sz w:val="23"/>
          <w:szCs w:val="23"/>
        </w:rPr>
        <w:t xml:space="preserve">10.1 – A execução dos serviços, objeto do presente Processo Licitatório, deverá ser efetuado na sede da empresa vencedora, </w:t>
      </w:r>
      <w:r w:rsidRPr="00363C9B">
        <w:rPr>
          <w:sz w:val="23"/>
          <w:szCs w:val="23"/>
        </w:rPr>
        <w:t>na data agendada pela Secretaria de Agricultura, Comercio e Meio Ambiente.</w:t>
      </w:r>
    </w:p>
    <w:p w:rsidR="00AA3B61" w:rsidRPr="00363C9B" w:rsidRDefault="00AA3B61" w:rsidP="00AC37C6">
      <w:pPr>
        <w:ind w:left="142"/>
        <w:jc w:val="both"/>
        <w:rPr>
          <w:sz w:val="23"/>
          <w:szCs w:val="23"/>
        </w:rPr>
      </w:pPr>
    </w:p>
    <w:p w:rsidR="00AA3B61" w:rsidRPr="00363C9B" w:rsidRDefault="000D00D8" w:rsidP="00AC37C6">
      <w:pPr>
        <w:ind w:left="142"/>
        <w:jc w:val="both"/>
        <w:rPr>
          <w:b/>
          <w:sz w:val="23"/>
          <w:szCs w:val="23"/>
        </w:rPr>
      </w:pPr>
      <w:r w:rsidRPr="00363C9B">
        <w:rPr>
          <w:b/>
          <w:sz w:val="23"/>
          <w:szCs w:val="23"/>
        </w:rPr>
        <w:t xml:space="preserve"> </w:t>
      </w:r>
      <w:r w:rsidR="00AA3B61" w:rsidRPr="00363C9B">
        <w:rPr>
          <w:b/>
          <w:sz w:val="23"/>
          <w:szCs w:val="23"/>
        </w:rPr>
        <w:t>10.2 - A execução dos serviços deverão ser prestados na Praça de Imbuia ou numa distância máxima de 1</w:t>
      </w:r>
      <w:r w:rsidRPr="00363C9B">
        <w:rPr>
          <w:b/>
          <w:sz w:val="23"/>
          <w:szCs w:val="23"/>
        </w:rPr>
        <w:t>2</w:t>
      </w:r>
      <w:r w:rsidR="00AA3B61" w:rsidRPr="00363C9B">
        <w:rPr>
          <w:b/>
          <w:sz w:val="23"/>
          <w:szCs w:val="23"/>
        </w:rPr>
        <w:t>0 (cento e</w:t>
      </w:r>
      <w:r w:rsidRPr="00363C9B">
        <w:rPr>
          <w:b/>
          <w:sz w:val="23"/>
          <w:szCs w:val="23"/>
        </w:rPr>
        <w:t xml:space="preserve"> vinte</w:t>
      </w:r>
      <w:r w:rsidR="00AA3B61" w:rsidRPr="00363C9B">
        <w:rPr>
          <w:b/>
          <w:sz w:val="23"/>
          <w:szCs w:val="23"/>
        </w:rPr>
        <w:t>) Km da sede da Prefeitura Municipal de Imbuia.</w:t>
      </w:r>
    </w:p>
    <w:p w:rsidR="00AA3B61" w:rsidRPr="00363C9B" w:rsidRDefault="00AA3B61" w:rsidP="00AC37C6">
      <w:pPr>
        <w:ind w:left="142"/>
        <w:jc w:val="both"/>
        <w:rPr>
          <w:b/>
          <w:sz w:val="23"/>
          <w:szCs w:val="23"/>
        </w:rPr>
      </w:pPr>
    </w:p>
    <w:p w:rsidR="00B85223" w:rsidRPr="00363C9B" w:rsidRDefault="00B67EB2" w:rsidP="00AC37C6">
      <w:pPr>
        <w:tabs>
          <w:tab w:val="left" w:pos="360"/>
        </w:tabs>
        <w:autoSpaceDE w:val="0"/>
        <w:autoSpaceDN w:val="0"/>
        <w:adjustRightInd w:val="0"/>
        <w:ind w:left="142" w:right="261"/>
        <w:jc w:val="both"/>
        <w:rPr>
          <w:sz w:val="23"/>
          <w:szCs w:val="23"/>
        </w:rPr>
      </w:pPr>
      <w:proofErr w:type="gramStart"/>
      <w:r w:rsidRPr="00363C9B">
        <w:rPr>
          <w:sz w:val="23"/>
          <w:szCs w:val="23"/>
        </w:rPr>
        <w:t>10.3</w:t>
      </w:r>
      <w:r w:rsidR="00DC4E0A" w:rsidRPr="00363C9B">
        <w:rPr>
          <w:sz w:val="23"/>
          <w:szCs w:val="23"/>
        </w:rPr>
        <w:t xml:space="preserve"> </w:t>
      </w:r>
      <w:r w:rsidR="00B85223" w:rsidRPr="00363C9B">
        <w:rPr>
          <w:sz w:val="23"/>
          <w:szCs w:val="23"/>
        </w:rPr>
        <w:t xml:space="preserve"> A</w:t>
      </w:r>
      <w:proofErr w:type="gramEnd"/>
      <w:r w:rsidR="00B85223" w:rsidRPr="00363C9B">
        <w:rPr>
          <w:sz w:val="23"/>
          <w:szCs w:val="23"/>
        </w:rPr>
        <w:t xml:space="preserve"> recusa injustificada do adjudicatário em entregar o material ou executar o serviço licitado dentro do prazo estabelecid</w:t>
      </w:r>
      <w:r w:rsidR="002E1ACC" w:rsidRPr="00363C9B">
        <w:rPr>
          <w:sz w:val="23"/>
          <w:szCs w:val="23"/>
        </w:rPr>
        <w:t>o pela Administraç</w:t>
      </w:r>
      <w:r w:rsidR="00232126" w:rsidRPr="00363C9B">
        <w:rPr>
          <w:sz w:val="23"/>
          <w:szCs w:val="23"/>
        </w:rPr>
        <w:t xml:space="preserve">ão </w:t>
      </w:r>
      <w:r w:rsidR="00135C93" w:rsidRPr="00363C9B">
        <w:rPr>
          <w:sz w:val="23"/>
          <w:szCs w:val="23"/>
        </w:rPr>
        <w:t>Municipal, caracteriza</w:t>
      </w:r>
      <w:r w:rsidR="00B85223" w:rsidRPr="00363C9B">
        <w:rPr>
          <w:sz w:val="23"/>
          <w:szCs w:val="23"/>
        </w:rPr>
        <w:t xml:space="preserve"> o descumprimento total da obrigação assumida, sujeitando-o às penalidades legalmente estabelecidas.</w:t>
      </w:r>
    </w:p>
    <w:p w:rsidR="00B85223" w:rsidRPr="00363C9B" w:rsidRDefault="00B85223" w:rsidP="00AC37C6">
      <w:pPr>
        <w:tabs>
          <w:tab w:val="left" w:pos="360"/>
        </w:tabs>
        <w:autoSpaceDE w:val="0"/>
        <w:autoSpaceDN w:val="0"/>
        <w:adjustRightInd w:val="0"/>
        <w:ind w:left="142" w:right="261"/>
        <w:jc w:val="both"/>
        <w:rPr>
          <w:sz w:val="23"/>
          <w:szCs w:val="23"/>
        </w:rPr>
      </w:pPr>
    </w:p>
    <w:p w:rsidR="00B85223" w:rsidRPr="00363C9B" w:rsidRDefault="00B85223" w:rsidP="00AC37C6">
      <w:pPr>
        <w:pStyle w:val="Ttulo3"/>
        <w:tabs>
          <w:tab w:val="left" w:pos="360"/>
        </w:tabs>
        <w:ind w:left="142" w:right="261"/>
        <w:rPr>
          <w:rFonts w:ascii="Times New Roman" w:hAnsi="Times New Roman"/>
          <w:sz w:val="23"/>
          <w:szCs w:val="23"/>
        </w:rPr>
      </w:pPr>
      <w:r w:rsidRPr="00363C9B">
        <w:rPr>
          <w:rFonts w:ascii="Times New Roman" w:hAnsi="Times New Roman"/>
          <w:b/>
          <w:bCs/>
          <w:color w:val="000000" w:themeColor="text1"/>
          <w:sz w:val="23"/>
          <w:szCs w:val="23"/>
        </w:rPr>
        <w:t>11</w:t>
      </w:r>
      <w:proofErr w:type="gramStart"/>
      <w:r w:rsidRPr="00363C9B">
        <w:rPr>
          <w:rFonts w:ascii="Times New Roman" w:hAnsi="Times New Roman"/>
          <w:b/>
          <w:bCs/>
          <w:color w:val="000000" w:themeColor="text1"/>
          <w:sz w:val="23"/>
          <w:szCs w:val="23"/>
        </w:rPr>
        <w:tab/>
      </w:r>
      <w:r w:rsidR="001C0C8A" w:rsidRPr="00363C9B">
        <w:rPr>
          <w:rFonts w:ascii="Times New Roman" w:hAnsi="Times New Roman"/>
          <w:b/>
          <w:bCs/>
          <w:color w:val="000000" w:themeColor="text1"/>
          <w:sz w:val="23"/>
          <w:szCs w:val="23"/>
        </w:rPr>
        <w:t xml:space="preserve">  </w:t>
      </w:r>
      <w:r w:rsidRPr="00363C9B">
        <w:rPr>
          <w:rFonts w:ascii="Times New Roman" w:hAnsi="Times New Roman"/>
          <w:b/>
          <w:bCs/>
          <w:sz w:val="23"/>
          <w:szCs w:val="23"/>
        </w:rPr>
        <w:t>DAS</w:t>
      </w:r>
      <w:proofErr w:type="gramEnd"/>
      <w:r w:rsidRPr="00363C9B">
        <w:rPr>
          <w:rFonts w:ascii="Times New Roman" w:hAnsi="Times New Roman"/>
          <w:b/>
          <w:bCs/>
          <w:sz w:val="23"/>
          <w:szCs w:val="23"/>
        </w:rPr>
        <w:t xml:space="preserve"> CONDIÇÕES GERAIS A SEREM ATENDIDAS.</w:t>
      </w:r>
    </w:p>
    <w:p w:rsidR="00B85223" w:rsidRPr="00363C9B" w:rsidRDefault="00B85223" w:rsidP="00AC37C6">
      <w:pPr>
        <w:pStyle w:val="PargrafodaLista"/>
        <w:numPr>
          <w:ilvl w:val="1"/>
          <w:numId w:val="9"/>
        </w:numPr>
        <w:tabs>
          <w:tab w:val="left" w:pos="360"/>
        </w:tabs>
        <w:autoSpaceDE w:val="0"/>
        <w:ind w:left="142" w:right="261" w:firstLine="0"/>
        <w:jc w:val="both"/>
        <w:rPr>
          <w:sz w:val="23"/>
          <w:szCs w:val="23"/>
        </w:rPr>
      </w:pPr>
      <w:r w:rsidRPr="00363C9B">
        <w:rPr>
          <w:sz w:val="23"/>
          <w:szCs w:val="23"/>
        </w:rPr>
        <w:t>A empresa Adjudicatária fica obrigada a:</w:t>
      </w:r>
    </w:p>
    <w:p w:rsidR="003F32A4" w:rsidRPr="00363C9B" w:rsidRDefault="003F32A4" w:rsidP="00BB1237">
      <w:pPr>
        <w:tabs>
          <w:tab w:val="left" w:pos="360"/>
        </w:tabs>
        <w:autoSpaceDE w:val="0"/>
        <w:ind w:left="113" w:right="261"/>
        <w:jc w:val="both"/>
        <w:rPr>
          <w:sz w:val="23"/>
          <w:szCs w:val="23"/>
        </w:rPr>
      </w:pPr>
    </w:p>
    <w:p w:rsidR="005C6489" w:rsidRPr="00363C9B" w:rsidRDefault="005C6489" w:rsidP="00BB1237">
      <w:pPr>
        <w:pStyle w:val="PargrafodaLista"/>
        <w:numPr>
          <w:ilvl w:val="0"/>
          <w:numId w:val="21"/>
        </w:numPr>
        <w:tabs>
          <w:tab w:val="left" w:pos="360"/>
        </w:tabs>
        <w:ind w:left="113" w:firstLine="0"/>
        <w:jc w:val="both"/>
        <w:rPr>
          <w:sz w:val="23"/>
          <w:szCs w:val="23"/>
        </w:rPr>
      </w:pPr>
      <w:r w:rsidRPr="00363C9B">
        <w:rPr>
          <w:sz w:val="23"/>
          <w:szCs w:val="23"/>
        </w:rPr>
        <w:t xml:space="preserve">Executar os serviços conforme previsto neste Termo de Referência, dentro dos padrões de qualidade da ANVISA; </w:t>
      </w:r>
    </w:p>
    <w:p w:rsidR="005C6489" w:rsidRPr="00363C9B" w:rsidRDefault="005C6489" w:rsidP="00BB1237">
      <w:pPr>
        <w:pStyle w:val="PargrafodaLista"/>
        <w:numPr>
          <w:ilvl w:val="0"/>
          <w:numId w:val="21"/>
        </w:numPr>
        <w:tabs>
          <w:tab w:val="left" w:pos="360"/>
        </w:tabs>
        <w:ind w:left="113" w:firstLine="0"/>
        <w:jc w:val="both"/>
        <w:rPr>
          <w:sz w:val="23"/>
          <w:szCs w:val="23"/>
        </w:rPr>
      </w:pPr>
      <w:r w:rsidRPr="00363C9B">
        <w:rPr>
          <w:sz w:val="23"/>
          <w:szCs w:val="23"/>
        </w:rPr>
        <w:t xml:space="preserve">A empresa deverá manter, durante toda a execução deste Contrato, em compatibilidade com as obrigações por ela assumidas, todas as condições de habilitação (INSS, FGTS, Tributos Estaduais, Municipais e outras solicitadas) e qualificação exigidas na licitação, de acordo com o art. 55, XIII, da Lei 8.666/93; </w:t>
      </w:r>
    </w:p>
    <w:p w:rsidR="005C6489" w:rsidRPr="00363C9B" w:rsidRDefault="005C6489" w:rsidP="00BB1237">
      <w:pPr>
        <w:pStyle w:val="PargrafodaLista"/>
        <w:numPr>
          <w:ilvl w:val="0"/>
          <w:numId w:val="21"/>
        </w:numPr>
        <w:tabs>
          <w:tab w:val="left" w:pos="360"/>
        </w:tabs>
        <w:ind w:left="113" w:firstLine="0"/>
        <w:jc w:val="both"/>
        <w:rPr>
          <w:sz w:val="23"/>
          <w:szCs w:val="23"/>
        </w:rPr>
      </w:pPr>
      <w:r w:rsidRPr="00363C9B">
        <w:rPr>
          <w:sz w:val="23"/>
          <w:szCs w:val="23"/>
        </w:rPr>
        <w:t xml:space="preserve">Fornecer o objeto qualificado no edital, dentro da boa técnica e qualidade, nos termos da proposta; </w:t>
      </w:r>
    </w:p>
    <w:p w:rsidR="005C6489" w:rsidRPr="00363C9B" w:rsidRDefault="005C6489" w:rsidP="00BB1237">
      <w:pPr>
        <w:pStyle w:val="PargrafodaLista"/>
        <w:numPr>
          <w:ilvl w:val="0"/>
          <w:numId w:val="21"/>
        </w:numPr>
        <w:tabs>
          <w:tab w:val="left" w:pos="360"/>
        </w:tabs>
        <w:ind w:left="113" w:firstLine="0"/>
        <w:jc w:val="both"/>
        <w:rPr>
          <w:sz w:val="23"/>
          <w:szCs w:val="23"/>
        </w:rPr>
      </w:pPr>
      <w:r w:rsidRPr="00363C9B">
        <w:rPr>
          <w:sz w:val="23"/>
          <w:szCs w:val="23"/>
        </w:rPr>
        <w:t>Os serviços prestados deverão ser executados com zelo e dedicação profissional;</w:t>
      </w:r>
    </w:p>
    <w:p w:rsidR="005C6489" w:rsidRPr="00363C9B" w:rsidRDefault="005C6489" w:rsidP="00BB1237">
      <w:pPr>
        <w:pStyle w:val="PargrafodaLista"/>
        <w:numPr>
          <w:ilvl w:val="0"/>
          <w:numId w:val="21"/>
        </w:numPr>
        <w:tabs>
          <w:tab w:val="left" w:pos="360"/>
        </w:tabs>
        <w:ind w:left="113" w:firstLine="0"/>
        <w:jc w:val="both"/>
        <w:rPr>
          <w:sz w:val="23"/>
          <w:szCs w:val="23"/>
        </w:rPr>
      </w:pPr>
      <w:r w:rsidRPr="00363C9B">
        <w:rPr>
          <w:sz w:val="23"/>
          <w:szCs w:val="23"/>
        </w:rPr>
        <w:t>Não transferir a outrem, no todo ou em parte, o objeto da presente licitação;</w:t>
      </w:r>
    </w:p>
    <w:p w:rsidR="005C6489" w:rsidRPr="00363C9B" w:rsidRDefault="000467A1" w:rsidP="00BB1237">
      <w:pPr>
        <w:pStyle w:val="PargrafodaLista"/>
        <w:numPr>
          <w:ilvl w:val="0"/>
          <w:numId w:val="21"/>
        </w:numPr>
        <w:tabs>
          <w:tab w:val="left" w:pos="360"/>
        </w:tabs>
        <w:ind w:left="113" w:firstLine="0"/>
        <w:jc w:val="both"/>
        <w:rPr>
          <w:sz w:val="23"/>
          <w:szCs w:val="23"/>
        </w:rPr>
      </w:pPr>
      <w:r w:rsidRPr="00363C9B">
        <w:rPr>
          <w:sz w:val="23"/>
          <w:szCs w:val="23"/>
        </w:rPr>
        <w:t>A contratada deverá prestar aos animais selecionados</w:t>
      </w:r>
      <w:r w:rsidR="005C6489" w:rsidRPr="00363C9B">
        <w:rPr>
          <w:sz w:val="23"/>
          <w:szCs w:val="23"/>
        </w:rPr>
        <w:t>, os serviços de execução de procedimentos contraceptivos de ovário-</w:t>
      </w:r>
      <w:proofErr w:type="spellStart"/>
      <w:r w:rsidR="005C6489" w:rsidRPr="00363C9B">
        <w:rPr>
          <w:sz w:val="23"/>
          <w:szCs w:val="23"/>
        </w:rPr>
        <w:t>salpingo</w:t>
      </w:r>
      <w:proofErr w:type="spellEnd"/>
      <w:r w:rsidR="005C6489" w:rsidRPr="00363C9B">
        <w:rPr>
          <w:sz w:val="23"/>
          <w:szCs w:val="23"/>
        </w:rPr>
        <w:t xml:space="preserve">-histerectomia </w:t>
      </w:r>
      <w:r w:rsidR="00940096">
        <w:rPr>
          <w:sz w:val="23"/>
          <w:szCs w:val="23"/>
        </w:rPr>
        <w:t xml:space="preserve">e </w:t>
      </w:r>
      <w:proofErr w:type="spellStart"/>
      <w:r w:rsidR="00940096">
        <w:rPr>
          <w:sz w:val="23"/>
          <w:szCs w:val="23"/>
        </w:rPr>
        <w:t>orquiectomia</w:t>
      </w:r>
      <w:proofErr w:type="spellEnd"/>
      <w:r w:rsidR="00940096" w:rsidRPr="00363C9B">
        <w:rPr>
          <w:sz w:val="23"/>
          <w:szCs w:val="23"/>
        </w:rPr>
        <w:t xml:space="preserve"> </w:t>
      </w:r>
      <w:r w:rsidR="00CC71F2" w:rsidRPr="00363C9B">
        <w:rPr>
          <w:sz w:val="23"/>
          <w:szCs w:val="23"/>
        </w:rPr>
        <w:t>em cães e gata</w:t>
      </w:r>
      <w:r w:rsidR="005C6489" w:rsidRPr="00363C9B">
        <w:rPr>
          <w:sz w:val="23"/>
          <w:szCs w:val="23"/>
        </w:rPr>
        <w:t xml:space="preserve">s através de procedimentos anestésicos e cirúrgicos realizados exclusivamente por médicos veterinários devidamente habilitados, respeitando os preceitos técnicos e éticos, nos animais previamente cadastrados e triados pela </w:t>
      </w:r>
      <w:r w:rsidR="00CC71F2" w:rsidRPr="00363C9B">
        <w:rPr>
          <w:sz w:val="23"/>
          <w:szCs w:val="23"/>
        </w:rPr>
        <w:t>Secretaria Municipal de Agricultura Industria, Comércio e Meio Ambiente</w:t>
      </w:r>
      <w:r w:rsidR="005C6489" w:rsidRPr="00363C9B">
        <w:rPr>
          <w:sz w:val="23"/>
          <w:szCs w:val="23"/>
        </w:rPr>
        <w:t>;</w:t>
      </w:r>
    </w:p>
    <w:p w:rsidR="005C6489" w:rsidRPr="00363C9B" w:rsidRDefault="005C6489" w:rsidP="00BB1237">
      <w:pPr>
        <w:pStyle w:val="PargrafodaLista"/>
        <w:numPr>
          <w:ilvl w:val="0"/>
          <w:numId w:val="21"/>
        </w:numPr>
        <w:tabs>
          <w:tab w:val="left" w:pos="360"/>
        </w:tabs>
        <w:ind w:left="113" w:firstLine="0"/>
        <w:jc w:val="both"/>
        <w:rPr>
          <w:sz w:val="23"/>
          <w:szCs w:val="23"/>
        </w:rPr>
      </w:pPr>
      <w:r w:rsidRPr="00363C9B">
        <w:rPr>
          <w:sz w:val="23"/>
          <w:szCs w:val="23"/>
        </w:rPr>
        <w:t xml:space="preserve">A contratada deverá dar orientação dos cuidados </w:t>
      </w:r>
      <w:proofErr w:type="spellStart"/>
      <w:r w:rsidRPr="00363C9B">
        <w:rPr>
          <w:sz w:val="23"/>
          <w:szCs w:val="23"/>
        </w:rPr>
        <w:t>pré</w:t>
      </w:r>
      <w:proofErr w:type="spellEnd"/>
      <w:r w:rsidRPr="00363C9B">
        <w:rPr>
          <w:sz w:val="23"/>
          <w:szCs w:val="23"/>
        </w:rPr>
        <w:t xml:space="preserve">-cirúrgicos (alimentação, jejum, higiene, etc.), dos riscos anestésicos e inerentes aos procedimentos </w:t>
      </w:r>
      <w:proofErr w:type="spellStart"/>
      <w:r w:rsidRPr="00363C9B">
        <w:rPr>
          <w:sz w:val="23"/>
          <w:szCs w:val="23"/>
        </w:rPr>
        <w:t>trans-cirúrgicos</w:t>
      </w:r>
      <w:proofErr w:type="spellEnd"/>
      <w:r w:rsidRPr="00363C9B">
        <w:rPr>
          <w:sz w:val="23"/>
          <w:szCs w:val="23"/>
        </w:rPr>
        <w:t xml:space="preserve"> e dos cuidados pós- cirúrgicos (colar protetor, repouso, administração de medicação prescrita);</w:t>
      </w:r>
    </w:p>
    <w:p w:rsidR="005C6489" w:rsidRPr="00363C9B" w:rsidRDefault="005C6489" w:rsidP="00BB1237">
      <w:pPr>
        <w:pStyle w:val="PargrafodaLista"/>
        <w:numPr>
          <w:ilvl w:val="0"/>
          <w:numId w:val="21"/>
        </w:numPr>
        <w:tabs>
          <w:tab w:val="left" w:pos="360"/>
        </w:tabs>
        <w:ind w:left="113" w:firstLine="0"/>
        <w:jc w:val="both"/>
        <w:rPr>
          <w:sz w:val="23"/>
          <w:szCs w:val="23"/>
        </w:rPr>
      </w:pPr>
      <w:r w:rsidRPr="00363C9B">
        <w:rPr>
          <w:sz w:val="23"/>
          <w:szCs w:val="23"/>
        </w:rPr>
        <w:t>Todos os materiais e medicamentos utilizados deverão possuir registro junto ao Ministério da Saúde ou Ministério da Agricultura, Pecuária e Abastecimento, com indicação de uso aos procedimentos realizados;</w:t>
      </w:r>
    </w:p>
    <w:p w:rsidR="005C6489" w:rsidRPr="00363C9B" w:rsidRDefault="005C6489" w:rsidP="00915CDF">
      <w:pPr>
        <w:pStyle w:val="PargrafodaLista"/>
        <w:numPr>
          <w:ilvl w:val="0"/>
          <w:numId w:val="21"/>
        </w:numPr>
        <w:tabs>
          <w:tab w:val="left" w:pos="360"/>
        </w:tabs>
        <w:ind w:left="142" w:firstLine="0"/>
        <w:jc w:val="both"/>
        <w:rPr>
          <w:sz w:val="23"/>
          <w:szCs w:val="23"/>
        </w:rPr>
      </w:pPr>
      <w:r w:rsidRPr="00363C9B">
        <w:rPr>
          <w:sz w:val="23"/>
          <w:szCs w:val="23"/>
        </w:rPr>
        <w:t>A contratada deverá atender aos casos de intercorrências ou complicações decorrentes do procedimento cirúrgico.</w:t>
      </w:r>
    </w:p>
    <w:p w:rsidR="00915CDF" w:rsidRPr="00363C9B" w:rsidRDefault="00915CDF" w:rsidP="00915CDF">
      <w:pPr>
        <w:pStyle w:val="PargrafodaLista"/>
        <w:numPr>
          <w:ilvl w:val="0"/>
          <w:numId w:val="21"/>
        </w:numPr>
        <w:tabs>
          <w:tab w:val="left" w:pos="360"/>
        </w:tabs>
        <w:ind w:left="142" w:firstLine="0"/>
        <w:jc w:val="both"/>
        <w:rPr>
          <w:sz w:val="23"/>
          <w:szCs w:val="23"/>
        </w:rPr>
      </w:pPr>
      <w:r w:rsidRPr="00363C9B">
        <w:rPr>
          <w:sz w:val="23"/>
          <w:szCs w:val="23"/>
        </w:rPr>
        <w:t xml:space="preserve"> A </w:t>
      </w:r>
      <w:proofErr w:type="gramStart"/>
      <w:r w:rsidRPr="00363C9B">
        <w:rPr>
          <w:sz w:val="23"/>
          <w:szCs w:val="23"/>
        </w:rPr>
        <w:t>contratada Ser</w:t>
      </w:r>
      <w:proofErr w:type="gramEnd"/>
      <w:r w:rsidRPr="00363C9B">
        <w:rPr>
          <w:sz w:val="23"/>
          <w:szCs w:val="23"/>
        </w:rPr>
        <w:t xml:space="preserve"> responsável por no mínimo 01 (uma) diária incluindo alimentação e medicação;</w:t>
      </w:r>
    </w:p>
    <w:p w:rsidR="00915CDF" w:rsidRPr="00363C9B" w:rsidRDefault="00915CDF" w:rsidP="00915CDF">
      <w:pPr>
        <w:pStyle w:val="PargrafodaLista"/>
        <w:numPr>
          <w:ilvl w:val="0"/>
          <w:numId w:val="21"/>
        </w:numPr>
        <w:tabs>
          <w:tab w:val="left" w:pos="360"/>
        </w:tabs>
        <w:ind w:left="142" w:firstLine="0"/>
        <w:jc w:val="both"/>
        <w:rPr>
          <w:sz w:val="23"/>
          <w:szCs w:val="23"/>
        </w:rPr>
      </w:pPr>
      <w:r w:rsidRPr="00363C9B">
        <w:rPr>
          <w:sz w:val="23"/>
          <w:szCs w:val="23"/>
        </w:rPr>
        <w:t xml:space="preserve"> Disponibilizar antibióticos para 07 (dias), </w:t>
      </w:r>
      <w:proofErr w:type="spellStart"/>
      <w:r w:rsidRPr="00363C9B">
        <w:rPr>
          <w:sz w:val="23"/>
          <w:szCs w:val="23"/>
        </w:rPr>
        <w:t>antiflamatórios</w:t>
      </w:r>
      <w:proofErr w:type="spellEnd"/>
      <w:r w:rsidRPr="00363C9B">
        <w:rPr>
          <w:sz w:val="23"/>
          <w:szCs w:val="23"/>
        </w:rPr>
        <w:t xml:space="preserve"> para 04 (quatro) dias, 01 (uma) dose de vacina antirrábica e 01 (um) cone de acordo com o tamanho do animal.</w:t>
      </w:r>
    </w:p>
    <w:p w:rsidR="00915CDF" w:rsidRPr="00363C9B" w:rsidRDefault="00915CDF" w:rsidP="00915CDF">
      <w:pPr>
        <w:pStyle w:val="PargrafodaLista"/>
        <w:numPr>
          <w:ilvl w:val="0"/>
          <w:numId w:val="21"/>
        </w:numPr>
        <w:tabs>
          <w:tab w:val="left" w:pos="360"/>
        </w:tabs>
        <w:ind w:left="142" w:firstLine="0"/>
        <w:jc w:val="both"/>
        <w:rPr>
          <w:sz w:val="23"/>
          <w:szCs w:val="23"/>
        </w:rPr>
      </w:pPr>
      <w:r w:rsidRPr="00363C9B">
        <w:rPr>
          <w:sz w:val="23"/>
          <w:szCs w:val="23"/>
        </w:rPr>
        <w:t xml:space="preserve">Caso o animal tenha </w:t>
      </w:r>
      <w:proofErr w:type="spellStart"/>
      <w:r w:rsidRPr="00363C9B">
        <w:rPr>
          <w:sz w:val="23"/>
          <w:szCs w:val="23"/>
        </w:rPr>
        <w:t>piometra</w:t>
      </w:r>
      <w:proofErr w:type="spellEnd"/>
      <w:r w:rsidRPr="00363C9B">
        <w:rPr>
          <w:sz w:val="23"/>
          <w:szCs w:val="23"/>
        </w:rPr>
        <w:t xml:space="preserve"> o contratado deverá realizar a cirurgia sem aumento de custo para o Município.</w:t>
      </w:r>
    </w:p>
    <w:p w:rsidR="00B85223" w:rsidRPr="00363C9B" w:rsidRDefault="00B85223" w:rsidP="00BB1237">
      <w:pPr>
        <w:tabs>
          <w:tab w:val="left" w:pos="360"/>
          <w:tab w:val="left" w:pos="709"/>
        </w:tabs>
        <w:autoSpaceDE w:val="0"/>
        <w:ind w:left="113" w:right="261"/>
        <w:jc w:val="both"/>
        <w:rPr>
          <w:b/>
          <w:bCs/>
          <w:sz w:val="23"/>
          <w:szCs w:val="23"/>
        </w:rPr>
      </w:pPr>
    </w:p>
    <w:p w:rsidR="00363C9B" w:rsidRPr="00363C9B" w:rsidRDefault="00363C9B" w:rsidP="00363C9B">
      <w:pPr>
        <w:pStyle w:val="PargrafodaLista"/>
        <w:tabs>
          <w:tab w:val="left" w:pos="0"/>
          <w:tab w:val="left" w:pos="426"/>
        </w:tabs>
        <w:ind w:left="142"/>
        <w:jc w:val="both"/>
        <w:rPr>
          <w:b/>
          <w:bCs/>
          <w:color w:val="000000"/>
          <w:sz w:val="23"/>
          <w:szCs w:val="23"/>
        </w:rPr>
      </w:pPr>
      <w:r w:rsidRPr="00363C9B">
        <w:rPr>
          <w:sz w:val="23"/>
          <w:szCs w:val="23"/>
          <w:lang w:bidi="pt-BR"/>
        </w:rPr>
        <w:t xml:space="preserve">11.2 – </w:t>
      </w:r>
      <w:r w:rsidRPr="00363C9B">
        <w:rPr>
          <w:b/>
          <w:sz w:val="23"/>
          <w:szCs w:val="23"/>
          <w:lang w:bidi="pt-BR"/>
        </w:rPr>
        <w:t xml:space="preserve">DAS OBRIGAÇÕES DA CONTRATANTE </w:t>
      </w:r>
    </w:p>
    <w:p w:rsidR="00363C9B" w:rsidRPr="00363C9B" w:rsidRDefault="00363C9B" w:rsidP="00363C9B">
      <w:pPr>
        <w:tabs>
          <w:tab w:val="left" w:pos="0"/>
        </w:tabs>
        <w:ind w:left="142"/>
        <w:jc w:val="both"/>
        <w:rPr>
          <w:b/>
          <w:bCs/>
          <w:color w:val="000000"/>
          <w:sz w:val="23"/>
          <w:szCs w:val="23"/>
        </w:rPr>
      </w:pPr>
      <w:r w:rsidRPr="00363C9B">
        <w:rPr>
          <w:b/>
          <w:bCs/>
          <w:sz w:val="23"/>
          <w:szCs w:val="23"/>
        </w:rPr>
        <w:lastRenderedPageBreak/>
        <w:t>11.2.1 - Cabe ao Município:</w:t>
      </w:r>
    </w:p>
    <w:p w:rsidR="00363C9B" w:rsidRPr="00363C9B" w:rsidRDefault="00363C9B" w:rsidP="00363C9B">
      <w:pPr>
        <w:tabs>
          <w:tab w:val="left" w:pos="0"/>
          <w:tab w:val="left" w:pos="540"/>
        </w:tabs>
        <w:ind w:left="142"/>
        <w:jc w:val="both"/>
        <w:rPr>
          <w:b/>
          <w:bCs/>
          <w:color w:val="000000"/>
          <w:sz w:val="23"/>
          <w:szCs w:val="23"/>
        </w:rPr>
      </w:pPr>
      <w:proofErr w:type="gramStart"/>
      <w:r w:rsidRPr="00363C9B">
        <w:rPr>
          <w:sz w:val="23"/>
          <w:szCs w:val="23"/>
        </w:rPr>
        <w:t>a</w:t>
      </w:r>
      <w:proofErr w:type="gramEnd"/>
      <w:r w:rsidRPr="00363C9B">
        <w:rPr>
          <w:sz w:val="23"/>
          <w:szCs w:val="23"/>
        </w:rPr>
        <w:t xml:space="preserve"> - Tomar todas as providências necessárias à execução do processo licitatório;</w:t>
      </w:r>
    </w:p>
    <w:p w:rsidR="00363C9B" w:rsidRPr="00363C9B" w:rsidRDefault="00363C9B" w:rsidP="00363C9B">
      <w:pPr>
        <w:tabs>
          <w:tab w:val="left" w:pos="0"/>
          <w:tab w:val="left" w:pos="540"/>
        </w:tabs>
        <w:ind w:left="142"/>
        <w:jc w:val="both"/>
        <w:rPr>
          <w:b/>
          <w:bCs/>
          <w:color w:val="000000"/>
          <w:sz w:val="23"/>
          <w:szCs w:val="23"/>
        </w:rPr>
      </w:pPr>
      <w:proofErr w:type="gramStart"/>
      <w:r w:rsidRPr="00363C9B">
        <w:rPr>
          <w:sz w:val="23"/>
          <w:szCs w:val="23"/>
        </w:rPr>
        <w:t>b</w:t>
      </w:r>
      <w:proofErr w:type="gramEnd"/>
      <w:r w:rsidRPr="00363C9B">
        <w:rPr>
          <w:sz w:val="23"/>
          <w:szCs w:val="23"/>
        </w:rPr>
        <w:t xml:space="preserve"> - Fiscalizar a execução do Contrato/ATA.</w:t>
      </w:r>
    </w:p>
    <w:p w:rsidR="00363C9B" w:rsidRPr="00363C9B" w:rsidRDefault="001B7557" w:rsidP="00363C9B">
      <w:pPr>
        <w:tabs>
          <w:tab w:val="left" w:pos="0"/>
          <w:tab w:val="left" w:pos="540"/>
        </w:tabs>
        <w:ind w:left="142"/>
        <w:jc w:val="both"/>
        <w:rPr>
          <w:b/>
          <w:bCs/>
          <w:color w:val="000000"/>
          <w:sz w:val="23"/>
          <w:szCs w:val="23"/>
        </w:rPr>
      </w:pPr>
      <w:proofErr w:type="gramStart"/>
      <w:r>
        <w:rPr>
          <w:sz w:val="23"/>
          <w:szCs w:val="23"/>
        </w:rPr>
        <w:t>c</w:t>
      </w:r>
      <w:proofErr w:type="gramEnd"/>
      <w:r w:rsidR="00363C9B" w:rsidRPr="00363C9B">
        <w:rPr>
          <w:sz w:val="23"/>
          <w:szCs w:val="23"/>
        </w:rPr>
        <w:t>- Efetuar o pagamento à CONTRATADA.</w:t>
      </w:r>
    </w:p>
    <w:p w:rsidR="00363C9B" w:rsidRPr="00363C9B" w:rsidRDefault="00363C9B" w:rsidP="00363C9B">
      <w:pPr>
        <w:tabs>
          <w:tab w:val="left" w:pos="0"/>
          <w:tab w:val="left" w:pos="540"/>
        </w:tabs>
        <w:ind w:left="142"/>
        <w:jc w:val="both"/>
        <w:rPr>
          <w:bCs/>
          <w:color w:val="000000"/>
          <w:sz w:val="23"/>
          <w:szCs w:val="23"/>
        </w:rPr>
      </w:pPr>
      <w:proofErr w:type="gramStart"/>
      <w:r w:rsidRPr="00363C9B">
        <w:rPr>
          <w:bCs/>
          <w:color w:val="000000"/>
          <w:sz w:val="23"/>
          <w:szCs w:val="23"/>
        </w:rPr>
        <w:t>d</w:t>
      </w:r>
      <w:proofErr w:type="gramEnd"/>
      <w:r w:rsidRPr="00363C9B">
        <w:rPr>
          <w:b/>
          <w:bCs/>
          <w:color w:val="000000"/>
          <w:sz w:val="23"/>
          <w:szCs w:val="23"/>
        </w:rPr>
        <w:t xml:space="preserve"> – </w:t>
      </w:r>
      <w:r w:rsidRPr="00363C9B">
        <w:rPr>
          <w:bCs/>
          <w:color w:val="000000"/>
          <w:sz w:val="23"/>
          <w:szCs w:val="23"/>
        </w:rPr>
        <w:t>Agendar com o contratada uma data para realização das castrações</w:t>
      </w:r>
      <w:r w:rsidR="00954B6E">
        <w:rPr>
          <w:bCs/>
          <w:color w:val="000000"/>
          <w:sz w:val="23"/>
          <w:szCs w:val="23"/>
        </w:rPr>
        <w:t>, NÃO TERÁ QUANTIDADE ESTIMADA E OU MÍNIMA, O MUNICIPIO LEVARÁ A QUANTIDADE QUE DESEJAR NECESSARIO.</w:t>
      </w:r>
    </w:p>
    <w:p w:rsidR="00363C9B" w:rsidRPr="00363C9B" w:rsidRDefault="00363C9B" w:rsidP="00363C9B">
      <w:pPr>
        <w:tabs>
          <w:tab w:val="left" w:pos="0"/>
          <w:tab w:val="left" w:pos="540"/>
        </w:tabs>
        <w:ind w:left="142"/>
        <w:jc w:val="both"/>
        <w:rPr>
          <w:b/>
          <w:bCs/>
          <w:color w:val="000000"/>
          <w:sz w:val="23"/>
          <w:szCs w:val="23"/>
        </w:rPr>
      </w:pPr>
      <w:proofErr w:type="gramStart"/>
      <w:r w:rsidRPr="00363C9B">
        <w:rPr>
          <w:bCs/>
          <w:color w:val="000000"/>
          <w:sz w:val="23"/>
          <w:szCs w:val="23"/>
        </w:rPr>
        <w:t>e</w:t>
      </w:r>
      <w:proofErr w:type="gramEnd"/>
      <w:r w:rsidRPr="00363C9B">
        <w:rPr>
          <w:bCs/>
          <w:color w:val="000000"/>
          <w:sz w:val="23"/>
          <w:szCs w:val="23"/>
        </w:rPr>
        <w:t xml:space="preserve"> – É responsável pelo transporte dos animais até a clínica veterinária e posteriormente pelo retorno até o Município.</w:t>
      </w:r>
    </w:p>
    <w:p w:rsidR="00363C9B" w:rsidRDefault="00363C9B" w:rsidP="00BB1237">
      <w:pPr>
        <w:tabs>
          <w:tab w:val="left" w:pos="360"/>
          <w:tab w:val="left" w:pos="709"/>
        </w:tabs>
        <w:autoSpaceDE w:val="0"/>
        <w:ind w:left="113" w:right="261"/>
        <w:jc w:val="both"/>
        <w:rPr>
          <w:b/>
          <w:bCs/>
          <w:sz w:val="23"/>
          <w:szCs w:val="23"/>
        </w:rPr>
      </w:pPr>
    </w:p>
    <w:p w:rsidR="00B85223" w:rsidRPr="00363C9B" w:rsidRDefault="00B85223" w:rsidP="00BB1237">
      <w:pPr>
        <w:tabs>
          <w:tab w:val="left" w:pos="360"/>
        </w:tabs>
        <w:autoSpaceDE w:val="0"/>
        <w:autoSpaceDN w:val="0"/>
        <w:adjustRightInd w:val="0"/>
        <w:ind w:left="113" w:right="261"/>
        <w:jc w:val="both"/>
        <w:rPr>
          <w:b/>
          <w:bCs/>
          <w:sz w:val="23"/>
          <w:szCs w:val="23"/>
        </w:rPr>
      </w:pPr>
      <w:r w:rsidRPr="00363C9B">
        <w:rPr>
          <w:b/>
          <w:bCs/>
          <w:sz w:val="23"/>
          <w:szCs w:val="23"/>
        </w:rPr>
        <w:t>12 DAS CON</w:t>
      </w:r>
      <w:r w:rsidR="000A04E2" w:rsidRPr="00363C9B">
        <w:rPr>
          <w:b/>
          <w:bCs/>
          <w:sz w:val="23"/>
          <w:szCs w:val="23"/>
        </w:rPr>
        <w:t>DIÇÕES DE RECEBIMENTO DO OBJETO</w:t>
      </w:r>
    </w:p>
    <w:p w:rsidR="00B85223" w:rsidRPr="00363C9B" w:rsidRDefault="00B85223" w:rsidP="00BB1237">
      <w:pPr>
        <w:tabs>
          <w:tab w:val="left" w:pos="360"/>
        </w:tabs>
        <w:autoSpaceDE w:val="0"/>
        <w:autoSpaceDN w:val="0"/>
        <w:adjustRightInd w:val="0"/>
        <w:ind w:left="113" w:right="261"/>
        <w:jc w:val="both"/>
        <w:rPr>
          <w:sz w:val="23"/>
          <w:szCs w:val="23"/>
        </w:rPr>
      </w:pPr>
      <w:r w:rsidRPr="00363C9B">
        <w:rPr>
          <w:sz w:val="23"/>
          <w:szCs w:val="23"/>
        </w:rPr>
        <w:t xml:space="preserve">12.1 – O objeto deste Processo Licitatório, terá seu recebimento definitivo pela </w:t>
      </w:r>
      <w:r w:rsidR="00CC71F2" w:rsidRPr="00363C9B">
        <w:rPr>
          <w:bCs/>
          <w:sz w:val="23"/>
          <w:szCs w:val="23"/>
        </w:rPr>
        <w:t>Secretaria Municipal de Agricultura Industria, Comércio e Meio Ambiente</w:t>
      </w:r>
      <w:r w:rsidRPr="00363C9B">
        <w:rPr>
          <w:sz w:val="23"/>
          <w:szCs w:val="23"/>
        </w:rPr>
        <w:t xml:space="preserve">, através </w:t>
      </w:r>
      <w:r w:rsidR="00B0736A" w:rsidRPr="00363C9B">
        <w:rPr>
          <w:sz w:val="23"/>
          <w:szCs w:val="23"/>
        </w:rPr>
        <w:t>do Secretário Municipal</w:t>
      </w:r>
      <w:r w:rsidRPr="00363C9B">
        <w:rPr>
          <w:sz w:val="23"/>
          <w:szCs w:val="23"/>
        </w:rPr>
        <w:t xml:space="preserve"> ou por um funcionário desta Secretaria, designado para essa tarefa. Após a verificação da qualidade </w:t>
      </w:r>
      <w:r w:rsidRPr="00363C9B">
        <w:rPr>
          <w:i/>
          <w:sz w:val="23"/>
          <w:szCs w:val="23"/>
          <w:u w:val="single"/>
        </w:rPr>
        <w:t>(conforme especificado no edital)</w:t>
      </w:r>
      <w:r w:rsidRPr="00363C9B">
        <w:rPr>
          <w:sz w:val="23"/>
          <w:szCs w:val="23"/>
        </w:rPr>
        <w:t xml:space="preserve"> e quantidade que comprove a adequação do objeto aos termos contratuais, observado o disposto no Art. 69 da Lei Federal nº. 8.666/93.</w:t>
      </w:r>
    </w:p>
    <w:p w:rsidR="000A04E2" w:rsidRPr="00363C9B" w:rsidRDefault="000A04E2" w:rsidP="00BB1237">
      <w:pPr>
        <w:tabs>
          <w:tab w:val="left" w:pos="360"/>
        </w:tabs>
        <w:autoSpaceDE w:val="0"/>
        <w:autoSpaceDN w:val="0"/>
        <w:adjustRightInd w:val="0"/>
        <w:ind w:left="113" w:right="261"/>
        <w:jc w:val="both"/>
        <w:rPr>
          <w:sz w:val="23"/>
          <w:szCs w:val="23"/>
        </w:rPr>
      </w:pPr>
    </w:p>
    <w:p w:rsidR="00B85223" w:rsidRPr="00363C9B" w:rsidRDefault="000A04E2" w:rsidP="00BB1237">
      <w:pPr>
        <w:tabs>
          <w:tab w:val="left" w:pos="360"/>
          <w:tab w:val="left" w:pos="709"/>
        </w:tabs>
        <w:autoSpaceDE w:val="0"/>
        <w:ind w:left="113" w:right="261"/>
        <w:jc w:val="both"/>
        <w:rPr>
          <w:b/>
          <w:bCs/>
          <w:sz w:val="23"/>
          <w:szCs w:val="23"/>
        </w:rPr>
      </w:pPr>
      <w:r w:rsidRPr="00363C9B">
        <w:rPr>
          <w:b/>
          <w:bCs/>
          <w:sz w:val="23"/>
          <w:szCs w:val="23"/>
        </w:rPr>
        <w:t>13</w:t>
      </w:r>
      <w:r w:rsidR="001C0C8A" w:rsidRPr="00363C9B">
        <w:rPr>
          <w:b/>
          <w:bCs/>
          <w:sz w:val="23"/>
          <w:szCs w:val="23"/>
        </w:rPr>
        <w:t xml:space="preserve"> </w:t>
      </w:r>
      <w:r w:rsidRPr="00363C9B">
        <w:rPr>
          <w:b/>
          <w:bCs/>
          <w:sz w:val="23"/>
          <w:szCs w:val="23"/>
        </w:rPr>
        <w:t>DO PAGAMENTO.</w:t>
      </w:r>
    </w:p>
    <w:p w:rsidR="00B85223" w:rsidRPr="00363C9B" w:rsidRDefault="00B85223" w:rsidP="00BB1237">
      <w:pPr>
        <w:tabs>
          <w:tab w:val="left" w:pos="0"/>
          <w:tab w:val="left" w:pos="360"/>
        </w:tabs>
        <w:autoSpaceDE w:val="0"/>
        <w:ind w:left="113" w:right="261"/>
        <w:jc w:val="both"/>
        <w:rPr>
          <w:sz w:val="23"/>
          <w:szCs w:val="23"/>
        </w:rPr>
      </w:pPr>
      <w:r w:rsidRPr="00363C9B">
        <w:rPr>
          <w:sz w:val="23"/>
          <w:szCs w:val="23"/>
        </w:rPr>
        <w:t>13.1</w:t>
      </w:r>
      <w:r w:rsidRPr="00363C9B">
        <w:rPr>
          <w:sz w:val="23"/>
          <w:szCs w:val="23"/>
        </w:rPr>
        <w:tab/>
        <w:t>O pagamento será efetuado de acordo com a apresenta</w:t>
      </w:r>
      <w:r w:rsidR="00B07145" w:rsidRPr="00363C9B">
        <w:rPr>
          <w:sz w:val="23"/>
          <w:szCs w:val="23"/>
        </w:rPr>
        <w:t>ção das Notas Fiscais, em até 30 (trinta)</w:t>
      </w:r>
      <w:r w:rsidRPr="00363C9B">
        <w:rPr>
          <w:sz w:val="23"/>
          <w:szCs w:val="23"/>
        </w:rPr>
        <w:t xml:space="preserve"> dias</w:t>
      </w:r>
      <w:r w:rsidR="00B0736A" w:rsidRPr="00363C9B">
        <w:rPr>
          <w:sz w:val="23"/>
          <w:szCs w:val="23"/>
        </w:rPr>
        <w:t xml:space="preserve"> após a execução dos serviços</w:t>
      </w:r>
      <w:r w:rsidR="000A04E2" w:rsidRPr="00363C9B">
        <w:rPr>
          <w:sz w:val="23"/>
          <w:szCs w:val="23"/>
        </w:rPr>
        <w:t>.</w:t>
      </w:r>
    </w:p>
    <w:p w:rsidR="000A04E2" w:rsidRPr="00363C9B" w:rsidRDefault="000A04E2" w:rsidP="00BB1237">
      <w:pPr>
        <w:tabs>
          <w:tab w:val="left" w:pos="0"/>
          <w:tab w:val="left" w:pos="360"/>
        </w:tabs>
        <w:autoSpaceDE w:val="0"/>
        <w:ind w:left="113" w:right="261"/>
        <w:jc w:val="both"/>
        <w:rPr>
          <w:sz w:val="23"/>
          <w:szCs w:val="23"/>
        </w:rPr>
      </w:pPr>
    </w:p>
    <w:p w:rsidR="00B85223" w:rsidRPr="00363C9B" w:rsidRDefault="000A04E2" w:rsidP="00BB1237">
      <w:pPr>
        <w:pStyle w:val="Ttulo4"/>
        <w:tabs>
          <w:tab w:val="left" w:pos="360"/>
        </w:tabs>
        <w:ind w:left="113" w:right="261"/>
        <w:rPr>
          <w:rFonts w:ascii="Times New Roman" w:hAnsi="Times New Roman"/>
          <w:sz w:val="23"/>
          <w:szCs w:val="23"/>
        </w:rPr>
      </w:pPr>
      <w:r w:rsidRPr="00363C9B">
        <w:rPr>
          <w:rFonts w:ascii="Times New Roman" w:hAnsi="Times New Roman"/>
          <w:sz w:val="23"/>
          <w:szCs w:val="23"/>
        </w:rPr>
        <w:t xml:space="preserve">14 </w:t>
      </w:r>
      <w:r w:rsidRPr="00363C9B">
        <w:rPr>
          <w:rFonts w:ascii="Times New Roman" w:hAnsi="Times New Roman"/>
          <w:sz w:val="23"/>
          <w:szCs w:val="23"/>
        </w:rPr>
        <w:tab/>
        <w:t>DAS PENALIDADES.</w:t>
      </w: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14.1</w:t>
      </w:r>
      <w:r w:rsidRPr="00363C9B">
        <w:rPr>
          <w:sz w:val="23"/>
          <w:szCs w:val="23"/>
        </w:rPr>
        <w:tab/>
        <w:t>Em</w:t>
      </w:r>
      <w:proofErr w:type="gramEnd"/>
      <w:r w:rsidRPr="00363C9B">
        <w:rPr>
          <w:sz w:val="23"/>
          <w:szCs w:val="23"/>
        </w:rPr>
        <w:t xml:space="preserve"> caso do licitante vencedor recusar-se a honrar o compromisso injustificadamente será convocado outro licitante, observada a ordem de classificação, e assim sucessivamente, sem prejuízo da aplicação das sanções cabíveis, garantido o direito ao contraditório e a ampla defesa.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14.2</w:t>
      </w:r>
      <w:r w:rsidRPr="00363C9B">
        <w:rPr>
          <w:sz w:val="23"/>
          <w:szCs w:val="23"/>
        </w:rPr>
        <w:tab/>
        <w:t>As</w:t>
      </w:r>
      <w:proofErr w:type="gramEnd"/>
      <w:r w:rsidRPr="00363C9B">
        <w:rPr>
          <w:sz w:val="23"/>
          <w:szCs w:val="23"/>
        </w:rPr>
        <w:t xml:space="preserve"> penalidades referidas no caput do artigo 81, da Lei nº 8666/93 e Lei 126/2006 e alterações posteriores, não se aplicam às demais licitantes que forem convocadas, conforme a ordem de classificação das propostas, que não aceitarem a contratação.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14.3</w:t>
      </w:r>
      <w:r w:rsidRPr="00363C9B">
        <w:rPr>
          <w:sz w:val="23"/>
          <w:szCs w:val="23"/>
        </w:rPr>
        <w:tab/>
        <w:t xml:space="preserve">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14.4</w:t>
      </w:r>
      <w:r w:rsidRPr="00363C9B">
        <w:rPr>
          <w:sz w:val="23"/>
          <w:szCs w:val="23"/>
        </w:rPr>
        <w:tab/>
        <w:t xml:space="preserve">A CONTRATADA ficará sujeita às seguintes penalidades, garantidas a prévia defesa, pela inexecução total ou parcial do Edital: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I - </w:t>
      </w:r>
      <w:proofErr w:type="gramStart"/>
      <w:r w:rsidRPr="00363C9B">
        <w:rPr>
          <w:sz w:val="23"/>
          <w:szCs w:val="23"/>
        </w:rPr>
        <w:t>advertência</w:t>
      </w:r>
      <w:proofErr w:type="gramEnd"/>
      <w:r w:rsidRPr="00363C9B">
        <w:rPr>
          <w:sz w:val="23"/>
          <w:szCs w:val="23"/>
        </w:rPr>
        <w:t xml:space="preserve">;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II – </w:t>
      </w:r>
      <w:proofErr w:type="gramStart"/>
      <w:r w:rsidRPr="00363C9B">
        <w:rPr>
          <w:sz w:val="23"/>
          <w:szCs w:val="23"/>
        </w:rPr>
        <w:t>multa(</w:t>
      </w:r>
      <w:proofErr w:type="gramEnd"/>
      <w:r w:rsidRPr="00363C9B">
        <w:rPr>
          <w:sz w:val="23"/>
          <w:szCs w:val="23"/>
        </w:rPr>
        <w:t xml:space="preserve">s), que deverá(ao) ser recolhida(s):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a) de 1% (um por cento) do valor da Nota de Empenho, por dia de atraso por descumprimento dos prazos da entrega das mercadorias especificadas neste Edital, limitado a 03 (três) dias de atraso;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lastRenderedPageBreak/>
        <w:t xml:space="preserve">b) de 2% (dois por cento) do valor da Nota de Empenho por infração a qualquer condição estipulada no Edital, não prevista na alínea anterior, aplicada em dobro na reincidência.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c) Pela</w:t>
      </w:r>
      <w:proofErr w:type="gramEnd"/>
      <w:r w:rsidRPr="00363C9B">
        <w:rPr>
          <w:sz w:val="23"/>
          <w:szCs w:val="23"/>
        </w:rPr>
        <w:t xml:space="preserve"> inexecução total ou parcial do edital, a Administração poderá, garantida a prévia defesa, aplicar a Contratada as sanções previstas nos incisos I,</w:t>
      </w:r>
      <w:r w:rsidR="004624FF" w:rsidRPr="00363C9B">
        <w:rPr>
          <w:sz w:val="23"/>
          <w:szCs w:val="23"/>
        </w:rPr>
        <w:t xml:space="preserve"> </w:t>
      </w:r>
      <w:r w:rsidRPr="00363C9B">
        <w:rPr>
          <w:sz w:val="23"/>
          <w:szCs w:val="23"/>
        </w:rPr>
        <w:t xml:space="preserve">III e IV do art. 87 da Lei 8.666/93 e 9.648/98, e multa de 15% sobre o valor total do contrato.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14.4.1</w:t>
      </w:r>
      <w:r w:rsidRPr="00363C9B">
        <w:rPr>
          <w:sz w:val="23"/>
          <w:szCs w:val="23"/>
        </w:rPr>
        <w:tab/>
        <w:t>As</w:t>
      </w:r>
      <w:proofErr w:type="gramEnd"/>
      <w:r w:rsidRPr="00363C9B">
        <w:rPr>
          <w:sz w:val="23"/>
          <w:szCs w:val="23"/>
        </w:rPr>
        <w:t xml:space="preserve"> multas aplicadas deverão ser recolhidas ao Tesouro Municipal no prazo de 05 (cinco) dias, a contar da data da notificação, podendo a Administração cobrá-las judicialmente.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14.5</w:t>
      </w:r>
      <w:r w:rsidRPr="00363C9B">
        <w:rPr>
          <w:sz w:val="23"/>
          <w:szCs w:val="23"/>
        </w:rPr>
        <w:tab/>
        <w:t>Ficarão</w:t>
      </w:r>
      <w:proofErr w:type="gramEnd"/>
      <w:r w:rsidRPr="00363C9B">
        <w:rPr>
          <w:sz w:val="23"/>
          <w:szCs w:val="23"/>
        </w:rPr>
        <w:t xml:space="preserve"> ainda sujeitos às pena</w:t>
      </w:r>
      <w:r w:rsidR="004624FF" w:rsidRPr="00363C9B">
        <w:rPr>
          <w:sz w:val="23"/>
          <w:szCs w:val="23"/>
        </w:rPr>
        <w:t>lidades previstas nos incisos III</w:t>
      </w:r>
      <w:r w:rsidRPr="00363C9B">
        <w:rPr>
          <w:sz w:val="23"/>
          <w:szCs w:val="23"/>
        </w:rPr>
        <w:t xml:space="preserve"> e IV do artigo 87, da Lei nº 8.666/93 e alterações posteriores, os profissionais ou as empresas que praticarem os ilícitos previstos no artigo 88 do mesmo diploma legal.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14.6</w:t>
      </w:r>
      <w:r w:rsidRPr="00363C9B">
        <w:rPr>
          <w:sz w:val="23"/>
          <w:szCs w:val="23"/>
        </w:rPr>
        <w:tab/>
        <w:t>Para</w:t>
      </w:r>
      <w:proofErr w:type="gramEnd"/>
      <w:r w:rsidRPr="00363C9B">
        <w:rPr>
          <w:sz w:val="23"/>
          <w:szCs w:val="23"/>
        </w:rPr>
        <w:t xml:space="preserve"> as penalidades previstas será garantido o direito ao contraditório e ampla defesa. </w:t>
      </w:r>
    </w:p>
    <w:p w:rsidR="00B85223" w:rsidRPr="00363C9B" w:rsidRDefault="00B85223" w:rsidP="00BB1237">
      <w:pPr>
        <w:pStyle w:val="Ttulo4"/>
        <w:tabs>
          <w:tab w:val="clear" w:pos="709"/>
          <w:tab w:val="left" w:pos="360"/>
        </w:tabs>
        <w:ind w:left="113" w:right="261"/>
        <w:rPr>
          <w:rFonts w:ascii="Times New Roman" w:hAnsi="Times New Roman"/>
          <w:sz w:val="23"/>
          <w:szCs w:val="23"/>
        </w:rPr>
      </w:pPr>
    </w:p>
    <w:p w:rsidR="00B85223" w:rsidRPr="00363C9B" w:rsidRDefault="00B85223" w:rsidP="00BB1237">
      <w:pPr>
        <w:pStyle w:val="Ttulo4"/>
        <w:tabs>
          <w:tab w:val="clear" w:pos="709"/>
          <w:tab w:val="left" w:pos="360"/>
        </w:tabs>
        <w:ind w:left="113" w:right="261"/>
        <w:rPr>
          <w:rFonts w:ascii="Times New Roman" w:hAnsi="Times New Roman"/>
          <w:sz w:val="23"/>
          <w:szCs w:val="23"/>
        </w:rPr>
      </w:pPr>
      <w:r w:rsidRPr="00363C9B">
        <w:rPr>
          <w:rFonts w:ascii="Times New Roman" w:hAnsi="Times New Roman"/>
          <w:sz w:val="23"/>
          <w:szCs w:val="23"/>
        </w:rPr>
        <w:t>15</w:t>
      </w:r>
      <w:r w:rsidRPr="00363C9B">
        <w:rPr>
          <w:rFonts w:ascii="Times New Roman" w:hAnsi="Times New Roman"/>
          <w:sz w:val="23"/>
          <w:szCs w:val="23"/>
        </w:rPr>
        <w:tab/>
      </w:r>
      <w:r w:rsidR="001C0C8A" w:rsidRPr="00363C9B">
        <w:rPr>
          <w:rFonts w:ascii="Times New Roman" w:hAnsi="Times New Roman"/>
          <w:sz w:val="23"/>
          <w:szCs w:val="23"/>
        </w:rPr>
        <w:t xml:space="preserve"> </w:t>
      </w:r>
      <w:r w:rsidRPr="00363C9B">
        <w:rPr>
          <w:rFonts w:ascii="Times New Roman" w:hAnsi="Times New Roman"/>
          <w:sz w:val="23"/>
          <w:szCs w:val="23"/>
        </w:rPr>
        <w:t>DAS DOTAÇ</w:t>
      </w:r>
      <w:r w:rsidR="000A04E2" w:rsidRPr="00363C9B">
        <w:rPr>
          <w:rFonts w:ascii="Times New Roman" w:hAnsi="Times New Roman"/>
          <w:sz w:val="23"/>
          <w:szCs w:val="23"/>
        </w:rPr>
        <w:t>ÕES.</w:t>
      </w: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15.1</w:t>
      </w:r>
      <w:r w:rsidRPr="00363C9B">
        <w:rPr>
          <w:sz w:val="23"/>
          <w:szCs w:val="23"/>
        </w:rPr>
        <w:tab/>
        <w:t>As</w:t>
      </w:r>
      <w:proofErr w:type="gramEnd"/>
      <w:r w:rsidRPr="00363C9B">
        <w:rPr>
          <w:sz w:val="23"/>
          <w:szCs w:val="23"/>
        </w:rPr>
        <w:t xml:space="preserve"> despesas decorrentes da presente licitação correrão por conta </w:t>
      </w:r>
      <w:r w:rsidR="005D6C68" w:rsidRPr="00363C9B">
        <w:rPr>
          <w:sz w:val="23"/>
          <w:szCs w:val="23"/>
        </w:rPr>
        <w:t>do orçamento do ano de 201</w:t>
      </w:r>
      <w:r w:rsidR="001B7557">
        <w:rPr>
          <w:sz w:val="23"/>
          <w:szCs w:val="23"/>
        </w:rPr>
        <w:t>9</w:t>
      </w:r>
      <w:r w:rsidRPr="00363C9B">
        <w:rPr>
          <w:sz w:val="23"/>
          <w:szCs w:val="23"/>
        </w:rPr>
        <w:t>:</w:t>
      </w:r>
    </w:p>
    <w:p w:rsidR="00950F69" w:rsidRPr="00363C9B" w:rsidRDefault="00950F69" w:rsidP="00BB1237">
      <w:pPr>
        <w:tabs>
          <w:tab w:val="left" w:pos="360"/>
        </w:tabs>
        <w:ind w:left="113"/>
        <w:rPr>
          <w:sz w:val="23"/>
          <w:szCs w:val="23"/>
        </w:rPr>
      </w:pPr>
      <w:r w:rsidRPr="00363C9B">
        <w:rPr>
          <w:sz w:val="23"/>
          <w:szCs w:val="23"/>
        </w:rPr>
        <w:t> </w:t>
      </w:r>
    </w:p>
    <w:p w:rsidR="00EB78C7" w:rsidRPr="00363C9B" w:rsidRDefault="00EB78C7" w:rsidP="00EB78C7">
      <w:pPr>
        <w:ind w:left="142"/>
        <w:rPr>
          <w:rFonts w:ascii="Times New Roman , serif" w:hAnsi="Times New Roman , serif"/>
          <w:sz w:val="23"/>
          <w:szCs w:val="23"/>
        </w:rPr>
      </w:pPr>
      <w:r w:rsidRPr="00363C9B">
        <w:rPr>
          <w:rFonts w:ascii="Times New Roman , serif" w:hAnsi="Times New Roman , serif"/>
          <w:sz w:val="23"/>
          <w:szCs w:val="23"/>
        </w:rPr>
        <w:t>07 SECRETARIA DA AGRICULTURA, INDUSTRIA, COMERCIO E MEIO AMBIENTE</w:t>
      </w:r>
    </w:p>
    <w:p w:rsidR="00BF7D5F" w:rsidRPr="00363C9B" w:rsidRDefault="00BF7D5F" w:rsidP="00EB78C7">
      <w:pPr>
        <w:ind w:left="142"/>
        <w:rPr>
          <w:sz w:val="23"/>
          <w:szCs w:val="23"/>
        </w:rPr>
      </w:pPr>
      <w:r w:rsidRPr="00363C9B">
        <w:rPr>
          <w:rFonts w:ascii="Times New Roman , serif" w:hAnsi="Times New Roman , serif"/>
          <w:sz w:val="23"/>
          <w:szCs w:val="23"/>
        </w:rPr>
        <w:t>07.01 – DEPARTAMENTO DE AGRICULTURA E DO MEIO AMBIENTE</w:t>
      </w:r>
    </w:p>
    <w:p w:rsidR="00BF7D5F" w:rsidRPr="00363C9B" w:rsidRDefault="00EB78C7" w:rsidP="00EB78C7">
      <w:pPr>
        <w:ind w:left="142"/>
        <w:rPr>
          <w:sz w:val="23"/>
          <w:szCs w:val="23"/>
        </w:rPr>
      </w:pPr>
      <w:r w:rsidRPr="00363C9B">
        <w:rPr>
          <w:rFonts w:ascii="Times New Roman , serif" w:hAnsi="Times New Roman , serif"/>
          <w:sz w:val="23"/>
          <w:szCs w:val="23"/>
        </w:rPr>
        <w:t xml:space="preserve">20.606.0048.2.019 </w:t>
      </w:r>
      <w:r w:rsidR="00BF7D5F" w:rsidRPr="00363C9B">
        <w:rPr>
          <w:rFonts w:ascii="Times New Roman , serif" w:hAnsi="Times New Roman , serif"/>
          <w:b/>
          <w:bCs/>
          <w:sz w:val="23"/>
          <w:szCs w:val="23"/>
        </w:rPr>
        <w:t xml:space="preserve">– </w:t>
      </w:r>
      <w:r w:rsidR="00BF7D5F" w:rsidRPr="00363C9B">
        <w:rPr>
          <w:rFonts w:ascii="Times New Roman , serif" w:hAnsi="Times New Roman , serif"/>
          <w:sz w:val="23"/>
          <w:szCs w:val="23"/>
        </w:rPr>
        <w:t>Manutenção e Incentivo ao Desenvolvimento Rural</w:t>
      </w:r>
    </w:p>
    <w:p w:rsidR="00BF7D5F" w:rsidRPr="00363C9B" w:rsidRDefault="00EB78C7" w:rsidP="00EB78C7">
      <w:pPr>
        <w:ind w:left="142"/>
        <w:rPr>
          <w:rFonts w:ascii="Times New Roman , serif" w:hAnsi="Times New Roman , serif"/>
          <w:sz w:val="23"/>
          <w:szCs w:val="23"/>
        </w:rPr>
      </w:pPr>
      <w:r w:rsidRPr="00363C9B">
        <w:rPr>
          <w:rFonts w:ascii="Times New Roman , serif" w:hAnsi="Times New Roman , serif"/>
          <w:sz w:val="23"/>
          <w:szCs w:val="23"/>
        </w:rPr>
        <w:t>(</w:t>
      </w:r>
      <w:r w:rsidR="00363C9B" w:rsidRPr="00363C9B">
        <w:rPr>
          <w:rFonts w:ascii="Times New Roman , serif" w:hAnsi="Times New Roman , serif"/>
          <w:sz w:val="23"/>
          <w:szCs w:val="23"/>
        </w:rPr>
        <w:t>8</w:t>
      </w:r>
      <w:r w:rsidRPr="00363C9B">
        <w:rPr>
          <w:rFonts w:ascii="Times New Roman , serif" w:hAnsi="Times New Roman , serif"/>
          <w:sz w:val="23"/>
          <w:szCs w:val="23"/>
        </w:rPr>
        <w:t xml:space="preserve">9) </w:t>
      </w:r>
      <w:r w:rsidR="00BF7D5F" w:rsidRPr="00363C9B">
        <w:rPr>
          <w:rFonts w:ascii="Times New Roman , serif" w:hAnsi="Times New Roman , serif"/>
          <w:sz w:val="23"/>
          <w:szCs w:val="23"/>
        </w:rPr>
        <w:t>3.3.90.00.00.00.00.00 0119 – Aplicações Diretas</w:t>
      </w:r>
    </w:p>
    <w:p w:rsidR="00EB78C7" w:rsidRPr="00363C9B" w:rsidRDefault="00EB78C7" w:rsidP="00EB78C7">
      <w:pPr>
        <w:ind w:left="142"/>
        <w:rPr>
          <w:sz w:val="23"/>
          <w:szCs w:val="23"/>
        </w:rPr>
      </w:pPr>
    </w:p>
    <w:p w:rsidR="00B85223" w:rsidRPr="00363C9B" w:rsidRDefault="000A04E2" w:rsidP="00BB1237">
      <w:pPr>
        <w:pStyle w:val="Ttulo4"/>
        <w:tabs>
          <w:tab w:val="left" w:pos="360"/>
        </w:tabs>
        <w:ind w:left="113" w:right="261"/>
        <w:rPr>
          <w:rFonts w:ascii="Times New Roman" w:hAnsi="Times New Roman"/>
          <w:sz w:val="23"/>
          <w:szCs w:val="23"/>
        </w:rPr>
      </w:pPr>
      <w:r w:rsidRPr="00363C9B">
        <w:rPr>
          <w:rFonts w:ascii="Times New Roman" w:hAnsi="Times New Roman"/>
          <w:sz w:val="23"/>
          <w:szCs w:val="23"/>
        </w:rPr>
        <w:t>16</w:t>
      </w:r>
      <w:r w:rsidRPr="00363C9B">
        <w:rPr>
          <w:rFonts w:ascii="Times New Roman" w:hAnsi="Times New Roman"/>
          <w:sz w:val="23"/>
          <w:szCs w:val="23"/>
        </w:rPr>
        <w:tab/>
        <w:t xml:space="preserve"> DO RECURSO.</w:t>
      </w: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16.1</w:t>
      </w:r>
      <w:r w:rsidRPr="00363C9B">
        <w:rPr>
          <w:sz w:val="23"/>
          <w:szCs w:val="23"/>
        </w:rPr>
        <w:tab/>
        <w:t>Ao</w:t>
      </w:r>
      <w:proofErr w:type="gramEnd"/>
      <w:r w:rsidRPr="00363C9B">
        <w:rPr>
          <w:sz w:val="23"/>
          <w:szCs w:val="23"/>
        </w:rPr>
        <w:t xml:space="preserve"> final da sessão, qualquer licitante interessado deverá, na forma da Lei, manifestar imediata e motivadamente a intenção de interpor recurso, com registro em ata da síntese das suas razões, no que lhe será concedido o prazo de 03 (três) dias úteis para apresentação das razões do recurso, no qual poderá juntar memoriais, ficando as demais licitantes desde logo intimadas para apresentar </w:t>
      </w:r>
      <w:proofErr w:type="spellStart"/>
      <w:r w:rsidRPr="00363C9B">
        <w:rPr>
          <w:sz w:val="23"/>
          <w:szCs w:val="23"/>
        </w:rPr>
        <w:t>contra-razões</w:t>
      </w:r>
      <w:proofErr w:type="spellEnd"/>
      <w:r w:rsidRPr="00363C9B">
        <w:rPr>
          <w:sz w:val="23"/>
          <w:szCs w:val="23"/>
        </w:rPr>
        <w:t xml:space="preserve"> em igual número de dias, que começarão a correr do término do prazo do recorrente.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16.2</w:t>
      </w:r>
      <w:r w:rsidRPr="00363C9B">
        <w:rPr>
          <w:sz w:val="23"/>
          <w:szCs w:val="23"/>
        </w:rPr>
        <w:tab/>
        <w:t xml:space="preserve">A falta de manifestação imediata e motivada da licitante importará a decadência do direito de recurso.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16.3</w:t>
      </w:r>
      <w:r w:rsidRPr="00363C9B">
        <w:rPr>
          <w:sz w:val="23"/>
          <w:szCs w:val="23"/>
        </w:rPr>
        <w:tab/>
        <w:t>Decididos</w:t>
      </w:r>
      <w:proofErr w:type="gramEnd"/>
      <w:r w:rsidRPr="00363C9B">
        <w:rPr>
          <w:sz w:val="23"/>
          <w:szCs w:val="23"/>
        </w:rPr>
        <w:t xml:space="preserve"> os recursos e constatada a regularidade dos atos procedimentais, o senhor Prefeito Municipal homologará o resultado da licitação. </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tabs>
          <w:tab w:val="left" w:pos="360"/>
        </w:tabs>
        <w:autoSpaceDE w:val="0"/>
        <w:ind w:left="113" w:right="261"/>
        <w:jc w:val="both"/>
        <w:rPr>
          <w:sz w:val="23"/>
          <w:szCs w:val="23"/>
        </w:rPr>
      </w:pPr>
      <w:r w:rsidRPr="00363C9B">
        <w:rPr>
          <w:sz w:val="23"/>
          <w:szCs w:val="23"/>
        </w:rPr>
        <w:t>16.4</w:t>
      </w:r>
      <w:r w:rsidRPr="00363C9B">
        <w:rPr>
          <w:sz w:val="23"/>
          <w:szCs w:val="23"/>
        </w:rPr>
        <w:tab/>
        <w:t>A intimação dos atos, excluindo-se as penas de advertência e multa de mora, será feita mediante publicação no Diário Oficial do</w:t>
      </w:r>
      <w:r w:rsidR="00D54B10" w:rsidRPr="00363C9B">
        <w:rPr>
          <w:sz w:val="23"/>
          <w:szCs w:val="23"/>
        </w:rPr>
        <w:t xml:space="preserve">s </w:t>
      </w:r>
      <w:proofErr w:type="spellStart"/>
      <w:r w:rsidR="00D54B10" w:rsidRPr="00363C9B">
        <w:rPr>
          <w:sz w:val="23"/>
          <w:szCs w:val="23"/>
        </w:rPr>
        <w:t>Municipios</w:t>
      </w:r>
      <w:proofErr w:type="spellEnd"/>
      <w:r w:rsidRPr="00363C9B">
        <w:rPr>
          <w:sz w:val="23"/>
          <w:szCs w:val="23"/>
        </w:rPr>
        <w:t>.</w:t>
      </w:r>
    </w:p>
    <w:p w:rsidR="00B85223" w:rsidRPr="00363C9B" w:rsidRDefault="00B85223" w:rsidP="00BB1237">
      <w:pPr>
        <w:tabs>
          <w:tab w:val="left" w:pos="360"/>
        </w:tabs>
        <w:autoSpaceDE w:val="0"/>
        <w:ind w:left="113" w:right="261"/>
        <w:jc w:val="both"/>
        <w:rPr>
          <w:sz w:val="23"/>
          <w:szCs w:val="23"/>
        </w:rPr>
      </w:pPr>
    </w:p>
    <w:p w:rsidR="00B85223" w:rsidRPr="00363C9B" w:rsidRDefault="00B85223" w:rsidP="00BB1237">
      <w:pPr>
        <w:pStyle w:val="Recuodecorpodetexto"/>
        <w:tabs>
          <w:tab w:val="clear" w:pos="709"/>
          <w:tab w:val="left" w:pos="360"/>
        </w:tabs>
        <w:ind w:left="113" w:right="261" w:firstLine="0"/>
        <w:rPr>
          <w:rFonts w:ascii="Times New Roman" w:hAnsi="Times New Roman"/>
          <w:sz w:val="23"/>
          <w:szCs w:val="23"/>
        </w:rPr>
      </w:pPr>
      <w:proofErr w:type="gramStart"/>
      <w:r w:rsidRPr="00363C9B">
        <w:rPr>
          <w:rFonts w:ascii="Times New Roman" w:hAnsi="Times New Roman"/>
          <w:sz w:val="23"/>
          <w:szCs w:val="23"/>
        </w:rPr>
        <w:t>16.5</w:t>
      </w:r>
      <w:r w:rsidRPr="00363C9B">
        <w:rPr>
          <w:rFonts w:ascii="Times New Roman" w:hAnsi="Times New Roman"/>
          <w:sz w:val="23"/>
          <w:szCs w:val="23"/>
        </w:rPr>
        <w:tab/>
        <w:t>Os</w:t>
      </w:r>
      <w:proofErr w:type="gramEnd"/>
      <w:r w:rsidRPr="00363C9B">
        <w:rPr>
          <w:rFonts w:ascii="Times New Roman" w:hAnsi="Times New Roman"/>
          <w:sz w:val="23"/>
          <w:szCs w:val="23"/>
        </w:rPr>
        <w:t xml:space="preserve"> recursos e impugnações interpostos fora dos prazos não serão conhecidos. </w:t>
      </w:r>
    </w:p>
    <w:p w:rsidR="00B85223" w:rsidRPr="00363C9B" w:rsidRDefault="00B85223" w:rsidP="00BB1237">
      <w:pPr>
        <w:pStyle w:val="Ttulo4"/>
        <w:tabs>
          <w:tab w:val="left" w:pos="360"/>
        </w:tabs>
        <w:ind w:left="113" w:right="261"/>
        <w:rPr>
          <w:rFonts w:ascii="Times New Roman" w:hAnsi="Times New Roman"/>
          <w:sz w:val="23"/>
          <w:szCs w:val="23"/>
        </w:rPr>
      </w:pPr>
    </w:p>
    <w:p w:rsidR="00B85223" w:rsidRPr="00363C9B" w:rsidRDefault="000A04E2" w:rsidP="00BB1237">
      <w:pPr>
        <w:pStyle w:val="Ttulo4"/>
        <w:tabs>
          <w:tab w:val="left" w:pos="360"/>
        </w:tabs>
        <w:ind w:left="113" w:right="261"/>
        <w:rPr>
          <w:rFonts w:ascii="Times New Roman" w:hAnsi="Times New Roman"/>
          <w:sz w:val="23"/>
          <w:szCs w:val="23"/>
        </w:rPr>
      </w:pPr>
      <w:r w:rsidRPr="00363C9B">
        <w:rPr>
          <w:rFonts w:ascii="Times New Roman" w:hAnsi="Times New Roman"/>
          <w:sz w:val="23"/>
          <w:szCs w:val="23"/>
        </w:rPr>
        <w:t>17</w:t>
      </w:r>
      <w:r w:rsidRPr="00363C9B">
        <w:rPr>
          <w:rFonts w:ascii="Times New Roman" w:hAnsi="Times New Roman"/>
          <w:sz w:val="23"/>
          <w:szCs w:val="23"/>
        </w:rPr>
        <w:tab/>
      </w:r>
      <w:r w:rsidR="001C0C8A" w:rsidRPr="00363C9B">
        <w:rPr>
          <w:rFonts w:ascii="Times New Roman" w:hAnsi="Times New Roman"/>
          <w:sz w:val="23"/>
          <w:szCs w:val="23"/>
        </w:rPr>
        <w:t xml:space="preserve"> </w:t>
      </w:r>
      <w:r w:rsidRPr="00363C9B">
        <w:rPr>
          <w:rFonts w:ascii="Times New Roman" w:hAnsi="Times New Roman"/>
          <w:sz w:val="23"/>
          <w:szCs w:val="23"/>
        </w:rPr>
        <w:t>DAS DISPOSIÇÕES GERAIS.</w:t>
      </w:r>
    </w:p>
    <w:p w:rsidR="00B85223" w:rsidRPr="00363C9B" w:rsidRDefault="00B85223" w:rsidP="00BB1237">
      <w:pPr>
        <w:tabs>
          <w:tab w:val="left" w:pos="360"/>
        </w:tabs>
        <w:autoSpaceDE w:val="0"/>
        <w:ind w:left="113" w:right="261"/>
        <w:jc w:val="both"/>
        <w:rPr>
          <w:sz w:val="23"/>
          <w:szCs w:val="23"/>
        </w:rPr>
      </w:pPr>
      <w:r w:rsidRPr="00363C9B">
        <w:rPr>
          <w:sz w:val="23"/>
          <w:szCs w:val="23"/>
        </w:rPr>
        <w:t>17.1</w:t>
      </w:r>
      <w:r w:rsidRPr="00363C9B">
        <w:rPr>
          <w:sz w:val="23"/>
          <w:szCs w:val="23"/>
        </w:rPr>
        <w:tab/>
        <w:t xml:space="preserve">O Prefeito Municipal poderá revogar a presente licitação em face de razões de interesse público, derivado de fato superveniente devidamente comprovado, pertinente e suficiente para </w:t>
      </w:r>
      <w:r w:rsidRPr="00363C9B">
        <w:rPr>
          <w:sz w:val="23"/>
          <w:szCs w:val="23"/>
        </w:rPr>
        <w:lastRenderedPageBreak/>
        <w:t xml:space="preserve">justificar tal conduta, devendo anulá-la por ilegalidade, de ofício, ou por provocação de qualquer pessoa, mediante ato escrito e fundamentado. </w:t>
      </w:r>
    </w:p>
    <w:p w:rsidR="00B85223" w:rsidRPr="00363C9B" w:rsidRDefault="00B85223" w:rsidP="00BB1237">
      <w:pPr>
        <w:tabs>
          <w:tab w:val="left" w:pos="360"/>
        </w:tabs>
        <w:autoSpaceDE w:val="0"/>
        <w:ind w:left="113" w:right="261"/>
        <w:jc w:val="both"/>
        <w:rPr>
          <w:sz w:val="10"/>
          <w:szCs w:val="10"/>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17.2</w:t>
      </w:r>
      <w:r w:rsidRPr="00363C9B">
        <w:rPr>
          <w:sz w:val="23"/>
          <w:szCs w:val="23"/>
        </w:rPr>
        <w:tab/>
        <w:t>É</w:t>
      </w:r>
      <w:proofErr w:type="gramEnd"/>
      <w:r w:rsidRPr="00363C9B">
        <w:rPr>
          <w:sz w:val="23"/>
          <w:szCs w:val="23"/>
        </w:rPr>
        <w:t xml:space="preserve"> facultado ao Pregoeiro ou à autoridade superior, em qualquer fase da licitação, a promoção de diligência destinada a esclarecer ou complementar a instrução do processo. </w:t>
      </w:r>
    </w:p>
    <w:p w:rsidR="00B85223" w:rsidRPr="00363C9B" w:rsidRDefault="00B85223" w:rsidP="00BB1237">
      <w:pPr>
        <w:tabs>
          <w:tab w:val="left" w:pos="360"/>
        </w:tabs>
        <w:autoSpaceDE w:val="0"/>
        <w:ind w:left="113" w:right="261"/>
        <w:jc w:val="both"/>
        <w:rPr>
          <w:sz w:val="10"/>
          <w:szCs w:val="10"/>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17.3</w:t>
      </w:r>
      <w:r w:rsidRPr="00363C9B">
        <w:rPr>
          <w:sz w:val="23"/>
          <w:szCs w:val="23"/>
        </w:rPr>
        <w:tab/>
        <w:t>As</w:t>
      </w:r>
      <w:proofErr w:type="gramEnd"/>
      <w:r w:rsidRPr="00363C9B">
        <w:rPr>
          <w:sz w:val="23"/>
          <w:szCs w:val="23"/>
        </w:rPr>
        <w:t xml:space="preserve"> normas que disciplinam este pregão serão sempre interpretadas em favor da ampliação da disputa entre os interessados, desde que não comprometam o interesse da Administração e a segurança da contratação. </w:t>
      </w:r>
    </w:p>
    <w:p w:rsidR="00B85223" w:rsidRPr="00363C9B" w:rsidRDefault="00B85223" w:rsidP="00BB1237">
      <w:pPr>
        <w:tabs>
          <w:tab w:val="left" w:pos="360"/>
        </w:tabs>
        <w:autoSpaceDE w:val="0"/>
        <w:ind w:left="113" w:right="261"/>
        <w:jc w:val="both"/>
        <w:rPr>
          <w:sz w:val="10"/>
          <w:szCs w:val="10"/>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17.4</w:t>
      </w:r>
      <w:r w:rsidRPr="00363C9B">
        <w:rPr>
          <w:sz w:val="23"/>
          <w:szCs w:val="23"/>
        </w:rPr>
        <w:tab/>
        <w:t>Os</w:t>
      </w:r>
      <w:proofErr w:type="gramEnd"/>
      <w:r w:rsidRPr="00363C9B">
        <w:rPr>
          <w:sz w:val="23"/>
          <w:szCs w:val="23"/>
        </w:rPr>
        <w:t xml:space="preserve"> preços permanecerão fixos e irreajustáveis até o prazo de aplicação do registro de preços, tendo por exceção quando for devidamente comprovado a necessidade de reequilíbrio econômico financeiro, mediante apresentação dos competentes documentos comprobatórios.</w:t>
      </w:r>
    </w:p>
    <w:p w:rsidR="00B85223" w:rsidRPr="00363C9B" w:rsidRDefault="00B85223" w:rsidP="00BB1237">
      <w:pPr>
        <w:tabs>
          <w:tab w:val="left" w:pos="360"/>
        </w:tabs>
        <w:autoSpaceDE w:val="0"/>
        <w:ind w:left="113" w:right="261"/>
        <w:jc w:val="both"/>
        <w:rPr>
          <w:sz w:val="10"/>
          <w:szCs w:val="10"/>
        </w:rPr>
      </w:pPr>
    </w:p>
    <w:p w:rsidR="00B85223" w:rsidRPr="00363C9B" w:rsidRDefault="00B85223" w:rsidP="00BB1237">
      <w:pPr>
        <w:tabs>
          <w:tab w:val="left" w:pos="360"/>
        </w:tabs>
        <w:autoSpaceDE w:val="0"/>
        <w:ind w:left="113" w:right="261"/>
        <w:jc w:val="both"/>
        <w:rPr>
          <w:sz w:val="23"/>
          <w:szCs w:val="23"/>
        </w:rPr>
      </w:pPr>
      <w:r w:rsidRPr="00363C9B">
        <w:rPr>
          <w:sz w:val="23"/>
          <w:szCs w:val="23"/>
        </w:rPr>
        <w:t>17.5</w:t>
      </w:r>
      <w:r w:rsidRPr="00363C9B">
        <w:rPr>
          <w:sz w:val="23"/>
          <w:szCs w:val="23"/>
        </w:rPr>
        <w:tab/>
        <w:t xml:space="preserve">A homologação do resultado desta licitação não implicará em direito à contratação. </w:t>
      </w:r>
    </w:p>
    <w:p w:rsidR="00B85223" w:rsidRPr="00363C9B" w:rsidRDefault="00B85223" w:rsidP="00BB1237">
      <w:pPr>
        <w:tabs>
          <w:tab w:val="left" w:pos="360"/>
        </w:tabs>
        <w:autoSpaceDE w:val="0"/>
        <w:ind w:left="113" w:right="261"/>
        <w:jc w:val="both"/>
        <w:rPr>
          <w:sz w:val="10"/>
          <w:szCs w:val="10"/>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17.6</w:t>
      </w:r>
      <w:r w:rsidRPr="00363C9B">
        <w:rPr>
          <w:sz w:val="23"/>
          <w:szCs w:val="23"/>
        </w:rPr>
        <w:tab/>
        <w:t>Para</w:t>
      </w:r>
      <w:proofErr w:type="gramEnd"/>
      <w:r w:rsidRPr="00363C9B">
        <w:rPr>
          <w:sz w:val="23"/>
          <w:szCs w:val="23"/>
        </w:rPr>
        <w:t xml:space="preserve"> dirimir, na esfera judicial, as questões oriundas do presente Edital, será competente o juízo da Comarca de Ituporanga, no Estado de Santa Catarina. </w:t>
      </w:r>
    </w:p>
    <w:p w:rsidR="00B85223" w:rsidRPr="00363C9B" w:rsidRDefault="00B85223" w:rsidP="00BB1237">
      <w:pPr>
        <w:tabs>
          <w:tab w:val="left" w:pos="360"/>
        </w:tabs>
        <w:autoSpaceDE w:val="0"/>
        <w:ind w:left="113" w:right="261"/>
        <w:jc w:val="both"/>
        <w:rPr>
          <w:sz w:val="10"/>
          <w:szCs w:val="10"/>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17.7</w:t>
      </w:r>
      <w:r w:rsidRPr="00363C9B">
        <w:rPr>
          <w:sz w:val="23"/>
          <w:szCs w:val="23"/>
        </w:rPr>
        <w:tab/>
        <w:t>Na</w:t>
      </w:r>
      <w:proofErr w:type="gramEnd"/>
      <w:r w:rsidRPr="00363C9B">
        <w:rPr>
          <w:sz w:val="23"/>
          <w:szCs w:val="23"/>
        </w:rPr>
        <w:t xml:space="preserve"> hipótese de não haver expediente no dia da abertura da presente licitação, ficará esta transferida para o primeiro dia útil </w:t>
      </w:r>
      <w:r w:rsidR="00B0736A" w:rsidRPr="00363C9B">
        <w:rPr>
          <w:sz w:val="23"/>
          <w:szCs w:val="23"/>
        </w:rPr>
        <w:t>subsequente</w:t>
      </w:r>
      <w:r w:rsidRPr="00363C9B">
        <w:rPr>
          <w:sz w:val="23"/>
          <w:szCs w:val="23"/>
        </w:rPr>
        <w:t xml:space="preserve">, no mesmo local e horário, anteriormente estabelecidos. </w:t>
      </w:r>
    </w:p>
    <w:p w:rsidR="00B85223" w:rsidRPr="00363C9B" w:rsidRDefault="00B85223" w:rsidP="00BB1237">
      <w:pPr>
        <w:tabs>
          <w:tab w:val="left" w:pos="360"/>
        </w:tabs>
        <w:autoSpaceDE w:val="0"/>
        <w:ind w:left="113" w:right="261"/>
        <w:jc w:val="both"/>
        <w:rPr>
          <w:sz w:val="10"/>
          <w:szCs w:val="10"/>
        </w:rPr>
      </w:pPr>
    </w:p>
    <w:p w:rsidR="00B85223" w:rsidRPr="00363C9B" w:rsidRDefault="00B85223" w:rsidP="00BB1237">
      <w:pPr>
        <w:tabs>
          <w:tab w:val="left" w:pos="360"/>
        </w:tabs>
        <w:autoSpaceDE w:val="0"/>
        <w:ind w:left="113" w:right="261"/>
        <w:jc w:val="both"/>
        <w:rPr>
          <w:sz w:val="23"/>
          <w:szCs w:val="23"/>
        </w:rPr>
      </w:pPr>
      <w:proofErr w:type="gramStart"/>
      <w:r w:rsidRPr="00363C9B">
        <w:rPr>
          <w:sz w:val="23"/>
          <w:szCs w:val="23"/>
        </w:rPr>
        <w:t>17.8</w:t>
      </w:r>
      <w:r w:rsidRPr="00363C9B">
        <w:rPr>
          <w:sz w:val="23"/>
          <w:szCs w:val="23"/>
        </w:rPr>
        <w:tab/>
        <w:t>Quaisquer</w:t>
      </w:r>
      <w:proofErr w:type="gramEnd"/>
      <w:r w:rsidRPr="00363C9B">
        <w:rPr>
          <w:sz w:val="23"/>
          <w:szCs w:val="23"/>
        </w:rPr>
        <w:t xml:space="preserve"> dúvidas porventura existentes sobre o disposto no presente Edital deverão ser objeto de consulta, por escrito, a Pregoeira, na Prefeitura Municipal de Imbuia, até 03(três) dias úteis antes da data fixada para recebimento das propostas, as quais serão respondidas, igualmente por escrito, no prazo de 24 (vinte e quatro) horas, por meio de circular encaminhada a todos os interessados.</w:t>
      </w:r>
    </w:p>
    <w:p w:rsidR="00B85223" w:rsidRPr="00363C9B" w:rsidRDefault="00B85223" w:rsidP="00BB1237">
      <w:pPr>
        <w:tabs>
          <w:tab w:val="left" w:pos="360"/>
        </w:tabs>
        <w:autoSpaceDE w:val="0"/>
        <w:ind w:left="113" w:right="261"/>
        <w:jc w:val="both"/>
        <w:rPr>
          <w:sz w:val="10"/>
          <w:szCs w:val="10"/>
        </w:rPr>
      </w:pPr>
    </w:p>
    <w:p w:rsidR="00B85223" w:rsidRPr="00363C9B" w:rsidRDefault="00B85223" w:rsidP="00BB1237">
      <w:pPr>
        <w:tabs>
          <w:tab w:val="left" w:pos="360"/>
        </w:tabs>
        <w:autoSpaceDE w:val="0"/>
        <w:ind w:left="113" w:right="261"/>
        <w:jc w:val="both"/>
        <w:rPr>
          <w:sz w:val="23"/>
          <w:szCs w:val="23"/>
        </w:rPr>
      </w:pPr>
      <w:r w:rsidRPr="00363C9B">
        <w:rPr>
          <w:sz w:val="23"/>
          <w:szCs w:val="23"/>
        </w:rPr>
        <w:t>17.9</w:t>
      </w:r>
      <w:r w:rsidRPr="00363C9B">
        <w:rPr>
          <w:sz w:val="23"/>
          <w:szCs w:val="23"/>
        </w:rPr>
        <w:tab/>
        <w:t>Demais informações poderão ser obtida</w:t>
      </w:r>
      <w:r w:rsidR="00091503" w:rsidRPr="00363C9B">
        <w:rPr>
          <w:sz w:val="23"/>
          <w:szCs w:val="23"/>
        </w:rPr>
        <w:t>s pelos telefones (47) 3557-2419</w:t>
      </w:r>
      <w:r w:rsidRPr="00363C9B">
        <w:rPr>
          <w:sz w:val="23"/>
          <w:szCs w:val="23"/>
        </w:rPr>
        <w:t xml:space="preserve"> ou através do </w:t>
      </w:r>
      <w:r w:rsidR="00135C93" w:rsidRPr="00363C9B">
        <w:rPr>
          <w:sz w:val="23"/>
          <w:szCs w:val="23"/>
        </w:rPr>
        <w:t xml:space="preserve">e-mail; </w:t>
      </w:r>
      <w:r w:rsidRPr="00363C9B">
        <w:rPr>
          <w:sz w:val="23"/>
          <w:szCs w:val="23"/>
        </w:rPr>
        <w:t xml:space="preserve"> </w:t>
      </w:r>
      <w:hyperlink r:id="rId7" w:history="1">
        <w:r w:rsidRPr="00363C9B">
          <w:rPr>
            <w:rStyle w:val="Hyperlink"/>
            <w:sz w:val="23"/>
            <w:szCs w:val="23"/>
          </w:rPr>
          <w:t>licitacao@imbuia.sc.gov.br</w:t>
        </w:r>
      </w:hyperlink>
      <w:r w:rsidRPr="00363C9B">
        <w:rPr>
          <w:sz w:val="23"/>
          <w:szCs w:val="23"/>
        </w:rPr>
        <w:t xml:space="preserve">; </w:t>
      </w:r>
      <w:hyperlink r:id="rId8" w:history="1">
        <w:r w:rsidR="00E62786" w:rsidRPr="00363C9B">
          <w:rPr>
            <w:rStyle w:val="Hyperlink"/>
            <w:sz w:val="23"/>
            <w:szCs w:val="23"/>
          </w:rPr>
          <w:t>adriana@imbuia.sc.gov.br</w:t>
        </w:r>
      </w:hyperlink>
      <w:r w:rsidR="00091503" w:rsidRPr="00363C9B">
        <w:rPr>
          <w:sz w:val="23"/>
          <w:szCs w:val="23"/>
        </w:rPr>
        <w:t xml:space="preserve">: </w:t>
      </w:r>
    </w:p>
    <w:p w:rsidR="00B85223" w:rsidRPr="00363C9B" w:rsidRDefault="00B85223" w:rsidP="00BB1237">
      <w:pPr>
        <w:tabs>
          <w:tab w:val="left" w:pos="360"/>
        </w:tabs>
        <w:autoSpaceDE w:val="0"/>
        <w:ind w:left="113" w:right="261"/>
        <w:jc w:val="both"/>
        <w:rPr>
          <w:sz w:val="10"/>
          <w:szCs w:val="10"/>
        </w:rPr>
      </w:pPr>
    </w:p>
    <w:p w:rsidR="00B85223" w:rsidRPr="00363C9B" w:rsidRDefault="00B85223" w:rsidP="00BB1237">
      <w:pPr>
        <w:tabs>
          <w:tab w:val="left" w:pos="360"/>
        </w:tabs>
        <w:autoSpaceDE w:val="0"/>
        <w:ind w:left="113" w:right="261"/>
        <w:jc w:val="both"/>
        <w:rPr>
          <w:sz w:val="23"/>
          <w:szCs w:val="23"/>
        </w:rPr>
      </w:pPr>
      <w:r w:rsidRPr="00363C9B">
        <w:rPr>
          <w:sz w:val="23"/>
          <w:szCs w:val="23"/>
        </w:rPr>
        <w:t>17.10</w:t>
      </w:r>
      <w:r w:rsidRPr="00363C9B">
        <w:rPr>
          <w:sz w:val="23"/>
          <w:szCs w:val="23"/>
        </w:rPr>
        <w:tab/>
        <w:t>Cópias do Edital e seus anexos estarão disponíveis, para consulta, no endereço da Prefeitura Municipal de Imbuia, na Avenida Bernardino de Andrade, nº 86, Centro, Imbuia, Estado de Santa Catarina.</w:t>
      </w:r>
    </w:p>
    <w:p w:rsidR="00B85223" w:rsidRPr="00363C9B" w:rsidRDefault="00B85223" w:rsidP="00BB1237">
      <w:pPr>
        <w:tabs>
          <w:tab w:val="left" w:pos="360"/>
        </w:tabs>
        <w:autoSpaceDE w:val="0"/>
        <w:ind w:left="113" w:right="261"/>
        <w:jc w:val="both"/>
        <w:rPr>
          <w:sz w:val="10"/>
          <w:szCs w:val="10"/>
        </w:rPr>
      </w:pPr>
    </w:p>
    <w:p w:rsidR="00B85223" w:rsidRPr="00363C9B" w:rsidRDefault="00B85223" w:rsidP="00BB1237">
      <w:pPr>
        <w:pStyle w:val="Corpodetexto2"/>
        <w:tabs>
          <w:tab w:val="left" w:pos="360"/>
          <w:tab w:val="left" w:pos="709"/>
        </w:tabs>
        <w:ind w:left="113" w:right="261"/>
        <w:rPr>
          <w:rFonts w:ascii="Times New Roman" w:hAnsi="Times New Roman"/>
          <w:sz w:val="23"/>
          <w:szCs w:val="23"/>
        </w:rPr>
      </w:pPr>
      <w:proofErr w:type="gramStart"/>
      <w:r w:rsidRPr="00363C9B">
        <w:rPr>
          <w:rFonts w:ascii="Times New Roman" w:hAnsi="Times New Roman"/>
          <w:sz w:val="23"/>
          <w:szCs w:val="23"/>
        </w:rPr>
        <w:t>17.11</w:t>
      </w:r>
      <w:r w:rsidRPr="00363C9B">
        <w:rPr>
          <w:rFonts w:ascii="Times New Roman" w:hAnsi="Times New Roman"/>
          <w:sz w:val="23"/>
          <w:szCs w:val="23"/>
        </w:rPr>
        <w:tab/>
        <w:t>Fazem</w:t>
      </w:r>
      <w:proofErr w:type="gramEnd"/>
      <w:r w:rsidRPr="00363C9B">
        <w:rPr>
          <w:rFonts w:ascii="Times New Roman" w:hAnsi="Times New Roman"/>
          <w:sz w:val="23"/>
          <w:szCs w:val="23"/>
        </w:rPr>
        <w:t xml:space="preserve"> parte integrante deste Edital:</w:t>
      </w:r>
    </w:p>
    <w:p w:rsidR="00B85223" w:rsidRPr="00363C9B" w:rsidRDefault="00B0736A" w:rsidP="00BB1237">
      <w:pPr>
        <w:pStyle w:val="Ttulo6"/>
        <w:tabs>
          <w:tab w:val="left" w:pos="360"/>
        </w:tabs>
        <w:ind w:left="113" w:right="261" w:firstLine="0"/>
        <w:rPr>
          <w:rFonts w:ascii="Times New Roman" w:hAnsi="Times New Roman"/>
          <w:sz w:val="23"/>
          <w:szCs w:val="23"/>
        </w:rPr>
      </w:pPr>
      <w:r w:rsidRPr="00363C9B">
        <w:rPr>
          <w:rFonts w:ascii="Times New Roman" w:hAnsi="Times New Roman"/>
          <w:sz w:val="23"/>
          <w:szCs w:val="23"/>
        </w:rPr>
        <w:t>Anexo I – Termo de Referência</w:t>
      </w:r>
      <w:r w:rsidR="00B85223" w:rsidRPr="00363C9B">
        <w:rPr>
          <w:rFonts w:ascii="Times New Roman" w:hAnsi="Times New Roman"/>
          <w:sz w:val="23"/>
          <w:szCs w:val="23"/>
        </w:rPr>
        <w:t>;</w:t>
      </w:r>
    </w:p>
    <w:p w:rsidR="00B85223" w:rsidRPr="00363C9B" w:rsidRDefault="00B85223" w:rsidP="00BB1237">
      <w:pPr>
        <w:tabs>
          <w:tab w:val="left" w:pos="360"/>
        </w:tabs>
        <w:autoSpaceDE w:val="0"/>
        <w:ind w:left="113" w:right="261"/>
        <w:jc w:val="both"/>
        <w:rPr>
          <w:sz w:val="23"/>
          <w:szCs w:val="23"/>
        </w:rPr>
      </w:pPr>
      <w:r w:rsidRPr="00363C9B">
        <w:rPr>
          <w:sz w:val="23"/>
          <w:szCs w:val="23"/>
        </w:rPr>
        <w:t>Anexo II – Modelo de Declaração que não Emprega Menor;</w:t>
      </w:r>
    </w:p>
    <w:p w:rsidR="00B85223" w:rsidRPr="00363C9B" w:rsidRDefault="00B85223" w:rsidP="00BB1237">
      <w:pPr>
        <w:tabs>
          <w:tab w:val="left" w:pos="360"/>
        </w:tabs>
        <w:autoSpaceDE w:val="0"/>
        <w:ind w:left="113" w:right="261"/>
        <w:jc w:val="both"/>
        <w:rPr>
          <w:sz w:val="23"/>
          <w:szCs w:val="23"/>
        </w:rPr>
      </w:pPr>
      <w:r w:rsidRPr="00363C9B">
        <w:rPr>
          <w:sz w:val="23"/>
          <w:szCs w:val="23"/>
        </w:rPr>
        <w:t>Anexo III – Modelo de Procuração;</w:t>
      </w:r>
    </w:p>
    <w:p w:rsidR="00B85223" w:rsidRPr="00363C9B" w:rsidRDefault="00B85223" w:rsidP="00BB1237">
      <w:pPr>
        <w:tabs>
          <w:tab w:val="left" w:pos="360"/>
        </w:tabs>
        <w:autoSpaceDE w:val="0"/>
        <w:ind w:left="113" w:right="261"/>
        <w:jc w:val="both"/>
        <w:rPr>
          <w:sz w:val="23"/>
          <w:szCs w:val="23"/>
        </w:rPr>
      </w:pPr>
      <w:r w:rsidRPr="00363C9B">
        <w:rPr>
          <w:sz w:val="23"/>
          <w:szCs w:val="23"/>
        </w:rPr>
        <w:t xml:space="preserve">Anexo IV – Modelo de </w:t>
      </w:r>
      <w:r w:rsidRPr="00363C9B">
        <w:rPr>
          <w:rStyle w:val="MquinadeescreverHTML"/>
          <w:rFonts w:ascii="Times New Roman" w:hAnsi="Times New Roman" w:cs="Times New Roman"/>
          <w:bCs/>
          <w:color w:val="000000"/>
          <w:sz w:val="23"/>
          <w:szCs w:val="23"/>
        </w:rPr>
        <w:t>Declaração dando ciência de que cumprem plenamente os requisitos de habilitação;</w:t>
      </w:r>
    </w:p>
    <w:p w:rsidR="00C36E96" w:rsidRPr="004C27DD" w:rsidRDefault="00C36E96" w:rsidP="00C36E96">
      <w:pPr>
        <w:ind w:left="142"/>
        <w:rPr>
          <w:b/>
          <w:bCs/>
          <w:sz w:val="23"/>
          <w:szCs w:val="23"/>
        </w:rPr>
      </w:pPr>
      <w:r w:rsidRPr="004C27DD">
        <w:rPr>
          <w:sz w:val="23"/>
          <w:szCs w:val="23"/>
        </w:rPr>
        <w:t xml:space="preserve">Anexo V – Modelo de </w:t>
      </w:r>
      <w:r w:rsidRPr="004C27DD">
        <w:rPr>
          <w:bCs/>
          <w:sz w:val="23"/>
          <w:szCs w:val="23"/>
        </w:rPr>
        <w:t>DECLARAÇÃO QUE NÃO POSSUI AGENTE POLITICO;</w:t>
      </w:r>
    </w:p>
    <w:p w:rsidR="00C36E96" w:rsidRPr="004C27DD" w:rsidRDefault="00C36E96" w:rsidP="00C36E96">
      <w:pPr>
        <w:autoSpaceDE w:val="0"/>
        <w:ind w:left="142"/>
        <w:jc w:val="both"/>
        <w:rPr>
          <w:sz w:val="23"/>
          <w:szCs w:val="23"/>
        </w:rPr>
      </w:pPr>
      <w:r w:rsidRPr="004C27DD">
        <w:rPr>
          <w:sz w:val="23"/>
          <w:szCs w:val="23"/>
        </w:rPr>
        <w:t>Anexo VI - Minuta da Ata de Registro de Preços.</w:t>
      </w:r>
    </w:p>
    <w:p w:rsidR="00B85223" w:rsidRPr="00363C9B" w:rsidRDefault="00B85223" w:rsidP="00C36E96">
      <w:pPr>
        <w:tabs>
          <w:tab w:val="left" w:pos="360"/>
        </w:tabs>
        <w:autoSpaceDE w:val="0"/>
        <w:ind w:left="142" w:right="261"/>
        <w:jc w:val="both"/>
        <w:rPr>
          <w:sz w:val="23"/>
          <w:szCs w:val="23"/>
        </w:rPr>
      </w:pPr>
    </w:p>
    <w:p w:rsidR="00B85223" w:rsidRPr="00363C9B" w:rsidRDefault="002218C5" w:rsidP="00BB1237">
      <w:pPr>
        <w:tabs>
          <w:tab w:val="left" w:pos="360"/>
        </w:tabs>
        <w:autoSpaceDE w:val="0"/>
        <w:ind w:left="113" w:right="261"/>
        <w:jc w:val="right"/>
        <w:rPr>
          <w:sz w:val="23"/>
          <w:szCs w:val="23"/>
        </w:rPr>
      </w:pPr>
      <w:r w:rsidRPr="00363C9B">
        <w:rPr>
          <w:sz w:val="23"/>
          <w:szCs w:val="23"/>
        </w:rPr>
        <w:t xml:space="preserve">Imbuia/SC, </w:t>
      </w:r>
      <w:r w:rsidR="00363C9B">
        <w:rPr>
          <w:sz w:val="23"/>
          <w:szCs w:val="23"/>
        </w:rPr>
        <w:t>10 de maio de 2019</w:t>
      </w:r>
      <w:r w:rsidR="00B85223" w:rsidRPr="00363C9B">
        <w:rPr>
          <w:sz w:val="23"/>
          <w:szCs w:val="23"/>
        </w:rPr>
        <w:t>.</w:t>
      </w:r>
    </w:p>
    <w:p w:rsidR="00B85223" w:rsidRPr="00363C9B" w:rsidRDefault="00B85223" w:rsidP="00BB1237">
      <w:pPr>
        <w:tabs>
          <w:tab w:val="left" w:pos="360"/>
        </w:tabs>
        <w:autoSpaceDE w:val="0"/>
        <w:ind w:left="113" w:right="261"/>
        <w:jc w:val="center"/>
        <w:rPr>
          <w:sz w:val="23"/>
          <w:szCs w:val="23"/>
        </w:rPr>
      </w:pPr>
    </w:p>
    <w:p w:rsidR="000A04E2" w:rsidRPr="00363C9B" w:rsidRDefault="000A04E2" w:rsidP="00BB1237">
      <w:pPr>
        <w:tabs>
          <w:tab w:val="left" w:pos="360"/>
        </w:tabs>
        <w:ind w:left="113" w:right="261"/>
        <w:rPr>
          <w:sz w:val="23"/>
          <w:szCs w:val="23"/>
          <w:lang w:eastAsia="ar-SA"/>
        </w:rPr>
      </w:pPr>
    </w:p>
    <w:p w:rsidR="003A73E7" w:rsidRPr="00363C9B" w:rsidRDefault="003A73E7" w:rsidP="00BB1237">
      <w:pPr>
        <w:ind w:left="113"/>
        <w:rPr>
          <w:sz w:val="23"/>
          <w:szCs w:val="23"/>
          <w:lang w:eastAsia="ar-SA"/>
        </w:rPr>
      </w:pPr>
    </w:p>
    <w:p w:rsidR="00E62786" w:rsidRPr="00363C9B" w:rsidRDefault="00363C9B" w:rsidP="00BB1237">
      <w:pPr>
        <w:pStyle w:val="Ttulo7"/>
        <w:tabs>
          <w:tab w:val="left" w:pos="360"/>
        </w:tabs>
        <w:ind w:left="113" w:right="-283" w:firstLine="0"/>
        <w:rPr>
          <w:rFonts w:ascii="Times New Roman" w:hAnsi="Times New Roman"/>
          <w:sz w:val="23"/>
          <w:szCs w:val="23"/>
        </w:rPr>
      </w:pPr>
      <w:r>
        <w:rPr>
          <w:rFonts w:ascii="Times New Roman" w:hAnsi="Times New Roman"/>
          <w:sz w:val="23"/>
          <w:szCs w:val="23"/>
        </w:rPr>
        <w:t>JOÃO SCHWAMBACH</w:t>
      </w:r>
    </w:p>
    <w:p w:rsidR="00E62786" w:rsidRPr="00363C9B" w:rsidRDefault="00E62786" w:rsidP="00BB1237">
      <w:pPr>
        <w:tabs>
          <w:tab w:val="left" w:pos="360"/>
        </w:tabs>
        <w:autoSpaceDE w:val="0"/>
        <w:ind w:left="113" w:right="-283"/>
        <w:jc w:val="center"/>
        <w:rPr>
          <w:b/>
          <w:bCs/>
          <w:sz w:val="23"/>
          <w:szCs w:val="23"/>
        </w:rPr>
      </w:pPr>
      <w:r w:rsidRPr="00363C9B">
        <w:rPr>
          <w:b/>
          <w:bCs/>
          <w:sz w:val="23"/>
          <w:szCs w:val="23"/>
        </w:rPr>
        <w:t>PREFEITO MUNICIPAL</w:t>
      </w:r>
    </w:p>
    <w:p w:rsidR="00DB0811" w:rsidRPr="00363C9B" w:rsidRDefault="00DB0811" w:rsidP="00BB1237">
      <w:pPr>
        <w:tabs>
          <w:tab w:val="left" w:pos="360"/>
        </w:tabs>
        <w:ind w:left="113" w:right="261"/>
        <w:rPr>
          <w:b/>
          <w:bCs/>
          <w:sz w:val="23"/>
          <w:szCs w:val="23"/>
          <w:u w:val="single"/>
          <w:lang w:eastAsia="ar-SA"/>
        </w:rPr>
      </w:pPr>
    </w:p>
    <w:p w:rsidR="003A73E7" w:rsidRDefault="003A73E7" w:rsidP="00BB1237">
      <w:pPr>
        <w:tabs>
          <w:tab w:val="left" w:pos="360"/>
        </w:tabs>
        <w:ind w:left="113" w:right="261"/>
        <w:rPr>
          <w:b/>
          <w:bCs/>
          <w:u w:val="single"/>
          <w:lang w:eastAsia="ar-SA"/>
        </w:rPr>
      </w:pPr>
    </w:p>
    <w:p w:rsidR="001B7557" w:rsidRDefault="001B7557" w:rsidP="00BB1237">
      <w:pPr>
        <w:tabs>
          <w:tab w:val="left" w:pos="360"/>
        </w:tabs>
        <w:ind w:left="113" w:right="261"/>
        <w:rPr>
          <w:b/>
          <w:bCs/>
          <w:u w:val="single"/>
          <w:lang w:eastAsia="ar-SA"/>
        </w:rPr>
      </w:pPr>
    </w:p>
    <w:p w:rsidR="00B85223" w:rsidRPr="00B93CED" w:rsidRDefault="00B85223" w:rsidP="00E561F6">
      <w:pPr>
        <w:pStyle w:val="Ttulo6"/>
        <w:tabs>
          <w:tab w:val="left" w:pos="360"/>
        </w:tabs>
        <w:ind w:left="113" w:right="-1" w:firstLine="0"/>
        <w:jc w:val="center"/>
        <w:rPr>
          <w:rFonts w:ascii="Times New Roman" w:hAnsi="Times New Roman"/>
          <w:b/>
          <w:bCs/>
          <w:u w:val="single"/>
        </w:rPr>
      </w:pPr>
      <w:r w:rsidRPr="00B93CED">
        <w:rPr>
          <w:rFonts w:ascii="Times New Roman" w:hAnsi="Times New Roman"/>
          <w:b/>
          <w:bCs/>
          <w:u w:val="single"/>
        </w:rPr>
        <w:lastRenderedPageBreak/>
        <w:t>ANEXO I</w:t>
      </w:r>
    </w:p>
    <w:p w:rsidR="00B85223" w:rsidRPr="00B93CED" w:rsidRDefault="00B85223" w:rsidP="00E561F6">
      <w:pPr>
        <w:tabs>
          <w:tab w:val="left" w:pos="360"/>
        </w:tabs>
        <w:autoSpaceDE w:val="0"/>
        <w:ind w:left="113" w:right="-1"/>
        <w:jc w:val="center"/>
      </w:pPr>
    </w:p>
    <w:p w:rsidR="00E561F6" w:rsidRPr="00B93CED" w:rsidRDefault="00E561F6" w:rsidP="00E561F6">
      <w:pPr>
        <w:pStyle w:val="Ttulo"/>
        <w:tabs>
          <w:tab w:val="left" w:pos="360"/>
        </w:tabs>
        <w:ind w:left="113" w:right="-1"/>
        <w:rPr>
          <w:rFonts w:ascii="Times New Roman" w:hAnsi="Times New Roman"/>
          <w:szCs w:val="24"/>
        </w:rPr>
      </w:pPr>
      <w:r w:rsidRPr="00B93CED">
        <w:rPr>
          <w:rFonts w:ascii="Times New Roman" w:hAnsi="Times New Roman"/>
          <w:szCs w:val="24"/>
        </w:rPr>
        <w:fldChar w:fldCharType="begin"/>
      </w:r>
      <w:r w:rsidRPr="00B93CED">
        <w:rPr>
          <w:rFonts w:ascii="Times New Roman" w:hAnsi="Times New Roman"/>
          <w:szCs w:val="24"/>
        </w:rPr>
        <w:instrText xml:space="preserve"> DOCVARIABLE "Modalidade" \* MERGEFORMAT </w:instrText>
      </w:r>
      <w:r w:rsidRPr="00B93CED">
        <w:rPr>
          <w:rFonts w:ascii="Times New Roman" w:hAnsi="Times New Roman"/>
          <w:szCs w:val="24"/>
        </w:rPr>
        <w:fldChar w:fldCharType="separate"/>
      </w:r>
      <w:r w:rsidRPr="00B93CED">
        <w:rPr>
          <w:rFonts w:ascii="Times New Roman" w:hAnsi="Times New Roman"/>
          <w:szCs w:val="24"/>
        </w:rPr>
        <w:t>PREGÃO PRESENCIAL</w:t>
      </w:r>
      <w:r w:rsidRPr="00B93CED">
        <w:rPr>
          <w:rFonts w:ascii="Times New Roman" w:hAnsi="Times New Roman"/>
          <w:szCs w:val="24"/>
        </w:rPr>
        <w:fldChar w:fldCharType="end"/>
      </w:r>
      <w:r w:rsidRPr="00B93CED">
        <w:rPr>
          <w:rFonts w:ascii="Times New Roman" w:hAnsi="Times New Roman"/>
          <w:szCs w:val="24"/>
        </w:rPr>
        <w:t xml:space="preserve"> Nº </w:t>
      </w:r>
      <w:r w:rsidRPr="00B93CED">
        <w:rPr>
          <w:rFonts w:ascii="Times New Roman" w:hAnsi="Times New Roman"/>
          <w:szCs w:val="24"/>
        </w:rPr>
        <w:fldChar w:fldCharType="begin"/>
      </w:r>
      <w:r w:rsidRPr="00B93CED">
        <w:rPr>
          <w:rFonts w:ascii="Times New Roman" w:hAnsi="Times New Roman"/>
          <w:szCs w:val="24"/>
        </w:rPr>
        <w:instrText xml:space="preserve"> DOCVARIABLE "NumLicitacao" \* MERGEFORMAT </w:instrText>
      </w:r>
      <w:r w:rsidRPr="00B93CED">
        <w:rPr>
          <w:rFonts w:ascii="Times New Roman" w:hAnsi="Times New Roman"/>
          <w:szCs w:val="24"/>
        </w:rPr>
        <w:fldChar w:fldCharType="separate"/>
      </w:r>
      <w:r w:rsidR="00BD6144">
        <w:rPr>
          <w:rFonts w:ascii="Times New Roman" w:hAnsi="Times New Roman"/>
          <w:szCs w:val="24"/>
        </w:rPr>
        <w:t>25/2019</w:t>
      </w:r>
      <w:r w:rsidRPr="00B93CED">
        <w:rPr>
          <w:rFonts w:ascii="Times New Roman" w:hAnsi="Times New Roman"/>
          <w:szCs w:val="24"/>
        </w:rPr>
        <w:fldChar w:fldCharType="end"/>
      </w:r>
    </w:p>
    <w:p w:rsidR="00700AC7" w:rsidRPr="008101E8" w:rsidRDefault="00700AC7" w:rsidP="00E561F6">
      <w:pPr>
        <w:tabs>
          <w:tab w:val="left" w:pos="360"/>
        </w:tabs>
        <w:ind w:left="113" w:right="-1"/>
        <w:jc w:val="center"/>
        <w:rPr>
          <w:b/>
          <w:caps/>
          <w:sz w:val="16"/>
          <w:szCs w:val="16"/>
        </w:rPr>
      </w:pPr>
    </w:p>
    <w:p w:rsidR="00700AC7" w:rsidRDefault="00700AC7" w:rsidP="00E561F6">
      <w:pPr>
        <w:tabs>
          <w:tab w:val="left" w:pos="142"/>
        </w:tabs>
        <w:ind w:left="113" w:right="-1"/>
        <w:jc w:val="center"/>
        <w:rPr>
          <w:b/>
        </w:rPr>
      </w:pPr>
      <w:r w:rsidRPr="008101E8">
        <w:rPr>
          <w:b/>
        </w:rPr>
        <w:t>TERMO DE REFERÊNCIA</w:t>
      </w:r>
    </w:p>
    <w:p w:rsidR="00BB1237" w:rsidRDefault="00BB1237" w:rsidP="00BB1237">
      <w:pPr>
        <w:tabs>
          <w:tab w:val="left" w:pos="360"/>
        </w:tabs>
        <w:ind w:left="113"/>
        <w:jc w:val="center"/>
        <w:rPr>
          <w:b/>
        </w:rPr>
      </w:pPr>
    </w:p>
    <w:p w:rsidR="00BB1237" w:rsidRPr="008101E8" w:rsidRDefault="00BB1237" w:rsidP="00BB1237">
      <w:pPr>
        <w:tabs>
          <w:tab w:val="left" w:pos="360"/>
        </w:tabs>
        <w:ind w:left="113"/>
        <w:jc w:val="center"/>
        <w:rPr>
          <w:b/>
        </w:rPr>
      </w:pPr>
    </w:p>
    <w:p w:rsidR="00700AC7" w:rsidRPr="00873FD8" w:rsidRDefault="00700AC7" w:rsidP="00BB1237">
      <w:pPr>
        <w:tabs>
          <w:tab w:val="left" w:pos="360"/>
        </w:tabs>
        <w:spacing w:after="66"/>
        <w:ind w:left="113" w:right="-15"/>
        <w:rPr>
          <w:b/>
          <w:sz w:val="23"/>
          <w:szCs w:val="23"/>
        </w:rPr>
      </w:pPr>
      <w:r w:rsidRPr="00873FD8">
        <w:rPr>
          <w:b/>
          <w:sz w:val="23"/>
          <w:szCs w:val="23"/>
          <w:u w:val="single" w:color="000000"/>
        </w:rPr>
        <w:t>1. OBJETO</w:t>
      </w:r>
      <w:r w:rsidRPr="00873FD8">
        <w:rPr>
          <w:b/>
          <w:sz w:val="23"/>
          <w:szCs w:val="23"/>
        </w:rPr>
        <w:t xml:space="preserve"> </w:t>
      </w:r>
    </w:p>
    <w:p w:rsidR="00700AC7" w:rsidRPr="00873FD8" w:rsidRDefault="00700AC7" w:rsidP="00BB1237">
      <w:pPr>
        <w:tabs>
          <w:tab w:val="left" w:pos="360"/>
        </w:tabs>
        <w:ind w:left="113"/>
        <w:jc w:val="both"/>
        <w:rPr>
          <w:sz w:val="23"/>
          <w:szCs w:val="23"/>
        </w:rPr>
      </w:pPr>
      <w:r w:rsidRPr="00873FD8">
        <w:rPr>
          <w:sz w:val="23"/>
          <w:szCs w:val="23"/>
        </w:rPr>
        <w:t>1.1 “</w:t>
      </w:r>
      <w:r w:rsidR="0049162B" w:rsidRPr="00873FD8">
        <w:rPr>
          <w:sz w:val="23"/>
          <w:szCs w:val="23"/>
        </w:rPr>
        <w:t>REGISTRO DE PREÇOS para eventuais Contratações de clínica veterinária ou hospital veterinário para realização de procedimentos veterinários (castração em animais de pequeno porte) para o Município de Imbuia</w:t>
      </w:r>
      <w:r w:rsidRPr="00873FD8">
        <w:rPr>
          <w:sz w:val="23"/>
          <w:szCs w:val="23"/>
        </w:rPr>
        <w:t>”, conforme as especificações</w:t>
      </w:r>
      <w:r w:rsidR="0049162B" w:rsidRPr="00873FD8">
        <w:rPr>
          <w:sz w:val="23"/>
          <w:szCs w:val="23"/>
        </w:rPr>
        <w:t xml:space="preserve"> dos itens</w:t>
      </w:r>
      <w:r w:rsidRPr="00873FD8">
        <w:rPr>
          <w:sz w:val="23"/>
          <w:szCs w:val="23"/>
        </w:rPr>
        <w:t xml:space="preserve"> a seguir: </w:t>
      </w:r>
    </w:p>
    <w:p w:rsidR="001C0C8A" w:rsidRPr="008101E8" w:rsidRDefault="001C0C8A" w:rsidP="00BB1237">
      <w:pPr>
        <w:tabs>
          <w:tab w:val="left" w:pos="360"/>
        </w:tabs>
        <w:ind w:left="113"/>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851"/>
        <w:gridCol w:w="595"/>
        <w:gridCol w:w="4792"/>
        <w:gridCol w:w="1134"/>
        <w:gridCol w:w="1559"/>
      </w:tblGrid>
      <w:tr w:rsidR="00FE2F64" w:rsidRPr="00873FD8" w:rsidTr="00775A10">
        <w:tc>
          <w:tcPr>
            <w:tcW w:w="9526" w:type="dxa"/>
            <w:gridSpan w:val="6"/>
            <w:shd w:val="clear" w:color="auto" w:fill="auto"/>
          </w:tcPr>
          <w:p w:rsidR="00FE2F64" w:rsidRPr="00873FD8" w:rsidRDefault="00FE2F64" w:rsidP="00BB1237">
            <w:pPr>
              <w:tabs>
                <w:tab w:val="left" w:pos="360"/>
              </w:tabs>
              <w:ind w:left="113"/>
              <w:jc w:val="center"/>
              <w:rPr>
                <w:b/>
                <w:sz w:val="22"/>
                <w:szCs w:val="22"/>
              </w:rPr>
            </w:pPr>
            <w:r>
              <w:rPr>
                <w:b/>
                <w:sz w:val="22"/>
                <w:szCs w:val="22"/>
              </w:rPr>
              <w:t>LOTE 01</w:t>
            </w:r>
          </w:p>
        </w:tc>
      </w:tr>
      <w:tr w:rsidR="00700AC7" w:rsidRPr="00873FD8" w:rsidTr="00873FD8">
        <w:tc>
          <w:tcPr>
            <w:tcW w:w="595" w:type="dxa"/>
            <w:shd w:val="clear" w:color="auto" w:fill="auto"/>
          </w:tcPr>
          <w:p w:rsidR="00700AC7" w:rsidRPr="00873FD8" w:rsidRDefault="00D54B10" w:rsidP="00D54B10">
            <w:pPr>
              <w:tabs>
                <w:tab w:val="left" w:pos="360"/>
              </w:tabs>
              <w:ind w:left="-83" w:right="-131"/>
              <w:jc w:val="center"/>
              <w:rPr>
                <w:b/>
                <w:sz w:val="22"/>
                <w:szCs w:val="22"/>
              </w:rPr>
            </w:pPr>
            <w:r w:rsidRPr="00873FD8">
              <w:rPr>
                <w:b/>
                <w:sz w:val="22"/>
                <w:szCs w:val="22"/>
              </w:rPr>
              <w:t>Item</w:t>
            </w:r>
          </w:p>
        </w:tc>
        <w:tc>
          <w:tcPr>
            <w:tcW w:w="851" w:type="dxa"/>
            <w:shd w:val="clear" w:color="auto" w:fill="auto"/>
          </w:tcPr>
          <w:p w:rsidR="00700AC7" w:rsidRPr="00873FD8" w:rsidRDefault="00D54B10" w:rsidP="00D54B10">
            <w:pPr>
              <w:tabs>
                <w:tab w:val="left" w:pos="360"/>
              </w:tabs>
              <w:ind w:left="-78" w:right="-103"/>
              <w:jc w:val="center"/>
              <w:rPr>
                <w:b/>
                <w:sz w:val="22"/>
                <w:szCs w:val="22"/>
              </w:rPr>
            </w:pPr>
            <w:r w:rsidRPr="00873FD8">
              <w:rPr>
                <w:b/>
                <w:sz w:val="22"/>
                <w:szCs w:val="22"/>
              </w:rPr>
              <w:t>Quant.</w:t>
            </w:r>
          </w:p>
        </w:tc>
        <w:tc>
          <w:tcPr>
            <w:tcW w:w="595" w:type="dxa"/>
            <w:shd w:val="clear" w:color="auto" w:fill="auto"/>
          </w:tcPr>
          <w:p w:rsidR="00700AC7" w:rsidRPr="00873FD8" w:rsidRDefault="00D54B10" w:rsidP="0049162B">
            <w:pPr>
              <w:tabs>
                <w:tab w:val="left" w:pos="360"/>
              </w:tabs>
              <w:ind w:right="-108" w:hanging="80"/>
              <w:jc w:val="center"/>
              <w:rPr>
                <w:b/>
                <w:sz w:val="22"/>
                <w:szCs w:val="22"/>
              </w:rPr>
            </w:pPr>
            <w:r w:rsidRPr="00873FD8">
              <w:rPr>
                <w:b/>
                <w:sz w:val="22"/>
                <w:szCs w:val="22"/>
              </w:rPr>
              <w:t>UN.</w:t>
            </w:r>
          </w:p>
        </w:tc>
        <w:tc>
          <w:tcPr>
            <w:tcW w:w="4792" w:type="dxa"/>
            <w:shd w:val="clear" w:color="auto" w:fill="auto"/>
          </w:tcPr>
          <w:p w:rsidR="00700AC7" w:rsidRPr="00873FD8" w:rsidRDefault="00700AC7" w:rsidP="0049162B">
            <w:pPr>
              <w:tabs>
                <w:tab w:val="left" w:pos="360"/>
              </w:tabs>
              <w:jc w:val="center"/>
              <w:rPr>
                <w:b/>
                <w:sz w:val="22"/>
                <w:szCs w:val="22"/>
              </w:rPr>
            </w:pPr>
            <w:r w:rsidRPr="00873FD8">
              <w:rPr>
                <w:b/>
                <w:sz w:val="22"/>
                <w:szCs w:val="22"/>
              </w:rPr>
              <w:t>ESPECIFICAÇÃO</w:t>
            </w:r>
          </w:p>
        </w:tc>
        <w:tc>
          <w:tcPr>
            <w:tcW w:w="1134" w:type="dxa"/>
            <w:shd w:val="clear" w:color="auto" w:fill="auto"/>
          </w:tcPr>
          <w:p w:rsidR="00700AC7" w:rsidRPr="00873FD8" w:rsidRDefault="00D54B10" w:rsidP="00D54B10">
            <w:pPr>
              <w:tabs>
                <w:tab w:val="left" w:pos="360"/>
              </w:tabs>
              <w:ind w:left="4" w:right="-110"/>
              <w:jc w:val="center"/>
              <w:rPr>
                <w:b/>
                <w:sz w:val="22"/>
                <w:szCs w:val="22"/>
              </w:rPr>
            </w:pPr>
            <w:r w:rsidRPr="00873FD8">
              <w:rPr>
                <w:b/>
                <w:sz w:val="22"/>
                <w:szCs w:val="22"/>
              </w:rPr>
              <w:t xml:space="preserve">Valor   Unit. Máximo </w:t>
            </w:r>
            <w:r w:rsidR="00700AC7" w:rsidRPr="00873FD8">
              <w:rPr>
                <w:b/>
                <w:sz w:val="22"/>
                <w:szCs w:val="22"/>
              </w:rPr>
              <w:t>R$</w:t>
            </w:r>
          </w:p>
        </w:tc>
        <w:tc>
          <w:tcPr>
            <w:tcW w:w="1559" w:type="dxa"/>
            <w:shd w:val="clear" w:color="auto" w:fill="auto"/>
          </w:tcPr>
          <w:p w:rsidR="00700AC7" w:rsidRPr="00873FD8" w:rsidRDefault="00D54B10" w:rsidP="00BB1237">
            <w:pPr>
              <w:tabs>
                <w:tab w:val="left" w:pos="360"/>
              </w:tabs>
              <w:ind w:left="113"/>
              <w:jc w:val="center"/>
              <w:rPr>
                <w:b/>
                <w:sz w:val="22"/>
                <w:szCs w:val="22"/>
              </w:rPr>
            </w:pPr>
            <w:r w:rsidRPr="00873FD8">
              <w:rPr>
                <w:b/>
                <w:sz w:val="22"/>
                <w:szCs w:val="22"/>
              </w:rPr>
              <w:t xml:space="preserve">Valor Total Máximo </w:t>
            </w:r>
            <w:r w:rsidR="00700AC7" w:rsidRPr="00873FD8">
              <w:rPr>
                <w:b/>
                <w:sz w:val="22"/>
                <w:szCs w:val="22"/>
              </w:rPr>
              <w:t>R$</w:t>
            </w:r>
          </w:p>
        </w:tc>
      </w:tr>
      <w:tr w:rsidR="00700AC7" w:rsidRPr="00873FD8" w:rsidTr="00873FD8">
        <w:trPr>
          <w:trHeight w:val="583"/>
        </w:trPr>
        <w:tc>
          <w:tcPr>
            <w:tcW w:w="595" w:type="dxa"/>
            <w:shd w:val="clear" w:color="auto" w:fill="auto"/>
            <w:vAlign w:val="center"/>
          </w:tcPr>
          <w:p w:rsidR="00700AC7" w:rsidRPr="00873FD8" w:rsidRDefault="00700AC7" w:rsidP="0049162B">
            <w:pPr>
              <w:tabs>
                <w:tab w:val="left" w:pos="360"/>
              </w:tabs>
              <w:spacing w:after="120"/>
              <w:jc w:val="center"/>
              <w:rPr>
                <w:sz w:val="22"/>
                <w:szCs w:val="22"/>
              </w:rPr>
            </w:pPr>
            <w:r w:rsidRPr="00873FD8">
              <w:rPr>
                <w:sz w:val="22"/>
                <w:szCs w:val="22"/>
              </w:rPr>
              <w:t>1</w:t>
            </w:r>
          </w:p>
        </w:tc>
        <w:tc>
          <w:tcPr>
            <w:tcW w:w="851" w:type="dxa"/>
            <w:shd w:val="clear" w:color="auto" w:fill="auto"/>
            <w:vAlign w:val="center"/>
          </w:tcPr>
          <w:p w:rsidR="00700AC7" w:rsidRPr="00873FD8" w:rsidRDefault="00D87954" w:rsidP="004624FF">
            <w:pPr>
              <w:tabs>
                <w:tab w:val="left" w:pos="360"/>
              </w:tabs>
              <w:spacing w:after="120"/>
              <w:jc w:val="center"/>
              <w:rPr>
                <w:sz w:val="22"/>
                <w:szCs w:val="22"/>
              </w:rPr>
            </w:pPr>
            <w:r>
              <w:rPr>
                <w:sz w:val="22"/>
                <w:szCs w:val="22"/>
              </w:rPr>
              <w:t>90</w:t>
            </w:r>
          </w:p>
        </w:tc>
        <w:tc>
          <w:tcPr>
            <w:tcW w:w="595" w:type="dxa"/>
            <w:shd w:val="clear" w:color="auto" w:fill="auto"/>
            <w:vAlign w:val="center"/>
          </w:tcPr>
          <w:p w:rsidR="00700AC7" w:rsidRPr="00873FD8" w:rsidRDefault="00095C18" w:rsidP="0049162B">
            <w:pPr>
              <w:tabs>
                <w:tab w:val="left" w:pos="360"/>
              </w:tabs>
              <w:ind w:hanging="80"/>
              <w:jc w:val="center"/>
              <w:rPr>
                <w:sz w:val="22"/>
                <w:szCs w:val="22"/>
              </w:rPr>
            </w:pPr>
            <w:r w:rsidRPr="00873FD8">
              <w:rPr>
                <w:sz w:val="22"/>
                <w:szCs w:val="22"/>
              </w:rPr>
              <w:t>Uni</w:t>
            </w:r>
          </w:p>
        </w:tc>
        <w:tc>
          <w:tcPr>
            <w:tcW w:w="4792" w:type="dxa"/>
            <w:shd w:val="clear" w:color="auto" w:fill="auto"/>
          </w:tcPr>
          <w:p w:rsidR="00700AC7" w:rsidRPr="00873FD8" w:rsidRDefault="00700AC7" w:rsidP="0049162B">
            <w:pPr>
              <w:tabs>
                <w:tab w:val="left" w:pos="360"/>
              </w:tabs>
              <w:spacing w:line="287" w:lineRule="auto"/>
              <w:ind w:right="78"/>
              <w:jc w:val="both"/>
              <w:rPr>
                <w:sz w:val="22"/>
                <w:szCs w:val="22"/>
                <w:highlight w:val="yellow"/>
              </w:rPr>
            </w:pPr>
            <w:r w:rsidRPr="00873FD8">
              <w:rPr>
                <w:sz w:val="22"/>
                <w:szCs w:val="22"/>
              </w:rPr>
              <w:t xml:space="preserve">PROCEDIMENTO VETERINÁRIO </w:t>
            </w:r>
            <w:r w:rsidRPr="00873FD8">
              <w:rPr>
                <w:rFonts w:eastAsia="Arial"/>
                <w:color w:val="000000"/>
                <w:sz w:val="22"/>
                <w:szCs w:val="22"/>
              </w:rPr>
              <w:t>OVÁRIO-SALPINGO-HISTERECTOMIA EM GATAS</w:t>
            </w:r>
          </w:p>
        </w:tc>
        <w:tc>
          <w:tcPr>
            <w:tcW w:w="1134" w:type="dxa"/>
            <w:shd w:val="clear" w:color="auto" w:fill="auto"/>
            <w:vAlign w:val="center"/>
          </w:tcPr>
          <w:p w:rsidR="00700AC7" w:rsidRPr="00873FD8" w:rsidRDefault="00DD289F" w:rsidP="0049162B">
            <w:pPr>
              <w:tabs>
                <w:tab w:val="left" w:pos="360"/>
              </w:tabs>
              <w:ind w:left="113"/>
              <w:jc w:val="center"/>
              <w:rPr>
                <w:sz w:val="22"/>
                <w:szCs w:val="22"/>
              </w:rPr>
            </w:pPr>
            <w:r>
              <w:rPr>
                <w:sz w:val="22"/>
                <w:szCs w:val="22"/>
              </w:rPr>
              <w:t>120,00</w:t>
            </w:r>
          </w:p>
        </w:tc>
        <w:tc>
          <w:tcPr>
            <w:tcW w:w="1559" w:type="dxa"/>
            <w:shd w:val="clear" w:color="auto" w:fill="auto"/>
            <w:vAlign w:val="center"/>
          </w:tcPr>
          <w:p w:rsidR="00700AC7" w:rsidRPr="00873FD8" w:rsidRDefault="00D87954" w:rsidP="00EB78C7">
            <w:pPr>
              <w:tabs>
                <w:tab w:val="left" w:pos="360"/>
              </w:tabs>
              <w:ind w:left="113"/>
              <w:jc w:val="center"/>
              <w:rPr>
                <w:sz w:val="22"/>
                <w:szCs w:val="22"/>
              </w:rPr>
            </w:pPr>
            <w:r>
              <w:rPr>
                <w:sz w:val="22"/>
                <w:szCs w:val="22"/>
              </w:rPr>
              <w:t>10.800,00</w:t>
            </w:r>
          </w:p>
        </w:tc>
      </w:tr>
      <w:tr w:rsidR="00363C9B" w:rsidRPr="00873FD8" w:rsidTr="00873FD8">
        <w:trPr>
          <w:trHeight w:val="583"/>
        </w:trPr>
        <w:tc>
          <w:tcPr>
            <w:tcW w:w="595" w:type="dxa"/>
            <w:shd w:val="clear" w:color="auto" w:fill="auto"/>
            <w:vAlign w:val="center"/>
          </w:tcPr>
          <w:p w:rsidR="00363C9B" w:rsidRPr="00873FD8" w:rsidRDefault="00DD289F" w:rsidP="0049162B">
            <w:pPr>
              <w:tabs>
                <w:tab w:val="left" w:pos="360"/>
              </w:tabs>
              <w:spacing w:after="120"/>
              <w:jc w:val="center"/>
              <w:rPr>
                <w:sz w:val="22"/>
                <w:szCs w:val="22"/>
              </w:rPr>
            </w:pPr>
            <w:r>
              <w:rPr>
                <w:sz w:val="22"/>
                <w:szCs w:val="22"/>
              </w:rPr>
              <w:t>2</w:t>
            </w:r>
          </w:p>
        </w:tc>
        <w:tc>
          <w:tcPr>
            <w:tcW w:w="851" w:type="dxa"/>
            <w:shd w:val="clear" w:color="auto" w:fill="auto"/>
            <w:vAlign w:val="center"/>
          </w:tcPr>
          <w:p w:rsidR="00363C9B" w:rsidRPr="00873FD8" w:rsidRDefault="00D87954" w:rsidP="004624FF">
            <w:pPr>
              <w:tabs>
                <w:tab w:val="left" w:pos="360"/>
              </w:tabs>
              <w:spacing w:after="120"/>
              <w:jc w:val="center"/>
              <w:rPr>
                <w:sz w:val="22"/>
                <w:szCs w:val="22"/>
              </w:rPr>
            </w:pPr>
            <w:r>
              <w:rPr>
                <w:sz w:val="22"/>
                <w:szCs w:val="22"/>
              </w:rPr>
              <w:t>230</w:t>
            </w:r>
          </w:p>
        </w:tc>
        <w:tc>
          <w:tcPr>
            <w:tcW w:w="595" w:type="dxa"/>
            <w:shd w:val="clear" w:color="auto" w:fill="auto"/>
            <w:vAlign w:val="center"/>
          </w:tcPr>
          <w:p w:rsidR="00363C9B" w:rsidRPr="00873FD8" w:rsidRDefault="00D87954" w:rsidP="0049162B">
            <w:pPr>
              <w:tabs>
                <w:tab w:val="left" w:pos="360"/>
              </w:tabs>
              <w:ind w:hanging="80"/>
              <w:jc w:val="center"/>
              <w:rPr>
                <w:sz w:val="22"/>
                <w:szCs w:val="22"/>
              </w:rPr>
            </w:pPr>
            <w:r w:rsidRPr="00873FD8">
              <w:rPr>
                <w:sz w:val="22"/>
                <w:szCs w:val="22"/>
              </w:rPr>
              <w:t>Uni</w:t>
            </w:r>
          </w:p>
        </w:tc>
        <w:tc>
          <w:tcPr>
            <w:tcW w:w="4792" w:type="dxa"/>
            <w:shd w:val="clear" w:color="auto" w:fill="auto"/>
          </w:tcPr>
          <w:p w:rsidR="00363C9B" w:rsidRPr="00873FD8" w:rsidRDefault="00363C9B" w:rsidP="00DD289F">
            <w:pPr>
              <w:tabs>
                <w:tab w:val="left" w:pos="360"/>
              </w:tabs>
              <w:spacing w:line="287" w:lineRule="auto"/>
              <w:ind w:right="78"/>
              <w:jc w:val="both"/>
              <w:rPr>
                <w:sz w:val="22"/>
                <w:szCs w:val="22"/>
              </w:rPr>
            </w:pPr>
            <w:r w:rsidRPr="00873FD8">
              <w:rPr>
                <w:sz w:val="22"/>
                <w:szCs w:val="22"/>
              </w:rPr>
              <w:t xml:space="preserve">PROCEDIMENTO VETERINÁRIO </w:t>
            </w:r>
            <w:r w:rsidRPr="00873FD8">
              <w:rPr>
                <w:rFonts w:eastAsia="Arial"/>
                <w:color w:val="000000"/>
                <w:sz w:val="22"/>
                <w:szCs w:val="22"/>
              </w:rPr>
              <w:t xml:space="preserve">OVÁRIO-SALPINGO-HISTERECTOMIA EM </w:t>
            </w:r>
            <w:r w:rsidR="00DD289F">
              <w:rPr>
                <w:rFonts w:eastAsia="Arial"/>
                <w:color w:val="000000"/>
                <w:sz w:val="22"/>
                <w:szCs w:val="22"/>
              </w:rPr>
              <w:t>CADELAS.</w:t>
            </w:r>
          </w:p>
        </w:tc>
        <w:tc>
          <w:tcPr>
            <w:tcW w:w="1134" w:type="dxa"/>
            <w:shd w:val="clear" w:color="auto" w:fill="auto"/>
            <w:vAlign w:val="center"/>
          </w:tcPr>
          <w:p w:rsidR="00363C9B" w:rsidRPr="00873FD8" w:rsidRDefault="00DD289F" w:rsidP="0049162B">
            <w:pPr>
              <w:tabs>
                <w:tab w:val="left" w:pos="360"/>
              </w:tabs>
              <w:ind w:left="113"/>
              <w:jc w:val="center"/>
              <w:rPr>
                <w:sz w:val="22"/>
                <w:szCs w:val="22"/>
              </w:rPr>
            </w:pPr>
            <w:r>
              <w:rPr>
                <w:sz w:val="22"/>
                <w:szCs w:val="22"/>
              </w:rPr>
              <w:t>150,00</w:t>
            </w:r>
          </w:p>
        </w:tc>
        <w:tc>
          <w:tcPr>
            <w:tcW w:w="1559" w:type="dxa"/>
            <w:shd w:val="clear" w:color="auto" w:fill="auto"/>
            <w:vAlign w:val="center"/>
          </w:tcPr>
          <w:p w:rsidR="00363C9B" w:rsidRPr="00873FD8" w:rsidRDefault="00D87954" w:rsidP="00EB78C7">
            <w:pPr>
              <w:tabs>
                <w:tab w:val="left" w:pos="360"/>
              </w:tabs>
              <w:ind w:left="113"/>
              <w:jc w:val="center"/>
              <w:rPr>
                <w:sz w:val="22"/>
                <w:szCs w:val="22"/>
              </w:rPr>
            </w:pPr>
            <w:r>
              <w:rPr>
                <w:sz w:val="22"/>
                <w:szCs w:val="22"/>
              </w:rPr>
              <w:t>34.500,00</w:t>
            </w:r>
          </w:p>
        </w:tc>
      </w:tr>
      <w:tr w:rsidR="00700AC7" w:rsidRPr="00873FD8" w:rsidTr="00873FD8">
        <w:trPr>
          <w:trHeight w:val="583"/>
        </w:trPr>
        <w:tc>
          <w:tcPr>
            <w:tcW w:w="595" w:type="dxa"/>
            <w:shd w:val="clear" w:color="auto" w:fill="auto"/>
            <w:vAlign w:val="center"/>
          </w:tcPr>
          <w:p w:rsidR="00700AC7" w:rsidRPr="00873FD8" w:rsidRDefault="00DD289F" w:rsidP="0049162B">
            <w:pPr>
              <w:tabs>
                <w:tab w:val="left" w:pos="360"/>
              </w:tabs>
              <w:spacing w:after="120"/>
              <w:jc w:val="center"/>
              <w:rPr>
                <w:sz w:val="22"/>
                <w:szCs w:val="22"/>
              </w:rPr>
            </w:pPr>
            <w:r>
              <w:rPr>
                <w:sz w:val="22"/>
                <w:szCs w:val="22"/>
              </w:rPr>
              <w:t>3</w:t>
            </w:r>
          </w:p>
        </w:tc>
        <w:tc>
          <w:tcPr>
            <w:tcW w:w="851" w:type="dxa"/>
            <w:shd w:val="clear" w:color="auto" w:fill="auto"/>
            <w:vAlign w:val="center"/>
          </w:tcPr>
          <w:p w:rsidR="00700AC7" w:rsidRPr="00873FD8" w:rsidRDefault="00D87954" w:rsidP="00EB78C7">
            <w:pPr>
              <w:tabs>
                <w:tab w:val="left" w:pos="360"/>
              </w:tabs>
              <w:spacing w:after="120"/>
              <w:jc w:val="center"/>
              <w:rPr>
                <w:sz w:val="22"/>
                <w:szCs w:val="22"/>
              </w:rPr>
            </w:pPr>
            <w:r>
              <w:rPr>
                <w:sz w:val="22"/>
                <w:szCs w:val="22"/>
              </w:rPr>
              <w:t>50</w:t>
            </w:r>
          </w:p>
        </w:tc>
        <w:tc>
          <w:tcPr>
            <w:tcW w:w="595" w:type="dxa"/>
            <w:shd w:val="clear" w:color="auto" w:fill="auto"/>
            <w:vAlign w:val="center"/>
          </w:tcPr>
          <w:p w:rsidR="00700AC7" w:rsidRPr="00873FD8" w:rsidRDefault="00700AC7" w:rsidP="00095C18">
            <w:pPr>
              <w:tabs>
                <w:tab w:val="left" w:pos="360"/>
              </w:tabs>
              <w:ind w:hanging="80"/>
              <w:jc w:val="center"/>
              <w:rPr>
                <w:sz w:val="22"/>
                <w:szCs w:val="22"/>
              </w:rPr>
            </w:pPr>
            <w:r w:rsidRPr="00873FD8">
              <w:rPr>
                <w:sz w:val="22"/>
                <w:szCs w:val="22"/>
              </w:rPr>
              <w:t>Uni</w:t>
            </w:r>
          </w:p>
        </w:tc>
        <w:tc>
          <w:tcPr>
            <w:tcW w:w="4792" w:type="dxa"/>
            <w:shd w:val="clear" w:color="auto" w:fill="auto"/>
          </w:tcPr>
          <w:p w:rsidR="00700AC7" w:rsidRPr="00873FD8" w:rsidRDefault="00700AC7" w:rsidP="00DD289F">
            <w:pPr>
              <w:tabs>
                <w:tab w:val="left" w:pos="360"/>
              </w:tabs>
              <w:spacing w:line="287" w:lineRule="auto"/>
              <w:ind w:right="78"/>
              <w:jc w:val="both"/>
              <w:rPr>
                <w:sz w:val="22"/>
                <w:szCs w:val="22"/>
              </w:rPr>
            </w:pPr>
            <w:r w:rsidRPr="00873FD8">
              <w:rPr>
                <w:sz w:val="22"/>
                <w:szCs w:val="22"/>
              </w:rPr>
              <w:t xml:space="preserve">PROCEDIMENTO VETERINÁRIO </w:t>
            </w:r>
            <w:r w:rsidR="00D87954">
              <w:rPr>
                <w:sz w:val="22"/>
                <w:szCs w:val="22"/>
              </w:rPr>
              <w:t>EM GATOS, ATRAVES DE ORQUIECTOMIA.</w:t>
            </w:r>
          </w:p>
        </w:tc>
        <w:tc>
          <w:tcPr>
            <w:tcW w:w="1134" w:type="dxa"/>
            <w:shd w:val="clear" w:color="auto" w:fill="auto"/>
            <w:vAlign w:val="center"/>
          </w:tcPr>
          <w:p w:rsidR="00700AC7" w:rsidRPr="00873FD8" w:rsidRDefault="00DD289F" w:rsidP="0049162B">
            <w:pPr>
              <w:tabs>
                <w:tab w:val="left" w:pos="360"/>
              </w:tabs>
              <w:ind w:left="113"/>
              <w:jc w:val="center"/>
              <w:rPr>
                <w:sz w:val="22"/>
                <w:szCs w:val="22"/>
              </w:rPr>
            </w:pPr>
            <w:r>
              <w:rPr>
                <w:sz w:val="22"/>
                <w:szCs w:val="22"/>
              </w:rPr>
              <w:t>90,00</w:t>
            </w:r>
          </w:p>
        </w:tc>
        <w:tc>
          <w:tcPr>
            <w:tcW w:w="1559" w:type="dxa"/>
            <w:shd w:val="clear" w:color="auto" w:fill="auto"/>
            <w:vAlign w:val="center"/>
          </w:tcPr>
          <w:p w:rsidR="00700AC7" w:rsidRPr="00873FD8" w:rsidRDefault="00D87954" w:rsidP="00EB78C7">
            <w:pPr>
              <w:tabs>
                <w:tab w:val="left" w:pos="360"/>
              </w:tabs>
              <w:ind w:left="113"/>
              <w:jc w:val="center"/>
              <w:rPr>
                <w:sz w:val="22"/>
                <w:szCs w:val="22"/>
              </w:rPr>
            </w:pPr>
            <w:r>
              <w:rPr>
                <w:sz w:val="22"/>
                <w:szCs w:val="22"/>
              </w:rPr>
              <w:t>4.500,00</w:t>
            </w:r>
          </w:p>
        </w:tc>
      </w:tr>
      <w:tr w:rsidR="00700AC7" w:rsidRPr="00873FD8" w:rsidTr="00873FD8">
        <w:trPr>
          <w:trHeight w:val="583"/>
        </w:trPr>
        <w:tc>
          <w:tcPr>
            <w:tcW w:w="595" w:type="dxa"/>
            <w:shd w:val="clear" w:color="auto" w:fill="auto"/>
            <w:vAlign w:val="center"/>
          </w:tcPr>
          <w:p w:rsidR="00700AC7" w:rsidRPr="00873FD8" w:rsidRDefault="00DD289F" w:rsidP="0049162B">
            <w:pPr>
              <w:tabs>
                <w:tab w:val="left" w:pos="360"/>
              </w:tabs>
              <w:spacing w:after="120"/>
              <w:jc w:val="center"/>
              <w:rPr>
                <w:sz w:val="22"/>
                <w:szCs w:val="22"/>
              </w:rPr>
            </w:pPr>
            <w:r>
              <w:rPr>
                <w:sz w:val="22"/>
                <w:szCs w:val="22"/>
              </w:rPr>
              <w:t>4</w:t>
            </w:r>
          </w:p>
        </w:tc>
        <w:tc>
          <w:tcPr>
            <w:tcW w:w="851" w:type="dxa"/>
            <w:shd w:val="clear" w:color="auto" w:fill="auto"/>
            <w:vAlign w:val="center"/>
          </w:tcPr>
          <w:p w:rsidR="00700AC7" w:rsidRPr="00873FD8" w:rsidRDefault="00D87954" w:rsidP="00EB78C7">
            <w:pPr>
              <w:tabs>
                <w:tab w:val="left" w:pos="360"/>
              </w:tabs>
              <w:spacing w:after="120"/>
              <w:jc w:val="center"/>
              <w:rPr>
                <w:sz w:val="22"/>
                <w:szCs w:val="22"/>
              </w:rPr>
            </w:pPr>
            <w:r>
              <w:rPr>
                <w:sz w:val="22"/>
                <w:szCs w:val="22"/>
              </w:rPr>
              <w:t>6</w:t>
            </w:r>
            <w:r w:rsidR="00EB78C7" w:rsidRPr="00873FD8">
              <w:rPr>
                <w:sz w:val="22"/>
                <w:szCs w:val="22"/>
              </w:rPr>
              <w:t>0</w:t>
            </w:r>
          </w:p>
        </w:tc>
        <w:tc>
          <w:tcPr>
            <w:tcW w:w="595" w:type="dxa"/>
            <w:shd w:val="clear" w:color="auto" w:fill="auto"/>
            <w:vAlign w:val="center"/>
          </w:tcPr>
          <w:p w:rsidR="00700AC7" w:rsidRPr="00873FD8" w:rsidRDefault="00700AC7" w:rsidP="00095C18">
            <w:pPr>
              <w:tabs>
                <w:tab w:val="left" w:pos="360"/>
              </w:tabs>
              <w:ind w:hanging="80"/>
              <w:jc w:val="center"/>
              <w:rPr>
                <w:sz w:val="22"/>
                <w:szCs w:val="22"/>
              </w:rPr>
            </w:pPr>
            <w:r w:rsidRPr="00873FD8">
              <w:rPr>
                <w:sz w:val="22"/>
                <w:szCs w:val="22"/>
              </w:rPr>
              <w:t>Uni</w:t>
            </w:r>
          </w:p>
        </w:tc>
        <w:tc>
          <w:tcPr>
            <w:tcW w:w="4792" w:type="dxa"/>
            <w:shd w:val="clear" w:color="auto" w:fill="auto"/>
          </w:tcPr>
          <w:p w:rsidR="00700AC7" w:rsidRPr="00873FD8" w:rsidRDefault="00D87954" w:rsidP="00D87954">
            <w:pPr>
              <w:tabs>
                <w:tab w:val="left" w:pos="360"/>
              </w:tabs>
              <w:spacing w:line="287" w:lineRule="auto"/>
              <w:ind w:right="78"/>
              <w:jc w:val="both"/>
              <w:rPr>
                <w:sz w:val="22"/>
                <w:szCs w:val="22"/>
              </w:rPr>
            </w:pPr>
            <w:r w:rsidRPr="00873FD8">
              <w:rPr>
                <w:sz w:val="22"/>
                <w:szCs w:val="22"/>
              </w:rPr>
              <w:t xml:space="preserve">PROCEDIMENTO VETERINÁRIO </w:t>
            </w:r>
            <w:r>
              <w:rPr>
                <w:sz w:val="22"/>
                <w:szCs w:val="22"/>
              </w:rPr>
              <w:t>EM CÃES, ATRAVES DE ORQUIECTOMIA.</w:t>
            </w:r>
          </w:p>
        </w:tc>
        <w:tc>
          <w:tcPr>
            <w:tcW w:w="1134" w:type="dxa"/>
            <w:shd w:val="clear" w:color="auto" w:fill="auto"/>
            <w:vAlign w:val="center"/>
          </w:tcPr>
          <w:p w:rsidR="00700AC7" w:rsidRDefault="00DD289F" w:rsidP="0049162B">
            <w:pPr>
              <w:tabs>
                <w:tab w:val="left" w:pos="360"/>
              </w:tabs>
              <w:ind w:left="113"/>
              <w:jc w:val="center"/>
              <w:rPr>
                <w:sz w:val="22"/>
                <w:szCs w:val="22"/>
              </w:rPr>
            </w:pPr>
            <w:r>
              <w:rPr>
                <w:sz w:val="22"/>
                <w:szCs w:val="22"/>
              </w:rPr>
              <w:t>100,00</w:t>
            </w:r>
          </w:p>
          <w:p w:rsidR="00DD289F" w:rsidRPr="00873FD8" w:rsidRDefault="00DD289F" w:rsidP="0049162B">
            <w:pPr>
              <w:tabs>
                <w:tab w:val="left" w:pos="360"/>
              </w:tabs>
              <w:ind w:left="113"/>
              <w:jc w:val="center"/>
              <w:rPr>
                <w:sz w:val="22"/>
                <w:szCs w:val="22"/>
              </w:rPr>
            </w:pPr>
          </w:p>
        </w:tc>
        <w:tc>
          <w:tcPr>
            <w:tcW w:w="1559" w:type="dxa"/>
            <w:shd w:val="clear" w:color="auto" w:fill="auto"/>
            <w:vAlign w:val="center"/>
          </w:tcPr>
          <w:p w:rsidR="00700AC7" w:rsidRPr="00873FD8" w:rsidRDefault="00D87954" w:rsidP="00EB78C7">
            <w:pPr>
              <w:tabs>
                <w:tab w:val="left" w:pos="360"/>
              </w:tabs>
              <w:ind w:left="113"/>
              <w:jc w:val="center"/>
              <w:rPr>
                <w:sz w:val="22"/>
                <w:szCs w:val="22"/>
              </w:rPr>
            </w:pPr>
            <w:r>
              <w:rPr>
                <w:sz w:val="22"/>
                <w:szCs w:val="22"/>
              </w:rPr>
              <w:t>6.000,00</w:t>
            </w:r>
          </w:p>
        </w:tc>
      </w:tr>
      <w:tr w:rsidR="00700AC7" w:rsidRPr="00873FD8" w:rsidTr="00873FD8">
        <w:trPr>
          <w:trHeight w:val="583"/>
        </w:trPr>
        <w:tc>
          <w:tcPr>
            <w:tcW w:w="7967" w:type="dxa"/>
            <w:gridSpan w:val="5"/>
            <w:shd w:val="clear" w:color="auto" w:fill="auto"/>
            <w:vAlign w:val="center"/>
          </w:tcPr>
          <w:p w:rsidR="00700AC7" w:rsidRPr="00873FD8" w:rsidRDefault="00700AC7" w:rsidP="00BB1237">
            <w:pPr>
              <w:tabs>
                <w:tab w:val="left" w:pos="360"/>
              </w:tabs>
              <w:ind w:left="113"/>
              <w:jc w:val="right"/>
              <w:rPr>
                <w:b/>
                <w:sz w:val="22"/>
                <w:szCs w:val="22"/>
              </w:rPr>
            </w:pPr>
            <w:r w:rsidRPr="00873FD8">
              <w:rPr>
                <w:b/>
                <w:sz w:val="22"/>
                <w:szCs w:val="22"/>
              </w:rPr>
              <w:t>TOTAL GERAL R$</w:t>
            </w:r>
          </w:p>
        </w:tc>
        <w:tc>
          <w:tcPr>
            <w:tcW w:w="1559" w:type="dxa"/>
            <w:shd w:val="clear" w:color="auto" w:fill="auto"/>
            <w:vAlign w:val="center"/>
          </w:tcPr>
          <w:p w:rsidR="00700AC7" w:rsidRPr="00873FD8" w:rsidRDefault="00D87954" w:rsidP="00EB78C7">
            <w:pPr>
              <w:tabs>
                <w:tab w:val="left" w:pos="360"/>
              </w:tabs>
              <w:ind w:left="113"/>
              <w:jc w:val="center"/>
              <w:rPr>
                <w:b/>
                <w:sz w:val="22"/>
                <w:szCs w:val="22"/>
              </w:rPr>
            </w:pPr>
            <w:r>
              <w:rPr>
                <w:b/>
                <w:sz w:val="22"/>
                <w:szCs w:val="22"/>
              </w:rPr>
              <w:t>55.800,00</w:t>
            </w:r>
          </w:p>
        </w:tc>
      </w:tr>
    </w:tbl>
    <w:p w:rsidR="00D87954" w:rsidRDefault="00D87954" w:rsidP="00BB1237">
      <w:pPr>
        <w:tabs>
          <w:tab w:val="left" w:pos="360"/>
        </w:tabs>
        <w:ind w:left="113"/>
        <w:jc w:val="both"/>
        <w:rPr>
          <w:b/>
          <w:u w:val="single"/>
        </w:rPr>
      </w:pPr>
      <w:r w:rsidRPr="00D87954">
        <w:rPr>
          <w:b/>
          <w:u w:val="single"/>
        </w:rPr>
        <w:t>Observaç</w:t>
      </w:r>
      <w:r>
        <w:rPr>
          <w:b/>
          <w:u w:val="single"/>
        </w:rPr>
        <w:t>ões</w:t>
      </w:r>
      <w:r w:rsidRPr="00D87954">
        <w:rPr>
          <w:b/>
          <w:u w:val="single"/>
        </w:rPr>
        <w:t xml:space="preserve">: </w:t>
      </w:r>
    </w:p>
    <w:p w:rsidR="00D87954" w:rsidRDefault="00D87954" w:rsidP="00BB1237">
      <w:pPr>
        <w:tabs>
          <w:tab w:val="left" w:pos="360"/>
        </w:tabs>
        <w:ind w:left="113"/>
        <w:jc w:val="both"/>
        <w:rPr>
          <w:b/>
          <w:u w:val="single"/>
        </w:rPr>
      </w:pPr>
    </w:p>
    <w:p w:rsidR="00700AC7" w:rsidRDefault="00D87954" w:rsidP="00BB1237">
      <w:pPr>
        <w:tabs>
          <w:tab w:val="left" w:pos="360"/>
        </w:tabs>
        <w:ind w:left="113"/>
        <w:jc w:val="both"/>
        <w:rPr>
          <w:b/>
          <w:u w:val="single"/>
        </w:rPr>
      </w:pPr>
      <w:proofErr w:type="gramStart"/>
      <w:r w:rsidRPr="00D87954">
        <w:t xml:space="preserve">→  </w:t>
      </w:r>
      <w:r w:rsidRPr="00D87954">
        <w:rPr>
          <w:b/>
        </w:rPr>
        <w:t>Os</w:t>
      </w:r>
      <w:proofErr w:type="gramEnd"/>
      <w:r w:rsidRPr="00D87954">
        <w:rPr>
          <w:b/>
        </w:rPr>
        <w:t xml:space="preserve"> valores são independente </w:t>
      </w:r>
      <w:r w:rsidR="00C36E96">
        <w:rPr>
          <w:b/>
        </w:rPr>
        <w:t>d</w:t>
      </w:r>
      <w:r w:rsidRPr="00D87954">
        <w:rPr>
          <w:b/>
        </w:rPr>
        <w:t xml:space="preserve">a raça e </w:t>
      </w:r>
      <w:r w:rsidR="00C36E96">
        <w:rPr>
          <w:b/>
        </w:rPr>
        <w:t>d</w:t>
      </w:r>
      <w:r w:rsidRPr="00D87954">
        <w:rPr>
          <w:b/>
        </w:rPr>
        <w:t>o peso dos animais.</w:t>
      </w:r>
      <w:r>
        <w:rPr>
          <w:b/>
          <w:u w:val="single"/>
        </w:rPr>
        <w:t xml:space="preserve"> </w:t>
      </w:r>
    </w:p>
    <w:p w:rsidR="00D87954" w:rsidRDefault="00D87954" w:rsidP="00BB1237">
      <w:pPr>
        <w:tabs>
          <w:tab w:val="left" w:pos="360"/>
        </w:tabs>
        <w:ind w:left="113"/>
        <w:jc w:val="both"/>
        <w:rPr>
          <w:b/>
          <w:u w:val="single"/>
        </w:rPr>
      </w:pPr>
    </w:p>
    <w:p w:rsidR="00D87954" w:rsidRDefault="00D87954" w:rsidP="00D87954">
      <w:r>
        <w:t xml:space="preserve">  </w:t>
      </w:r>
      <w:proofErr w:type="gramStart"/>
      <w:r w:rsidRPr="00D87954">
        <w:t xml:space="preserve">→ </w:t>
      </w:r>
      <w:r>
        <w:t xml:space="preserve"> As</w:t>
      </w:r>
      <w:proofErr w:type="gramEnd"/>
      <w:r>
        <w:t xml:space="preserve"> castrações que serão custeadas pela Prefeitura Municipal de Imbuia, seguiram os critérios da seguinte ordem:</w:t>
      </w:r>
    </w:p>
    <w:p w:rsidR="00D87954" w:rsidRDefault="00D87954" w:rsidP="00D87954">
      <w:r>
        <w:t>* Animais de rua;</w:t>
      </w:r>
    </w:p>
    <w:p w:rsidR="00D87954" w:rsidRDefault="00D87954" w:rsidP="00D87954">
      <w:r>
        <w:t>* Animal adotado da rua;</w:t>
      </w:r>
    </w:p>
    <w:p w:rsidR="00D87954" w:rsidRDefault="00D87954" w:rsidP="00D87954">
      <w:r>
        <w:t>* Animal em posse de famílias carentes (CRAS);</w:t>
      </w:r>
    </w:p>
    <w:p w:rsidR="00D87954" w:rsidRDefault="00D87954" w:rsidP="00BB1237">
      <w:pPr>
        <w:tabs>
          <w:tab w:val="left" w:pos="360"/>
        </w:tabs>
        <w:ind w:left="113"/>
        <w:jc w:val="both"/>
      </w:pPr>
    </w:p>
    <w:p w:rsidR="00700AC7" w:rsidRPr="00873FD8" w:rsidRDefault="00700AC7" w:rsidP="00BB1237">
      <w:pPr>
        <w:tabs>
          <w:tab w:val="left" w:pos="360"/>
        </w:tabs>
        <w:spacing w:after="66"/>
        <w:ind w:left="113" w:right="-15"/>
        <w:rPr>
          <w:b/>
          <w:sz w:val="23"/>
          <w:szCs w:val="23"/>
        </w:rPr>
      </w:pPr>
      <w:r w:rsidRPr="00873FD8">
        <w:rPr>
          <w:b/>
          <w:sz w:val="23"/>
          <w:szCs w:val="23"/>
          <w:u w:val="single" w:color="000000"/>
        </w:rPr>
        <w:t>2. JUSTIFICATIVA</w:t>
      </w:r>
      <w:r w:rsidRPr="00873FD8">
        <w:rPr>
          <w:b/>
          <w:sz w:val="23"/>
          <w:szCs w:val="23"/>
        </w:rPr>
        <w:t xml:space="preserve">  </w:t>
      </w:r>
    </w:p>
    <w:p w:rsidR="00700AC7" w:rsidRPr="00873FD8" w:rsidRDefault="00700AC7" w:rsidP="00BB1237">
      <w:pPr>
        <w:tabs>
          <w:tab w:val="left" w:pos="360"/>
        </w:tabs>
        <w:ind w:left="113"/>
        <w:jc w:val="both"/>
        <w:rPr>
          <w:sz w:val="23"/>
          <w:szCs w:val="23"/>
        </w:rPr>
      </w:pPr>
      <w:r w:rsidRPr="00873FD8">
        <w:rPr>
          <w:sz w:val="23"/>
          <w:szCs w:val="23"/>
        </w:rPr>
        <w:t xml:space="preserve">2.1 </w:t>
      </w:r>
      <w:r w:rsidRPr="00873FD8">
        <w:rPr>
          <w:sz w:val="23"/>
          <w:szCs w:val="23"/>
          <w:shd w:val="clear" w:color="auto" w:fill="FFFFFF"/>
        </w:rPr>
        <w:t>A</w:t>
      </w:r>
      <w:r w:rsidRPr="00C36E96">
        <w:rPr>
          <w:sz w:val="23"/>
          <w:szCs w:val="23"/>
          <w:shd w:val="clear" w:color="auto" w:fill="FFFFFF"/>
        </w:rPr>
        <w:t> </w:t>
      </w:r>
      <w:r w:rsidRPr="00C36E96">
        <w:rPr>
          <w:rStyle w:val="nfase"/>
          <w:bCs/>
          <w:i w:val="0"/>
          <w:iCs w:val="0"/>
          <w:sz w:val="23"/>
          <w:szCs w:val="23"/>
          <w:shd w:val="clear" w:color="auto" w:fill="FFFFFF"/>
        </w:rPr>
        <w:t>castração</w:t>
      </w:r>
      <w:r w:rsidRPr="00873FD8">
        <w:rPr>
          <w:sz w:val="23"/>
          <w:szCs w:val="23"/>
          <w:shd w:val="clear" w:color="auto" w:fill="FFFFFF"/>
        </w:rPr>
        <w:t> é de grande importância, pois ocorre o controle populacional destes animais,</w:t>
      </w:r>
      <w:r w:rsidRPr="00873FD8">
        <w:rPr>
          <w:sz w:val="23"/>
          <w:szCs w:val="23"/>
        </w:rPr>
        <w:t xml:space="preserve"> reduzindo o número de animais abandonados nas</w:t>
      </w:r>
      <w:r w:rsidR="00437611" w:rsidRPr="00873FD8">
        <w:rPr>
          <w:sz w:val="23"/>
          <w:szCs w:val="23"/>
        </w:rPr>
        <w:t xml:space="preserve"> ruas do Municípios de Imbuia</w:t>
      </w:r>
      <w:r w:rsidRPr="00873FD8">
        <w:rPr>
          <w:sz w:val="23"/>
          <w:szCs w:val="23"/>
        </w:rPr>
        <w:t xml:space="preserve">. </w:t>
      </w:r>
      <w:r w:rsidRPr="00873FD8">
        <w:rPr>
          <w:sz w:val="23"/>
          <w:szCs w:val="23"/>
          <w:shd w:val="clear" w:color="auto" w:fill="FFFFFF"/>
        </w:rPr>
        <w:t>O controle populacional de </w:t>
      </w:r>
      <w:r w:rsidRPr="00873FD8">
        <w:rPr>
          <w:rStyle w:val="nfase"/>
          <w:bCs/>
          <w:i w:val="0"/>
          <w:iCs w:val="0"/>
          <w:sz w:val="23"/>
          <w:szCs w:val="23"/>
          <w:shd w:val="clear" w:color="auto" w:fill="FFFFFF"/>
        </w:rPr>
        <w:t>animais</w:t>
      </w:r>
      <w:r w:rsidRPr="00873FD8">
        <w:rPr>
          <w:sz w:val="23"/>
          <w:szCs w:val="23"/>
          <w:shd w:val="clear" w:color="auto" w:fill="FFFFFF"/>
        </w:rPr>
        <w:t xml:space="preserve"> evita o abandono e o sofrimento das espécies, além de combater a proliferação de zoonoses no município. </w:t>
      </w:r>
      <w:r w:rsidRPr="00873FD8">
        <w:rPr>
          <w:sz w:val="23"/>
          <w:szCs w:val="23"/>
        </w:rPr>
        <w:t>Portanto, o Controle de Natalidade desses animais e a conscientização da população sobre Posse Responsável são reconhecidos como necessários. Seja por questões de Saúde Pública, envolvidas no contexto da convivência humana, seja por questões de bem-estar animal, antes consideradas de forma controvertida por valorizarem acima de tudo a proteção animal, mas de singular importância no mundo civilizado.</w:t>
      </w:r>
    </w:p>
    <w:p w:rsidR="00700AC7" w:rsidRPr="00873FD8" w:rsidRDefault="00700AC7" w:rsidP="00BB1237">
      <w:pPr>
        <w:tabs>
          <w:tab w:val="left" w:pos="360"/>
        </w:tabs>
        <w:ind w:left="113"/>
        <w:jc w:val="both"/>
        <w:rPr>
          <w:sz w:val="23"/>
          <w:szCs w:val="23"/>
        </w:rPr>
      </w:pPr>
    </w:p>
    <w:p w:rsidR="00AC37C6" w:rsidRPr="00363C9B" w:rsidRDefault="00700AC7" w:rsidP="00AC37C6">
      <w:pPr>
        <w:tabs>
          <w:tab w:val="left" w:pos="360"/>
        </w:tabs>
        <w:autoSpaceDE w:val="0"/>
        <w:autoSpaceDN w:val="0"/>
        <w:adjustRightInd w:val="0"/>
        <w:ind w:left="113" w:right="261"/>
        <w:jc w:val="both"/>
        <w:rPr>
          <w:sz w:val="23"/>
          <w:szCs w:val="23"/>
        </w:rPr>
      </w:pPr>
      <w:r w:rsidRPr="00873FD8">
        <w:rPr>
          <w:sz w:val="23"/>
          <w:szCs w:val="23"/>
        </w:rPr>
        <w:t xml:space="preserve"> </w:t>
      </w:r>
      <w:r w:rsidRPr="00873FD8">
        <w:rPr>
          <w:b/>
          <w:sz w:val="23"/>
          <w:szCs w:val="23"/>
          <w:u w:val="single" w:color="000000"/>
        </w:rPr>
        <w:t xml:space="preserve">3. </w:t>
      </w:r>
      <w:proofErr w:type="gramStart"/>
      <w:r w:rsidR="00AC37C6" w:rsidRPr="00363C9B">
        <w:rPr>
          <w:b/>
          <w:bCs/>
          <w:sz w:val="23"/>
          <w:szCs w:val="23"/>
        </w:rPr>
        <w:t>DO</w:t>
      </w:r>
      <w:r w:rsidR="00AC37C6" w:rsidRPr="00363C9B">
        <w:rPr>
          <w:sz w:val="23"/>
          <w:szCs w:val="23"/>
        </w:rPr>
        <w:t xml:space="preserve">  </w:t>
      </w:r>
      <w:r w:rsidR="00AC37C6" w:rsidRPr="00363C9B">
        <w:rPr>
          <w:b/>
          <w:sz w:val="23"/>
          <w:szCs w:val="23"/>
        </w:rPr>
        <w:t>LOCAL</w:t>
      </w:r>
      <w:proofErr w:type="gramEnd"/>
      <w:r w:rsidR="00AC37C6" w:rsidRPr="00363C9B">
        <w:rPr>
          <w:b/>
          <w:sz w:val="23"/>
          <w:szCs w:val="23"/>
        </w:rPr>
        <w:t xml:space="preserve"> E CONDIÇÕES DA PRESTAÇÃO DO SERVIÇO DA LICITAÇÃO</w:t>
      </w:r>
      <w:r w:rsidR="00AC37C6" w:rsidRPr="00363C9B">
        <w:rPr>
          <w:sz w:val="23"/>
          <w:szCs w:val="23"/>
        </w:rPr>
        <w:t xml:space="preserve"> </w:t>
      </w:r>
    </w:p>
    <w:p w:rsidR="00700AC7" w:rsidRPr="00BD6144" w:rsidRDefault="00700AC7" w:rsidP="00BB1237">
      <w:pPr>
        <w:tabs>
          <w:tab w:val="left" w:pos="360"/>
        </w:tabs>
        <w:spacing w:after="66"/>
        <w:ind w:left="113"/>
        <w:rPr>
          <w:sz w:val="10"/>
          <w:szCs w:val="10"/>
        </w:rPr>
      </w:pPr>
    </w:p>
    <w:p w:rsidR="00AC37C6" w:rsidRPr="00363C9B" w:rsidRDefault="00AC37C6" w:rsidP="00AC37C6">
      <w:pPr>
        <w:autoSpaceDE w:val="0"/>
        <w:autoSpaceDN w:val="0"/>
        <w:adjustRightInd w:val="0"/>
        <w:ind w:left="142"/>
        <w:jc w:val="both"/>
        <w:rPr>
          <w:sz w:val="23"/>
          <w:szCs w:val="23"/>
        </w:rPr>
      </w:pPr>
      <w:r>
        <w:rPr>
          <w:sz w:val="23"/>
          <w:szCs w:val="23"/>
        </w:rPr>
        <w:t>3</w:t>
      </w:r>
      <w:r w:rsidRPr="00363C9B">
        <w:rPr>
          <w:sz w:val="23"/>
          <w:szCs w:val="23"/>
        </w:rPr>
        <w:t>.1 – A execução dos serviços, objeto do presente Processo Licitatório, deverá ser efetuado na sede da empresa vencedora, na data agendada pela Secretaria de Agricultura, Comercio e Meio Ambiente.</w:t>
      </w:r>
    </w:p>
    <w:p w:rsidR="00AC37C6" w:rsidRPr="00BD6144" w:rsidRDefault="00AC37C6" w:rsidP="00AC37C6">
      <w:pPr>
        <w:ind w:left="142"/>
        <w:jc w:val="both"/>
        <w:rPr>
          <w:sz w:val="10"/>
          <w:szCs w:val="10"/>
        </w:rPr>
      </w:pPr>
    </w:p>
    <w:p w:rsidR="00AC37C6" w:rsidRPr="00363C9B" w:rsidRDefault="00AC37C6" w:rsidP="00AC37C6">
      <w:pPr>
        <w:ind w:left="142"/>
        <w:jc w:val="both"/>
        <w:rPr>
          <w:b/>
          <w:sz w:val="23"/>
          <w:szCs w:val="23"/>
        </w:rPr>
      </w:pPr>
      <w:r w:rsidRPr="00363C9B">
        <w:rPr>
          <w:b/>
          <w:sz w:val="23"/>
          <w:szCs w:val="23"/>
        </w:rPr>
        <w:t xml:space="preserve"> </w:t>
      </w:r>
      <w:r>
        <w:rPr>
          <w:b/>
          <w:sz w:val="23"/>
          <w:szCs w:val="23"/>
        </w:rPr>
        <w:t>3</w:t>
      </w:r>
      <w:r w:rsidRPr="00363C9B">
        <w:rPr>
          <w:b/>
          <w:sz w:val="23"/>
          <w:szCs w:val="23"/>
        </w:rPr>
        <w:t>.2 - A execução dos serviços deverão ser prestados na Praça de Imbuia ou numa distância máxima de 120 (cento e vinte) Km da sede da Prefeitura Municipal de Imbuia.</w:t>
      </w:r>
    </w:p>
    <w:p w:rsidR="00AC37C6" w:rsidRPr="00BD6144" w:rsidRDefault="00AC37C6" w:rsidP="00AC37C6">
      <w:pPr>
        <w:ind w:left="142"/>
        <w:jc w:val="both"/>
        <w:rPr>
          <w:b/>
          <w:sz w:val="10"/>
          <w:szCs w:val="10"/>
        </w:rPr>
      </w:pPr>
    </w:p>
    <w:p w:rsidR="00AC37C6" w:rsidRPr="00363C9B" w:rsidRDefault="00AC37C6" w:rsidP="00AC37C6">
      <w:pPr>
        <w:tabs>
          <w:tab w:val="left" w:pos="360"/>
        </w:tabs>
        <w:autoSpaceDE w:val="0"/>
        <w:autoSpaceDN w:val="0"/>
        <w:adjustRightInd w:val="0"/>
        <w:ind w:left="142" w:right="261"/>
        <w:jc w:val="both"/>
        <w:rPr>
          <w:sz w:val="23"/>
          <w:szCs w:val="23"/>
        </w:rPr>
      </w:pPr>
      <w:proofErr w:type="gramStart"/>
      <w:r>
        <w:rPr>
          <w:sz w:val="23"/>
          <w:szCs w:val="23"/>
        </w:rPr>
        <w:t>3</w:t>
      </w:r>
      <w:r w:rsidRPr="00363C9B">
        <w:rPr>
          <w:sz w:val="23"/>
          <w:szCs w:val="23"/>
        </w:rPr>
        <w:t>.3  A</w:t>
      </w:r>
      <w:proofErr w:type="gramEnd"/>
      <w:r w:rsidRPr="00363C9B">
        <w:rPr>
          <w:sz w:val="23"/>
          <w:szCs w:val="23"/>
        </w:rPr>
        <w:t xml:space="preserve"> recusa injustificada do adjudicatário em entregar o material ou executar o serviço licitado dentro do prazo estabelecido pela Administração Municipal, caracteriza o descumprimento total da obrigação assumida, sujeitando-o às penalidades legalmente estabelecidas.</w:t>
      </w:r>
    </w:p>
    <w:p w:rsidR="00437611" w:rsidRPr="00BD6144" w:rsidRDefault="00437611" w:rsidP="00BB1237">
      <w:pPr>
        <w:tabs>
          <w:tab w:val="left" w:pos="360"/>
        </w:tabs>
        <w:autoSpaceDE w:val="0"/>
        <w:autoSpaceDN w:val="0"/>
        <w:adjustRightInd w:val="0"/>
        <w:ind w:left="113" w:right="261"/>
        <w:jc w:val="both"/>
        <w:rPr>
          <w:b/>
          <w:bCs/>
          <w:sz w:val="10"/>
          <w:szCs w:val="10"/>
        </w:rPr>
      </w:pPr>
    </w:p>
    <w:p w:rsidR="00437611" w:rsidRPr="00873FD8" w:rsidRDefault="00AC37C6" w:rsidP="00873FD8">
      <w:pPr>
        <w:tabs>
          <w:tab w:val="left" w:pos="360"/>
        </w:tabs>
        <w:autoSpaceDE w:val="0"/>
        <w:autoSpaceDN w:val="0"/>
        <w:adjustRightInd w:val="0"/>
        <w:ind w:left="113" w:right="261"/>
        <w:jc w:val="both"/>
        <w:rPr>
          <w:b/>
          <w:bCs/>
          <w:sz w:val="23"/>
          <w:szCs w:val="23"/>
        </w:rPr>
      </w:pPr>
      <w:r>
        <w:rPr>
          <w:sz w:val="23"/>
          <w:szCs w:val="23"/>
        </w:rPr>
        <w:t>3</w:t>
      </w:r>
      <w:r w:rsidR="006F58D7" w:rsidRPr="00873FD8">
        <w:rPr>
          <w:sz w:val="23"/>
          <w:szCs w:val="23"/>
        </w:rPr>
        <w:t>.</w:t>
      </w:r>
      <w:r>
        <w:rPr>
          <w:sz w:val="23"/>
          <w:szCs w:val="23"/>
        </w:rPr>
        <w:t>4</w:t>
      </w:r>
      <w:r w:rsidR="006F58D7" w:rsidRPr="00873FD8">
        <w:rPr>
          <w:sz w:val="23"/>
          <w:szCs w:val="23"/>
        </w:rPr>
        <w:t>.</w:t>
      </w:r>
      <w:r w:rsidR="00437611" w:rsidRPr="00873FD8">
        <w:rPr>
          <w:sz w:val="23"/>
          <w:szCs w:val="23"/>
        </w:rPr>
        <w:t xml:space="preserve"> Os procedimentos deverão ser realizados no estabelecimento fornecido pelo município de Imbuia, devendo o contratado dispor de todos os recursos, medicamentos, instrumentais, utensílios e demais equipamentos necessários para a prestação dos serviços dentro dos padrões de qualidade da ANVISA. </w:t>
      </w:r>
    </w:p>
    <w:p w:rsidR="00AC37C6" w:rsidRPr="00BD6144" w:rsidRDefault="00AC37C6" w:rsidP="00873FD8">
      <w:pPr>
        <w:tabs>
          <w:tab w:val="left" w:pos="360"/>
        </w:tabs>
        <w:ind w:left="113"/>
        <w:jc w:val="both"/>
        <w:rPr>
          <w:sz w:val="10"/>
          <w:szCs w:val="10"/>
        </w:rPr>
      </w:pPr>
    </w:p>
    <w:p w:rsidR="00700AC7" w:rsidRPr="00873FD8" w:rsidRDefault="00700AC7" w:rsidP="00873FD8">
      <w:pPr>
        <w:tabs>
          <w:tab w:val="left" w:pos="360"/>
        </w:tabs>
        <w:ind w:left="113"/>
        <w:jc w:val="both"/>
        <w:rPr>
          <w:sz w:val="23"/>
          <w:szCs w:val="23"/>
        </w:rPr>
      </w:pPr>
      <w:r w:rsidRPr="00873FD8">
        <w:rPr>
          <w:sz w:val="23"/>
          <w:szCs w:val="23"/>
        </w:rPr>
        <w:t>3.</w:t>
      </w:r>
      <w:r w:rsidR="000467A1" w:rsidRPr="00873FD8">
        <w:rPr>
          <w:sz w:val="23"/>
          <w:szCs w:val="23"/>
        </w:rPr>
        <w:t>5</w:t>
      </w:r>
      <w:r w:rsidRPr="00873FD8">
        <w:rPr>
          <w:sz w:val="23"/>
          <w:szCs w:val="23"/>
        </w:rPr>
        <w:t>. A contratada responderá por todos os serviços prestados nos atendimentos aos animais encaminhados pelo Município, isentando integralmente o Município de todo e qualquer ato falho em que possa ocasionar danos ou risco</w:t>
      </w:r>
      <w:r w:rsidR="000467A1" w:rsidRPr="00873FD8">
        <w:rPr>
          <w:sz w:val="23"/>
          <w:szCs w:val="23"/>
        </w:rPr>
        <w:t>s aos animais</w:t>
      </w:r>
      <w:r w:rsidRPr="00873FD8">
        <w:rPr>
          <w:sz w:val="23"/>
          <w:szCs w:val="23"/>
        </w:rPr>
        <w:t xml:space="preserve">. </w:t>
      </w:r>
    </w:p>
    <w:p w:rsidR="00700AC7" w:rsidRPr="00BD6144" w:rsidRDefault="00700AC7" w:rsidP="00873FD8">
      <w:pPr>
        <w:tabs>
          <w:tab w:val="left" w:pos="360"/>
        </w:tabs>
        <w:ind w:left="113"/>
        <w:jc w:val="both"/>
        <w:rPr>
          <w:sz w:val="10"/>
          <w:szCs w:val="10"/>
        </w:rPr>
      </w:pPr>
    </w:p>
    <w:p w:rsidR="00700AC7" w:rsidRPr="00873FD8" w:rsidRDefault="005C6489" w:rsidP="00873FD8">
      <w:pPr>
        <w:tabs>
          <w:tab w:val="left" w:pos="360"/>
        </w:tabs>
        <w:ind w:left="113"/>
        <w:jc w:val="both"/>
        <w:rPr>
          <w:sz w:val="23"/>
          <w:szCs w:val="23"/>
        </w:rPr>
      </w:pPr>
      <w:r w:rsidRPr="00BD6144">
        <w:rPr>
          <w:sz w:val="23"/>
          <w:szCs w:val="23"/>
        </w:rPr>
        <w:t>3.</w:t>
      </w:r>
      <w:r w:rsidR="000467A1" w:rsidRPr="00BD6144">
        <w:rPr>
          <w:sz w:val="23"/>
          <w:szCs w:val="23"/>
        </w:rPr>
        <w:t>6</w:t>
      </w:r>
      <w:r w:rsidR="00700AC7" w:rsidRPr="00BD6144">
        <w:rPr>
          <w:sz w:val="23"/>
          <w:szCs w:val="23"/>
        </w:rPr>
        <w:t>. A contratada deverá arcar exclusivamente com todos os encargos fiscais, previdenciários e</w:t>
      </w:r>
      <w:r w:rsidR="00700AC7" w:rsidRPr="00BD6144">
        <w:rPr>
          <w:sz w:val="10"/>
          <w:szCs w:val="10"/>
        </w:rPr>
        <w:t xml:space="preserve"> </w:t>
      </w:r>
      <w:r w:rsidR="00700AC7" w:rsidRPr="00873FD8">
        <w:rPr>
          <w:sz w:val="23"/>
          <w:szCs w:val="23"/>
        </w:rPr>
        <w:t xml:space="preserve">trabalhistas e serão responsáveis pelos equipamentos utilizados nos procedimentos. </w:t>
      </w:r>
    </w:p>
    <w:p w:rsidR="00700AC7" w:rsidRPr="00BD6144" w:rsidRDefault="00700AC7" w:rsidP="00873FD8">
      <w:pPr>
        <w:tabs>
          <w:tab w:val="left" w:pos="360"/>
        </w:tabs>
        <w:ind w:left="113"/>
        <w:jc w:val="both"/>
        <w:rPr>
          <w:sz w:val="10"/>
          <w:szCs w:val="10"/>
        </w:rPr>
      </w:pPr>
    </w:p>
    <w:p w:rsidR="00700AC7" w:rsidRPr="00873FD8" w:rsidRDefault="000467A1" w:rsidP="00873FD8">
      <w:pPr>
        <w:tabs>
          <w:tab w:val="left" w:pos="360"/>
        </w:tabs>
        <w:ind w:left="113"/>
        <w:jc w:val="both"/>
        <w:rPr>
          <w:sz w:val="23"/>
          <w:szCs w:val="23"/>
        </w:rPr>
      </w:pPr>
      <w:r w:rsidRPr="00873FD8">
        <w:rPr>
          <w:sz w:val="23"/>
          <w:szCs w:val="23"/>
        </w:rPr>
        <w:t>3.7</w:t>
      </w:r>
      <w:r w:rsidR="00700AC7" w:rsidRPr="00873FD8">
        <w:rPr>
          <w:sz w:val="23"/>
          <w:szCs w:val="23"/>
        </w:rPr>
        <w:t>. O município reserva-se o direito de fiscalizar, de forma permanente, a prestação dos serviços, podendo proceder o cancelamento do registro, em casos de má prestação, verificada em processo administrativo especifico, com garantia do contraditório e de ampla defesa.</w:t>
      </w:r>
    </w:p>
    <w:p w:rsidR="00BB1237" w:rsidRPr="00873FD8" w:rsidRDefault="00BB1237" w:rsidP="00873FD8">
      <w:pPr>
        <w:tabs>
          <w:tab w:val="left" w:pos="360"/>
        </w:tabs>
        <w:ind w:left="113"/>
        <w:jc w:val="both"/>
        <w:rPr>
          <w:sz w:val="23"/>
          <w:szCs w:val="23"/>
        </w:rPr>
      </w:pPr>
    </w:p>
    <w:p w:rsidR="00700AC7" w:rsidRPr="00873FD8" w:rsidRDefault="00700AC7" w:rsidP="00873FD8">
      <w:pPr>
        <w:tabs>
          <w:tab w:val="left" w:pos="360"/>
        </w:tabs>
        <w:spacing w:after="66"/>
        <w:ind w:left="113"/>
        <w:jc w:val="both"/>
        <w:rPr>
          <w:sz w:val="23"/>
          <w:szCs w:val="23"/>
        </w:rPr>
      </w:pPr>
      <w:r w:rsidRPr="00873FD8">
        <w:rPr>
          <w:b/>
          <w:sz w:val="23"/>
          <w:szCs w:val="23"/>
        </w:rPr>
        <w:t>4. OBRIGAÇÕES DA CONTRATADA:</w:t>
      </w:r>
      <w:r w:rsidRPr="00873FD8">
        <w:rPr>
          <w:sz w:val="23"/>
          <w:szCs w:val="23"/>
        </w:rPr>
        <w:t xml:space="preserve"> </w:t>
      </w:r>
    </w:p>
    <w:p w:rsidR="00700AC7" w:rsidRPr="00873FD8" w:rsidRDefault="00700AC7" w:rsidP="00873FD8">
      <w:pPr>
        <w:tabs>
          <w:tab w:val="left" w:pos="360"/>
        </w:tabs>
        <w:ind w:left="113"/>
        <w:jc w:val="both"/>
        <w:rPr>
          <w:sz w:val="23"/>
          <w:szCs w:val="23"/>
        </w:rPr>
      </w:pPr>
      <w:r w:rsidRPr="00873FD8">
        <w:rPr>
          <w:sz w:val="23"/>
          <w:szCs w:val="23"/>
        </w:rPr>
        <w:t xml:space="preserve">4.1. Executar os serviços conforme previsto neste Termo de Referência, dentro dos padrões de qualidade da ANVISA; </w:t>
      </w:r>
    </w:p>
    <w:p w:rsidR="001C0C8A" w:rsidRPr="00BD6144" w:rsidRDefault="001C0C8A" w:rsidP="00873FD8">
      <w:pPr>
        <w:tabs>
          <w:tab w:val="left" w:pos="360"/>
        </w:tabs>
        <w:ind w:left="113"/>
        <w:jc w:val="both"/>
        <w:rPr>
          <w:sz w:val="10"/>
          <w:szCs w:val="10"/>
        </w:rPr>
      </w:pPr>
    </w:p>
    <w:p w:rsidR="00700AC7" w:rsidRPr="00873FD8" w:rsidRDefault="00700AC7" w:rsidP="00873FD8">
      <w:pPr>
        <w:tabs>
          <w:tab w:val="left" w:pos="360"/>
        </w:tabs>
        <w:ind w:left="113"/>
        <w:jc w:val="both"/>
        <w:rPr>
          <w:sz w:val="23"/>
          <w:szCs w:val="23"/>
        </w:rPr>
      </w:pPr>
      <w:r w:rsidRPr="00873FD8">
        <w:rPr>
          <w:sz w:val="23"/>
          <w:szCs w:val="23"/>
        </w:rPr>
        <w:t xml:space="preserve">4.2. A empresa deverá manter, durante toda a execução deste Contrato, em compatibilidade com as obrigações por ela assumidas, todas as condições de habilitação (INSS, FGTS, Tributos Estaduais, Municipais e outras solicitadas) e qualificação exigidas na licitação, de acordo com o art. 55, XIII, da Lei 8.666/93; </w:t>
      </w:r>
    </w:p>
    <w:p w:rsidR="001C0C8A" w:rsidRPr="00BD6144" w:rsidRDefault="001C0C8A" w:rsidP="00873FD8">
      <w:pPr>
        <w:tabs>
          <w:tab w:val="left" w:pos="360"/>
        </w:tabs>
        <w:ind w:left="113"/>
        <w:jc w:val="both"/>
        <w:rPr>
          <w:sz w:val="10"/>
          <w:szCs w:val="10"/>
        </w:rPr>
      </w:pPr>
    </w:p>
    <w:p w:rsidR="00700AC7" w:rsidRPr="00873FD8" w:rsidRDefault="00700AC7" w:rsidP="00873FD8">
      <w:pPr>
        <w:tabs>
          <w:tab w:val="left" w:pos="360"/>
        </w:tabs>
        <w:ind w:left="113"/>
        <w:jc w:val="both"/>
        <w:rPr>
          <w:sz w:val="23"/>
          <w:szCs w:val="23"/>
        </w:rPr>
      </w:pPr>
      <w:r w:rsidRPr="00873FD8">
        <w:rPr>
          <w:sz w:val="23"/>
          <w:szCs w:val="23"/>
        </w:rPr>
        <w:t xml:space="preserve">4.3 - Fornecer o objeto qualificado no edital, dentro da boa técnica e qualidade, nos termos da proposta; </w:t>
      </w:r>
    </w:p>
    <w:p w:rsidR="001C0C8A" w:rsidRPr="00BD6144" w:rsidRDefault="001C0C8A" w:rsidP="00873FD8">
      <w:pPr>
        <w:tabs>
          <w:tab w:val="left" w:pos="360"/>
        </w:tabs>
        <w:ind w:left="113"/>
        <w:jc w:val="both"/>
        <w:rPr>
          <w:sz w:val="10"/>
          <w:szCs w:val="10"/>
        </w:rPr>
      </w:pPr>
    </w:p>
    <w:p w:rsidR="00700AC7" w:rsidRPr="00873FD8" w:rsidRDefault="00700AC7" w:rsidP="00873FD8">
      <w:pPr>
        <w:tabs>
          <w:tab w:val="left" w:pos="360"/>
        </w:tabs>
        <w:ind w:left="113"/>
        <w:jc w:val="both"/>
        <w:rPr>
          <w:sz w:val="23"/>
          <w:szCs w:val="23"/>
        </w:rPr>
      </w:pPr>
      <w:r w:rsidRPr="00873FD8">
        <w:rPr>
          <w:sz w:val="23"/>
          <w:szCs w:val="23"/>
        </w:rPr>
        <w:t>4.4. Os serviços prestados deverão ser executados com zelo e dedicação profissional;</w:t>
      </w:r>
    </w:p>
    <w:p w:rsidR="001C0C8A" w:rsidRPr="00BD6144" w:rsidRDefault="001C0C8A" w:rsidP="00873FD8">
      <w:pPr>
        <w:tabs>
          <w:tab w:val="left" w:pos="360"/>
        </w:tabs>
        <w:ind w:left="113"/>
        <w:jc w:val="both"/>
        <w:rPr>
          <w:sz w:val="10"/>
          <w:szCs w:val="10"/>
        </w:rPr>
      </w:pPr>
    </w:p>
    <w:p w:rsidR="00700AC7" w:rsidRPr="00873FD8" w:rsidRDefault="00700AC7" w:rsidP="00873FD8">
      <w:pPr>
        <w:tabs>
          <w:tab w:val="left" w:pos="360"/>
        </w:tabs>
        <w:ind w:left="113"/>
        <w:jc w:val="both"/>
        <w:rPr>
          <w:sz w:val="23"/>
          <w:szCs w:val="23"/>
        </w:rPr>
      </w:pPr>
      <w:r w:rsidRPr="00873FD8">
        <w:rPr>
          <w:sz w:val="23"/>
          <w:szCs w:val="23"/>
        </w:rPr>
        <w:t>4.5. Não transferir a outrem, no todo ou em parte, o objeto da presente licitação;</w:t>
      </w:r>
    </w:p>
    <w:p w:rsidR="001C0C8A" w:rsidRPr="00BD6144" w:rsidRDefault="001C0C8A" w:rsidP="00873FD8">
      <w:pPr>
        <w:tabs>
          <w:tab w:val="left" w:pos="360"/>
        </w:tabs>
        <w:ind w:left="113"/>
        <w:jc w:val="both"/>
        <w:rPr>
          <w:sz w:val="10"/>
          <w:szCs w:val="10"/>
        </w:rPr>
      </w:pPr>
    </w:p>
    <w:p w:rsidR="00700AC7" w:rsidRPr="00873FD8" w:rsidRDefault="00700AC7" w:rsidP="00873FD8">
      <w:pPr>
        <w:tabs>
          <w:tab w:val="left" w:pos="360"/>
        </w:tabs>
        <w:ind w:left="113"/>
        <w:jc w:val="both"/>
        <w:rPr>
          <w:sz w:val="23"/>
          <w:szCs w:val="23"/>
        </w:rPr>
      </w:pPr>
      <w:r w:rsidRPr="00873FD8">
        <w:rPr>
          <w:sz w:val="23"/>
          <w:szCs w:val="23"/>
        </w:rPr>
        <w:t xml:space="preserve">4.6. </w:t>
      </w:r>
      <w:r w:rsidR="000467A1" w:rsidRPr="00873FD8">
        <w:rPr>
          <w:sz w:val="23"/>
          <w:szCs w:val="23"/>
        </w:rPr>
        <w:t>A contratada deverá prestar aos animais selecionados, os serviços de execução de procedimentos contraceptivos de ovário-</w:t>
      </w:r>
      <w:proofErr w:type="spellStart"/>
      <w:r w:rsidR="000467A1" w:rsidRPr="00873FD8">
        <w:rPr>
          <w:sz w:val="23"/>
          <w:szCs w:val="23"/>
        </w:rPr>
        <w:t>salpingo</w:t>
      </w:r>
      <w:proofErr w:type="spellEnd"/>
      <w:r w:rsidR="000467A1" w:rsidRPr="00873FD8">
        <w:rPr>
          <w:sz w:val="23"/>
          <w:szCs w:val="23"/>
        </w:rPr>
        <w:t xml:space="preserve">-histerectomia </w:t>
      </w:r>
      <w:r w:rsidR="00940096">
        <w:rPr>
          <w:sz w:val="23"/>
          <w:szCs w:val="23"/>
        </w:rPr>
        <w:t xml:space="preserve">e </w:t>
      </w:r>
      <w:proofErr w:type="spellStart"/>
      <w:r w:rsidR="00940096">
        <w:rPr>
          <w:sz w:val="23"/>
          <w:szCs w:val="23"/>
        </w:rPr>
        <w:t>orquiectomia</w:t>
      </w:r>
      <w:proofErr w:type="spellEnd"/>
      <w:r w:rsidR="00940096">
        <w:rPr>
          <w:sz w:val="23"/>
          <w:szCs w:val="23"/>
        </w:rPr>
        <w:t xml:space="preserve"> </w:t>
      </w:r>
      <w:r w:rsidR="000467A1" w:rsidRPr="00873FD8">
        <w:rPr>
          <w:sz w:val="23"/>
          <w:szCs w:val="23"/>
        </w:rPr>
        <w:t>em cães e gatas através de procedimentos anestésicos e cirúrgicos realizados exclusivamente por médicos veterinários devidamente habilitados, respeitando os preceitos técnicos e éticos, nos animais previamente cadastrados e triados pela Secretaria Municipal de Agricultura Industria, Comércio e Meio Ambiente</w:t>
      </w:r>
      <w:r w:rsidRPr="00873FD8">
        <w:rPr>
          <w:sz w:val="23"/>
          <w:szCs w:val="23"/>
        </w:rPr>
        <w:t>;</w:t>
      </w:r>
    </w:p>
    <w:p w:rsidR="001C0C8A" w:rsidRPr="00BD6144" w:rsidRDefault="001C0C8A" w:rsidP="00873FD8">
      <w:pPr>
        <w:tabs>
          <w:tab w:val="left" w:pos="360"/>
        </w:tabs>
        <w:ind w:left="113"/>
        <w:jc w:val="both"/>
        <w:rPr>
          <w:sz w:val="10"/>
          <w:szCs w:val="10"/>
        </w:rPr>
      </w:pPr>
    </w:p>
    <w:p w:rsidR="00700AC7" w:rsidRPr="00873FD8" w:rsidRDefault="00700AC7" w:rsidP="00873FD8">
      <w:pPr>
        <w:tabs>
          <w:tab w:val="left" w:pos="360"/>
        </w:tabs>
        <w:ind w:left="113"/>
        <w:jc w:val="both"/>
        <w:rPr>
          <w:sz w:val="23"/>
          <w:szCs w:val="23"/>
        </w:rPr>
      </w:pPr>
      <w:r w:rsidRPr="00873FD8">
        <w:rPr>
          <w:sz w:val="23"/>
          <w:szCs w:val="23"/>
        </w:rPr>
        <w:t xml:space="preserve">4.7. A contratada deverá dar orientação dos cuidados </w:t>
      </w:r>
      <w:proofErr w:type="spellStart"/>
      <w:r w:rsidRPr="00873FD8">
        <w:rPr>
          <w:sz w:val="23"/>
          <w:szCs w:val="23"/>
        </w:rPr>
        <w:t>pré</w:t>
      </w:r>
      <w:proofErr w:type="spellEnd"/>
      <w:r w:rsidRPr="00873FD8">
        <w:rPr>
          <w:sz w:val="23"/>
          <w:szCs w:val="23"/>
        </w:rPr>
        <w:t xml:space="preserve">-cirúrgicos (alimentação, jejum, higiene, etc.), dos riscos anestésicos e inerentes aos procedimentos </w:t>
      </w:r>
      <w:proofErr w:type="spellStart"/>
      <w:r w:rsidRPr="00873FD8">
        <w:rPr>
          <w:sz w:val="23"/>
          <w:szCs w:val="23"/>
        </w:rPr>
        <w:t>trans-cirúrgicos</w:t>
      </w:r>
      <w:proofErr w:type="spellEnd"/>
      <w:r w:rsidRPr="00873FD8">
        <w:rPr>
          <w:sz w:val="23"/>
          <w:szCs w:val="23"/>
        </w:rPr>
        <w:t xml:space="preserve"> e dos cuidados pós- cirúrgicos (colar protetor, repouso, administração de medicação prescrita);</w:t>
      </w:r>
    </w:p>
    <w:p w:rsidR="001C0C8A" w:rsidRPr="00873FD8" w:rsidRDefault="001C0C8A" w:rsidP="00873FD8">
      <w:pPr>
        <w:tabs>
          <w:tab w:val="left" w:pos="360"/>
        </w:tabs>
        <w:ind w:left="113"/>
        <w:jc w:val="both"/>
        <w:rPr>
          <w:sz w:val="23"/>
          <w:szCs w:val="23"/>
        </w:rPr>
      </w:pPr>
    </w:p>
    <w:p w:rsidR="00700AC7" w:rsidRPr="00873FD8" w:rsidRDefault="00700AC7" w:rsidP="00873FD8">
      <w:pPr>
        <w:tabs>
          <w:tab w:val="left" w:pos="360"/>
        </w:tabs>
        <w:ind w:left="113"/>
        <w:jc w:val="both"/>
        <w:rPr>
          <w:sz w:val="23"/>
          <w:szCs w:val="23"/>
        </w:rPr>
      </w:pPr>
      <w:r w:rsidRPr="00873FD8">
        <w:rPr>
          <w:sz w:val="23"/>
          <w:szCs w:val="23"/>
        </w:rPr>
        <w:lastRenderedPageBreak/>
        <w:t>4.8. Todos os materiais e medicamentos utilizados deverão possuir registro junto ao Ministério da Saúde ou Ministério da Agricultura, Pecuária e Abastecimento, com indicação de uso aos procedimentos realizados;</w:t>
      </w:r>
    </w:p>
    <w:p w:rsidR="001C0C8A" w:rsidRPr="00BD6144" w:rsidRDefault="001C0C8A" w:rsidP="00873FD8">
      <w:pPr>
        <w:tabs>
          <w:tab w:val="left" w:pos="360"/>
        </w:tabs>
        <w:ind w:left="113"/>
        <w:jc w:val="both"/>
        <w:rPr>
          <w:sz w:val="10"/>
          <w:szCs w:val="10"/>
        </w:rPr>
      </w:pPr>
    </w:p>
    <w:p w:rsidR="00700AC7" w:rsidRDefault="00700AC7" w:rsidP="00873FD8">
      <w:pPr>
        <w:tabs>
          <w:tab w:val="left" w:pos="360"/>
        </w:tabs>
        <w:ind w:left="113"/>
        <w:jc w:val="both"/>
        <w:rPr>
          <w:sz w:val="23"/>
          <w:szCs w:val="23"/>
        </w:rPr>
      </w:pPr>
      <w:r w:rsidRPr="00873FD8">
        <w:rPr>
          <w:sz w:val="23"/>
          <w:szCs w:val="23"/>
        </w:rPr>
        <w:t>4.9. A contratada deverá atender aos casos de intercorrências ou complicações decorrentes do procedimento cirúrgico.</w:t>
      </w:r>
    </w:p>
    <w:p w:rsidR="000D00D8" w:rsidRPr="00BD6144" w:rsidRDefault="000D00D8" w:rsidP="00873FD8">
      <w:pPr>
        <w:tabs>
          <w:tab w:val="left" w:pos="360"/>
        </w:tabs>
        <w:ind w:left="113"/>
        <w:jc w:val="both"/>
        <w:rPr>
          <w:sz w:val="10"/>
          <w:szCs w:val="10"/>
        </w:rPr>
      </w:pPr>
    </w:p>
    <w:p w:rsidR="000D00D8" w:rsidRDefault="000D00D8" w:rsidP="00873FD8">
      <w:pPr>
        <w:tabs>
          <w:tab w:val="left" w:pos="360"/>
        </w:tabs>
        <w:ind w:left="113"/>
        <w:jc w:val="both"/>
        <w:rPr>
          <w:sz w:val="23"/>
          <w:szCs w:val="23"/>
        </w:rPr>
      </w:pPr>
      <w:r>
        <w:rPr>
          <w:sz w:val="23"/>
          <w:szCs w:val="23"/>
        </w:rPr>
        <w:t>4.10. Ser responsável por no mínimo 01 (uma) diária</w:t>
      </w:r>
      <w:r w:rsidR="00915CDF">
        <w:rPr>
          <w:sz w:val="23"/>
          <w:szCs w:val="23"/>
        </w:rPr>
        <w:t xml:space="preserve"> incluindo alimentação e medicação</w:t>
      </w:r>
      <w:r>
        <w:rPr>
          <w:sz w:val="23"/>
          <w:szCs w:val="23"/>
        </w:rPr>
        <w:t>;</w:t>
      </w:r>
    </w:p>
    <w:p w:rsidR="000D00D8" w:rsidRPr="00BD6144" w:rsidRDefault="000D00D8" w:rsidP="00873FD8">
      <w:pPr>
        <w:tabs>
          <w:tab w:val="left" w:pos="360"/>
        </w:tabs>
        <w:ind w:left="113"/>
        <w:jc w:val="both"/>
        <w:rPr>
          <w:sz w:val="10"/>
          <w:szCs w:val="10"/>
        </w:rPr>
      </w:pPr>
    </w:p>
    <w:p w:rsidR="000D00D8" w:rsidRDefault="000D00D8" w:rsidP="00873FD8">
      <w:pPr>
        <w:tabs>
          <w:tab w:val="left" w:pos="360"/>
        </w:tabs>
        <w:ind w:left="113"/>
        <w:jc w:val="both"/>
        <w:rPr>
          <w:sz w:val="23"/>
          <w:szCs w:val="23"/>
        </w:rPr>
      </w:pPr>
      <w:r>
        <w:rPr>
          <w:sz w:val="23"/>
          <w:szCs w:val="23"/>
        </w:rPr>
        <w:t xml:space="preserve">4.11. </w:t>
      </w:r>
      <w:r w:rsidR="00915CDF">
        <w:rPr>
          <w:sz w:val="23"/>
          <w:szCs w:val="23"/>
        </w:rPr>
        <w:t>D</w:t>
      </w:r>
      <w:r>
        <w:rPr>
          <w:sz w:val="23"/>
          <w:szCs w:val="23"/>
        </w:rPr>
        <w:t>isponibilizar antibióticos para 07 (dias),</w:t>
      </w:r>
      <w:r w:rsidR="00915CDF">
        <w:rPr>
          <w:sz w:val="23"/>
          <w:szCs w:val="23"/>
        </w:rPr>
        <w:t xml:space="preserve"> antiflamátorios</w:t>
      </w:r>
      <w:r>
        <w:rPr>
          <w:sz w:val="23"/>
          <w:szCs w:val="23"/>
        </w:rPr>
        <w:t xml:space="preserve"> para 04 (quatro) dias</w:t>
      </w:r>
      <w:r w:rsidR="00915CDF">
        <w:rPr>
          <w:sz w:val="23"/>
          <w:szCs w:val="23"/>
        </w:rPr>
        <w:t>, 01 (uma) dose de vacina antirrábica e 01 (um) cone de acordo com o tamanho do animal.</w:t>
      </w:r>
    </w:p>
    <w:p w:rsidR="00915CDF" w:rsidRPr="00BD6144" w:rsidRDefault="00915CDF" w:rsidP="00873FD8">
      <w:pPr>
        <w:tabs>
          <w:tab w:val="left" w:pos="360"/>
        </w:tabs>
        <w:ind w:left="113"/>
        <w:jc w:val="both"/>
        <w:rPr>
          <w:sz w:val="10"/>
          <w:szCs w:val="10"/>
        </w:rPr>
      </w:pPr>
    </w:p>
    <w:p w:rsidR="00915CDF" w:rsidRDefault="00915CDF" w:rsidP="00873FD8">
      <w:pPr>
        <w:tabs>
          <w:tab w:val="left" w:pos="360"/>
        </w:tabs>
        <w:ind w:left="113"/>
        <w:jc w:val="both"/>
        <w:rPr>
          <w:sz w:val="23"/>
          <w:szCs w:val="23"/>
        </w:rPr>
      </w:pPr>
      <w:r>
        <w:rPr>
          <w:sz w:val="23"/>
          <w:szCs w:val="23"/>
        </w:rPr>
        <w:t xml:space="preserve">4.12. Caso o animal tenha </w:t>
      </w:r>
      <w:proofErr w:type="spellStart"/>
      <w:r>
        <w:rPr>
          <w:sz w:val="23"/>
          <w:szCs w:val="23"/>
        </w:rPr>
        <w:t>piometra</w:t>
      </w:r>
      <w:proofErr w:type="spellEnd"/>
      <w:r>
        <w:rPr>
          <w:sz w:val="23"/>
          <w:szCs w:val="23"/>
        </w:rPr>
        <w:t xml:space="preserve"> o contratado deverá realizar a cirurgia sem aumento de custo para o Município.</w:t>
      </w:r>
    </w:p>
    <w:p w:rsidR="00915CDF" w:rsidRDefault="00915CDF" w:rsidP="00873FD8">
      <w:pPr>
        <w:tabs>
          <w:tab w:val="left" w:pos="360"/>
        </w:tabs>
        <w:ind w:left="113"/>
        <w:jc w:val="both"/>
        <w:rPr>
          <w:sz w:val="23"/>
          <w:szCs w:val="23"/>
        </w:rPr>
      </w:pPr>
    </w:p>
    <w:p w:rsidR="00915CDF" w:rsidRPr="001065EA" w:rsidRDefault="00915CDF" w:rsidP="001065EA">
      <w:pPr>
        <w:pStyle w:val="PargrafodaLista"/>
        <w:numPr>
          <w:ilvl w:val="0"/>
          <w:numId w:val="1"/>
        </w:numPr>
        <w:tabs>
          <w:tab w:val="clear" w:pos="360"/>
          <w:tab w:val="left" w:pos="0"/>
          <w:tab w:val="left" w:pos="426"/>
        </w:tabs>
        <w:ind w:left="142" w:firstLine="0"/>
        <w:jc w:val="both"/>
        <w:rPr>
          <w:b/>
          <w:bCs/>
          <w:color w:val="000000"/>
          <w:sz w:val="23"/>
          <w:szCs w:val="23"/>
        </w:rPr>
      </w:pPr>
      <w:r w:rsidRPr="001065EA">
        <w:rPr>
          <w:sz w:val="23"/>
          <w:szCs w:val="23"/>
          <w:lang w:bidi="pt-BR"/>
        </w:rPr>
        <w:t xml:space="preserve">– </w:t>
      </w:r>
      <w:r w:rsidRPr="001065EA">
        <w:rPr>
          <w:b/>
          <w:sz w:val="23"/>
          <w:szCs w:val="23"/>
          <w:lang w:bidi="pt-BR"/>
        </w:rPr>
        <w:t xml:space="preserve">DAS OBRIGAÇÕES DA CONTRATANTE </w:t>
      </w:r>
    </w:p>
    <w:p w:rsidR="00915CDF" w:rsidRPr="00221FB2" w:rsidRDefault="001065EA" w:rsidP="001065EA">
      <w:pPr>
        <w:tabs>
          <w:tab w:val="left" w:pos="0"/>
        </w:tabs>
        <w:ind w:left="142"/>
        <w:jc w:val="both"/>
        <w:rPr>
          <w:b/>
          <w:bCs/>
          <w:color w:val="000000"/>
          <w:sz w:val="23"/>
          <w:szCs w:val="23"/>
        </w:rPr>
      </w:pPr>
      <w:r>
        <w:rPr>
          <w:b/>
          <w:bCs/>
          <w:sz w:val="23"/>
          <w:szCs w:val="23"/>
        </w:rPr>
        <w:t xml:space="preserve">5.1 </w:t>
      </w:r>
      <w:r w:rsidR="00915CDF" w:rsidRPr="00221FB2">
        <w:rPr>
          <w:b/>
          <w:bCs/>
          <w:sz w:val="23"/>
          <w:szCs w:val="23"/>
        </w:rPr>
        <w:t>- Cabe ao Município:</w:t>
      </w:r>
    </w:p>
    <w:p w:rsidR="00915CDF" w:rsidRPr="00221FB2" w:rsidRDefault="001065EA" w:rsidP="001065EA">
      <w:pPr>
        <w:tabs>
          <w:tab w:val="left" w:pos="0"/>
          <w:tab w:val="left" w:pos="540"/>
        </w:tabs>
        <w:ind w:left="142"/>
        <w:jc w:val="both"/>
        <w:rPr>
          <w:b/>
          <w:bCs/>
          <w:color w:val="000000"/>
          <w:sz w:val="23"/>
          <w:szCs w:val="23"/>
        </w:rPr>
      </w:pPr>
      <w:r>
        <w:rPr>
          <w:sz w:val="23"/>
          <w:szCs w:val="23"/>
        </w:rPr>
        <w:t>5</w:t>
      </w:r>
      <w:r w:rsidR="00915CDF" w:rsidRPr="00221FB2">
        <w:rPr>
          <w:sz w:val="23"/>
          <w:szCs w:val="23"/>
        </w:rPr>
        <w:t>.1.1 - Tomar todas as providências necessárias à execução do processo licitatório;</w:t>
      </w:r>
    </w:p>
    <w:p w:rsidR="00915CDF" w:rsidRPr="00221FB2" w:rsidRDefault="001065EA" w:rsidP="001065EA">
      <w:pPr>
        <w:tabs>
          <w:tab w:val="left" w:pos="0"/>
          <w:tab w:val="left" w:pos="540"/>
        </w:tabs>
        <w:ind w:left="142"/>
        <w:jc w:val="both"/>
        <w:rPr>
          <w:b/>
          <w:bCs/>
          <w:color w:val="000000"/>
          <w:sz w:val="23"/>
          <w:szCs w:val="23"/>
        </w:rPr>
      </w:pPr>
      <w:r>
        <w:rPr>
          <w:sz w:val="23"/>
          <w:szCs w:val="23"/>
        </w:rPr>
        <w:t>5</w:t>
      </w:r>
      <w:r w:rsidR="00915CDF" w:rsidRPr="00221FB2">
        <w:rPr>
          <w:sz w:val="23"/>
          <w:szCs w:val="23"/>
        </w:rPr>
        <w:t>.1.2 - Fiscalizar a execução do Contrato/ATA.</w:t>
      </w:r>
    </w:p>
    <w:p w:rsidR="00915CDF" w:rsidRDefault="001065EA" w:rsidP="001065EA">
      <w:pPr>
        <w:tabs>
          <w:tab w:val="left" w:pos="0"/>
          <w:tab w:val="left" w:pos="540"/>
        </w:tabs>
        <w:ind w:left="142"/>
        <w:jc w:val="both"/>
        <w:rPr>
          <w:b/>
          <w:bCs/>
          <w:color w:val="000000"/>
          <w:sz w:val="23"/>
          <w:szCs w:val="23"/>
        </w:rPr>
      </w:pPr>
      <w:r>
        <w:rPr>
          <w:sz w:val="23"/>
          <w:szCs w:val="23"/>
        </w:rPr>
        <w:t>5</w:t>
      </w:r>
      <w:r w:rsidR="00915CDF" w:rsidRPr="00221FB2">
        <w:rPr>
          <w:sz w:val="23"/>
          <w:szCs w:val="23"/>
        </w:rPr>
        <w:t>.1.3 - Efetuar o pagamento à CONTRATADA.</w:t>
      </w:r>
    </w:p>
    <w:p w:rsidR="00954B6E" w:rsidRPr="00363C9B" w:rsidRDefault="001065EA" w:rsidP="00954B6E">
      <w:pPr>
        <w:tabs>
          <w:tab w:val="left" w:pos="0"/>
          <w:tab w:val="left" w:pos="540"/>
        </w:tabs>
        <w:ind w:left="142"/>
        <w:jc w:val="both"/>
        <w:rPr>
          <w:bCs/>
          <w:color w:val="000000"/>
          <w:sz w:val="23"/>
          <w:szCs w:val="23"/>
        </w:rPr>
      </w:pPr>
      <w:r w:rsidRPr="00363C9B">
        <w:rPr>
          <w:bCs/>
          <w:color w:val="000000"/>
          <w:sz w:val="23"/>
          <w:szCs w:val="23"/>
        </w:rPr>
        <w:t>5</w:t>
      </w:r>
      <w:r w:rsidR="00915CDF" w:rsidRPr="00363C9B">
        <w:rPr>
          <w:bCs/>
          <w:color w:val="000000"/>
          <w:sz w:val="23"/>
          <w:szCs w:val="23"/>
        </w:rPr>
        <w:t>.1.4</w:t>
      </w:r>
      <w:r w:rsidR="00915CDF">
        <w:rPr>
          <w:b/>
          <w:bCs/>
          <w:color w:val="000000"/>
          <w:sz w:val="23"/>
          <w:szCs w:val="23"/>
        </w:rPr>
        <w:t xml:space="preserve"> – </w:t>
      </w:r>
      <w:r w:rsidRPr="001065EA">
        <w:rPr>
          <w:bCs/>
          <w:color w:val="000000"/>
          <w:sz w:val="23"/>
          <w:szCs w:val="23"/>
        </w:rPr>
        <w:t>Agendar</w:t>
      </w:r>
      <w:r w:rsidR="00915CDF" w:rsidRPr="001065EA">
        <w:rPr>
          <w:bCs/>
          <w:color w:val="000000"/>
          <w:sz w:val="23"/>
          <w:szCs w:val="23"/>
        </w:rPr>
        <w:t xml:space="preserve"> com o contratada uma data para realização das castrações</w:t>
      </w:r>
      <w:r w:rsidR="00954B6E">
        <w:rPr>
          <w:bCs/>
          <w:color w:val="000000"/>
          <w:sz w:val="23"/>
          <w:szCs w:val="23"/>
        </w:rPr>
        <w:t xml:space="preserve">, </w:t>
      </w:r>
      <w:r w:rsidR="00954B6E">
        <w:rPr>
          <w:bCs/>
          <w:color w:val="000000"/>
          <w:sz w:val="23"/>
          <w:szCs w:val="23"/>
        </w:rPr>
        <w:t>NÃO TERÁ QUANTIDADE ESTIMADA E OU MÍNIMA, O MUNICIPIO LEVARÁ A QUANTIDADE QUE DESEJAR NECESSARIO.</w:t>
      </w:r>
    </w:p>
    <w:p w:rsidR="00915CDF" w:rsidRDefault="001065EA" w:rsidP="001065EA">
      <w:pPr>
        <w:tabs>
          <w:tab w:val="left" w:pos="0"/>
          <w:tab w:val="left" w:pos="540"/>
        </w:tabs>
        <w:ind w:left="142"/>
        <w:jc w:val="both"/>
        <w:rPr>
          <w:b/>
          <w:bCs/>
          <w:color w:val="000000"/>
          <w:sz w:val="23"/>
          <w:szCs w:val="23"/>
        </w:rPr>
      </w:pPr>
      <w:r w:rsidRPr="001065EA">
        <w:rPr>
          <w:bCs/>
          <w:color w:val="000000"/>
          <w:sz w:val="23"/>
          <w:szCs w:val="23"/>
        </w:rPr>
        <w:t>5</w:t>
      </w:r>
      <w:r w:rsidR="00915CDF" w:rsidRPr="001065EA">
        <w:rPr>
          <w:bCs/>
          <w:color w:val="000000"/>
          <w:sz w:val="23"/>
          <w:szCs w:val="23"/>
        </w:rPr>
        <w:t xml:space="preserve">.1.5 – </w:t>
      </w:r>
      <w:r w:rsidRPr="001065EA">
        <w:rPr>
          <w:bCs/>
          <w:color w:val="000000"/>
          <w:sz w:val="23"/>
          <w:szCs w:val="23"/>
        </w:rPr>
        <w:t>É</w:t>
      </w:r>
      <w:r w:rsidR="00915CDF" w:rsidRPr="001065EA">
        <w:rPr>
          <w:bCs/>
          <w:color w:val="000000"/>
          <w:sz w:val="23"/>
          <w:szCs w:val="23"/>
        </w:rPr>
        <w:t xml:space="preserve"> responsável pelo transporte dos animais até a </w:t>
      </w:r>
      <w:r w:rsidRPr="001065EA">
        <w:rPr>
          <w:bCs/>
          <w:color w:val="000000"/>
          <w:sz w:val="23"/>
          <w:szCs w:val="23"/>
        </w:rPr>
        <w:t>clínica</w:t>
      </w:r>
      <w:r w:rsidR="00915CDF" w:rsidRPr="001065EA">
        <w:rPr>
          <w:bCs/>
          <w:color w:val="000000"/>
          <w:sz w:val="23"/>
          <w:szCs w:val="23"/>
        </w:rPr>
        <w:t xml:space="preserve"> veterinária e</w:t>
      </w:r>
      <w:r w:rsidRPr="001065EA">
        <w:rPr>
          <w:bCs/>
          <w:color w:val="000000"/>
          <w:sz w:val="23"/>
          <w:szCs w:val="23"/>
        </w:rPr>
        <w:t xml:space="preserve"> posteriormente pelo retorno até o Municípi</w:t>
      </w:r>
      <w:r w:rsidRPr="00363C9B">
        <w:rPr>
          <w:bCs/>
          <w:color w:val="000000"/>
          <w:sz w:val="23"/>
          <w:szCs w:val="23"/>
        </w:rPr>
        <w:t>o</w:t>
      </w:r>
      <w:r w:rsidR="00363C9B">
        <w:rPr>
          <w:bCs/>
          <w:color w:val="000000"/>
          <w:sz w:val="23"/>
          <w:szCs w:val="23"/>
        </w:rPr>
        <w:t>.</w:t>
      </w:r>
    </w:p>
    <w:p w:rsidR="000D00D8" w:rsidRPr="00873FD8" w:rsidRDefault="000D00D8" w:rsidP="00915CDF">
      <w:pPr>
        <w:tabs>
          <w:tab w:val="left" w:pos="360"/>
        </w:tabs>
        <w:ind w:left="142"/>
        <w:jc w:val="both"/>
        <w:rPr>
          <w:sz w:val="23"/>
          <w:szCs w:val="23"/>
        </w:rPr>
      </w:pPr>
    </w:p>
    <w:p w:rsidR="00700AC7" w:rsidRPr="00873FD8" w:rsidRDefault="00700AC7" w:rsidP="00873FD8">
      <w:pPr>
        <w:tabs>
          <w:tab w:val="left" w:pos="360"/>
        </w:tabs>
        <w:spacing w:after="66"/>
        <w:ind w:left="113"/>
        <w:jc w:val="both"/>
        <w:rPr>
          <w:sz w:val="23"/>
          <w:szCs w:val="23"/>
        </w:rPr>
      </w:pPr>
      <w:r w:rsidRPr="00873FD8">
        <w:rPr>
          <w:sz w:val="23"/>
          <w:szCs w:val="23"/>
        </w:rPr>
        <w:t xml:space="preserve"> </w:t>
      </w:r>
      <w:r w:rsidR="001065EA">
        <w:rPr>
          <w:b/>
          <w:sz w:val="23"/>
          <w:szCs w:val="23"/>
          <w:u w:val="single" w:color="000000"/>
        </w:rPr>
        <w:t>6</w:t>
      </w:r>
      <w:r w:rsidRPr="00873FD8">
        <w:rPr>
          <w:b/>
          <w:sz w:val="23"/>
          <w:szCs w:val="23"/>
          <w:u w:val="single" w:color="000000"/>
        </w:rPr>
        <w:t>. DOTAÇÃO</w:t>
      </w:r>
      <w:r w:rsidRPr="00873FD8">
        <w:rPr>
          <w:sz w:val="23"/>
          <w:szCs w:val="23"/>
        </w:rPr>
        <w:t xml:space="preserve"> </w:t>
      </w:r>
    </w:p>
    <w:p w:rsidR="00700AC7" w:rsidRPr="00873FD8" w:rsidRDefault="001065EA" w:rsidP="00BD6144">
      <w:pPr>
        <w:tabs>
          <w:tab w:val="left" w:pos="360"/>
        </w:tabs>
        <w:ind w:left="113"/>
        <w:jc w:val="both"/>
        <w:rPr>
          <w:sz w:val="23"/>
          <w:szCs w:val="23"/>
        </w:rPr>
      </w:pPr>
      <w:r>
        <w:rPr>
          <w:sz w:val="23"/>
          <w:szCs w:val="23"/>
        </w:rPr>
        <w:t>6</w:t>
      </w:r>
      <w:r w:rsidR="00700AC7" w:rsidRPr="00873FD8">
        <w:rPr>
          <w:sz w:val="23"/>
          <w:szCs w:val="23"/>
        </w:rPr>
        <w:t xml:space="preserve">.1. </w:t>
      </w:r>
      <w:r w:rsidR="00BD6144">
        <w:rPr>
          <w:sz w:val="23"/>
          <w:szCs w:val="23"/>
        </w:rPr>
        <w:t>S</w:t>
      </w:r>
      <w:r w:rsidR="00700AC7" w:rsidRPr="00873FD8">
        <w:rPr>
          <w:sz w:val="23"/>
          <w:szCs w:val="23"/>
        </w:rPr>
        <w:t xml:space="preserve">erá empenhada na dotação que segue: </w:t>
      </w:r>
    </w:p>
    <w:p w:rsidR="00EB78C7" w:rsidRPr="00BD6144" w:rsidRDefault="00EB78C7" w:rsidP="00873FD8">
      <w:pPr>
        <w:ind w:left="142"/>
        <w:rPr>
          <w:rFonts w:ascii="Times New Roman , serif" w:hAnsi="Times New Roman , serif"/>
          <w:sz w:val="20"/>
          <w:szCs w:val="20"/>
        </w:rPr>
      </w:pPr>
      <w:r w:rsidRPr="00BD6144">
        <w:rPr>
          <w:rFonts w:ascii="Times New Roman , serif" w:hAnsi="Times New Roman , serif"/>
          <w:sz w:val="20"/>
          <w:szCs w:val="20"/>
        </w:rPr>
        <w:t>07 SECRETARIA DA AGRICULTURA, INDUSTRIA, COMERCIO E MEIO AMBIENTE</w:t>
      </w:r>
    </w:p>
    <w:p w:rsidR="00EB78C7" w:rsidRPr="00BD6144" w:rsidRDefault="00EB78C7" w:rsidP="00873FD8">
      <w:pPr>
        <w:ind w:left="142"/>
        <w:rPr>
          <w:sz w:val="20"/>
          <w:szCs w:val="20"/>
        </w:rPr>
      </w:pPr>
      <w:r w:rsidRPr="00BD6144">
        <w:rPr>
          <w:rFonts w:ascii="Times New Roman , serif" w:hAnsi="Times New Roman , serif"/>
          <w:sz w:val="20"/>
          <w:szCs w:val="20"/>
        </w:rPr>
        <w:t>07.01 – DEPARTAMENTO DE AGRICULTURA E DO MEIO AMBIENTE</w:t>
      </w:r>
    </w:p>
    <w:p w:rsidR="00EB78C7" w:rsidRPr="00BD6144" w:rsidRDefault="00EB78C7" w:rsidP="00873FD8">
      <w:pPr>
        <w:ind w:left="142"/>
        <w:rPr>
          <w:sz w:val="20"/>
          <w:szCs w:val="20"/>
        </w:rPr>
      </w:pPr>
      <w:r w:rsidRPr="00BD6144">
        <w:rPr>
          <w:rFonts w:ascii="Times New Roman , serif" w:hAnsi="Times New Roman , serif"/>
          <w:sz w:val="20"/>
          <w:szCs w:val="20"/>
        </w:rPr>
        <w:t xml:space="preserve">20.606.0048.2.019 </w:t>
      </w:r>
      <w:r w:rsidRPr="00BD6144">
        <w:rPr>
          <w:rFonts w:ascii="Times New Roman , serif" w:hAnsi="Times New Roman , serif"/>
          <w:b/>
          <w:bCs/>
          <w:sz w:val="20"/>
          <w:szCs w:val="20"/>
        </w:rPr>
        <w:t xml:space="preserve">– </w:t>
      </w:r>
      <w:r w:rsidRPr="00BD6144">
        <w:rPr>
          <w:rFonts w:ascii="Times New Roman , serif" w:hAnsi="Times New Roman , serif"/>
          <w:sz w:val="20"/>
          <w:szCs w:val="20"/>
        </w:rPr>
        <w:t>Manutenção e Incentivo ao Desenvolvimento Rural</w:t>
      </w:r>
    </w:p>
    <w:p w:rsidR="00EB78C7" w:rsidRPr="00BD6144" w:rsidRDefault="00EB78C7" w:rsidP="00873FD8">
      <w:pPr>
        <w:tabs>
          <w:tab w:val="left" w:pos="360"/>
        </w:tabs>
        <w:spacing w:after="65"/>
        <w:ind w:left="113"/>
        <w:jc w:val="both"/>
        <w:rPr>
          <w:b/>
          <w:sz w:val="20"/>
          <w:szCs w:val="20"/>
          <w:u w:val="single" w:color="000000"/>
        </w:rPr>
      </w:pPr>
      <w:r w:rsidRPr="00BD6144">
        <w:rPr>
          <w:rFonts w:ascii="Times New Roman , serif" w:hAnsi="Times New Roman , serif"/>
          <w:sz w:val="20"/>
          <w:szCs w:val="20"/>
        </w:rPr>
        <w:t>(94) 3.3.90.00.00.00.00.00 0119 – Aplicações Diretas</w:t>
      </w:r>
      <w:r w:rsidRPr="00BD6144">
        <w:rPr>
          <w:b/>
          <w:sz w:val="20"/>
          <w:szCs w:val="20"/>
          <w:u w:val="single" w:color="000000"/>
        </w:rPr>
        <w:t xml:space="preserve"> </w:t>
      </w:r>
    </w:p>
    <w:p w:rsidR="00873FD8" w:rsidRDefault="00873FD8" w:rsidP="00873FD8">
      <w:pPr>
        <w:tabs>
          <w:tab w:val="left" w:pos="360"/>
        </w:tabs>
        <w:spacing w:after="65"/>
        <w:ind w:left="113"/>
        <w:jc w:val="both"/>
        <w:rPr>
          <w:b/>
          <w:sz w:val="23"/>
          <w:szCs w:val="23"/>
          <w:u w:val="single" w:color="000000"/>
        </w:rPr>
      </w:pPr>
    </w:p>
    <w:p w:rsidR="00700AC7" w:rsidRPr="00873FD8" w:rsidRDefault="00700AC7" w:rsidP="00873FD8">
      <w:pPr>
        <w:tabs>
          <w:tab w:val="left" w:pos="360"/>
        </w:tabs>
        <w:spacing w:after="66"/>
        <w:ind w:left="113"/>
        <w:jc w:val="both"/>
        <w:rPr>
          <w:sz w:val="23"/>
          <w:szCs w:val="23"/>
        </w:rPr>
      </w:pPr>
      <w:r w:rsidRPr="00873FD8">
        <w:rPr>
          <w:sz w:val="23"/>
          <w:szCs w:val="23"/>
        </w:rPr>
        <w:t xml:space="preserve"> </w:t>
      </w:r>
      <w:r w:rsidRPr="00873FD8">
        <w:rPr>
          <w:b/>
          <w:sz w:val="23"/>
          <w:szCs w:val="23"/>
          <w:u w:val="single" w:color="000000"/>
        </w:rPr>
        <w:t>7. CONTROLE DA EXECUÇÃO</w:t>
      </w:r>
      <w:r w:rsidRPr="00873FD8">
        <w:rPr>
          <w:b/>
          <w:sz w:val="23"/>
          <w:szCs w:val="23"/>
        </w:rPr>
        <w:t xml:space="preserve"> </w:t>
      </w:r>
    </w:p>
    <w:p w:rsidR="00700AC7" w:rsidRPr="00873FD8" w:rsidRDefault="00700AC7" w:rsidP="00873FD8">
      <w:pPr>
        <w:numPr>
          <w:ilvl w:val="1"/>
          <w:numId w:val="20"/>
        </w:numPr>
        <w:tabs>
          <w:tab w:val="left" w:pos="360"/>
        </w:tabs>
        <w:spacing w:after="64"/>
        <w:ind w:left="113"/>
        <w:jc w:val="both"/>
        <w:rPr>
          <w:sz w:val="23"/>
          <w:szCs w:val="23"/>
        </w:rPr>
      </w:pPr>
      <w:r w:rsidRPr="00873FD8">
        <w:rPr>
          <w:sz w:val="23"/>
          <w:szCs w:val="23"/>
        </w:rPr>
        <w:t>A fiscalização das contratações</w:t>
      </w:r>
      <w:r w:rsidR="003A73E7" w:rsidRPr="00873FD8">
        <w:rPr>
          <w:sz w:val="23"/>
          <w:szCs w:val="23"/>
        </w:rPr>
        <w:t xml:space="preserve"> será exercida pel</w:t>
      </w:r>
      <w:r w:rsidR="000467A1" w:rsidRPr="00873FD8">
        <w:rPr>
          <w:sz w:val="23"/>
          <w:szCs w:val="23"/>
        </w:rPr>
        <w:t>o</w:t>
      </w:r>
      <w:r w:rsidR="003A73E7" w:rsidRPr="00873FD8">
        <w:rPr>
          <w:sz w:val="23"/>
          <w:szCs w:val="23"/>
        </w:rPr>
        <w:t xml:space="preserve"> </w:t>
      </w:r>
      <w:r w:rsidR="000467A1" w:rsidRPr="00873FD8">
        <w:rPr>
          <w:sz w:val="23"/>
          <w:szCs w:val="23"/>
        </w:rPr>
        <w:t>Secretário Municipal de Agricultura Industria, Comércio e Meio Ambiente</w:t>
      </w:r>
      <w:r w:rsidR="00873FD8" w:rsidRPr="00873FD8">
        <w:rPr>
          <w:sz w:val="23"/>
          <w:szCs w:val="23"/>
        </w:rPr>
        <w:t>.</w:t>
      </w:r>
    </w:p>
    <w:p w:rsidR="00700AC7" w:rsidRPr="00873FD8" w:rsidRDefault="00700AC7" w:rsidP="00873FD8">
      <w:pPr>
        <w:numPr>
          <w:ilvl w:val="1"/>
          <w:numId w:val="20"/>
        </w:numPr>
        <w:tabs>
          <w:tab w:val="left" w:pos="360"/>
        </w:tabs>
        <w:spacing w:after="64"/>
        <w:ind w:left="113"/>
        <w:jc w:val="both"/>
        <w:rPr>
          <w:sz w:val="23"/>
          <w:szCs w:val="23"/>
        </w:rPr>
      </w:pPr>
      <w:r w:rsidRPr="00873FD8">
        <w:rPr>
          <w:sz w:val="23"/>
          <w:szCs w:val="23"/>
        </w:rPr>
        <w:t xml:space="preserve">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873FD8" w:rsidRPr="00954B6E" w:rsidRDefault="00873FD8" w:rsidP="00873FD8">
      <w:pPr>
        <w:tabs>
          <w:tab w:val="left" w:pos="360"/>
        </w:tabs>
        <w:spacing w:after="65"/>
        <w:ind w:left="113"/>
        <w:jc w:val="both"/>
        <w:rPr>
          <w:b/>
          <w:sz w:val="10"/>
          <w:szCs w:val="10"/>
          <w:u w:val="single" w:color="000000"/>
        </w:rPr>
      </w:pPr>
    </w:p>
    <w:p w:rsidR="00700AC7" w:rsidRPr="00873FD8" w:rsidRDefault="00700AC7" w:rsidP="00873FD8">
      <w:pPr>
        <w:tabs>
          <w:tab w:val="left" w:pos="360"/>
        </w:tabs>
        <w:spacing w:after="65"/>
        <w:ind w:left="113"/>
        <w:jc w:val="both"/>
        <w:rPr>
          <w:sz w:val="23"/>
          <w:szCs w:val="23"/>
        </w:rPr>
      </w:pPr>
      <w:r w:rsidRPr="00873FD8">
        <w:rPr>
          <w:b/>
          <w:sz w:val="23"/>
          <w:szCs w:val="23"/>
          <w:u w:val="single" w:color="000000"/>
        </w:rPr>
        <w:t>8. DO PRAZO</w:t>
      </w:r>
      <w:r w:rsidRPr="00873FD8">
        <w:rPr>
          <w:b/>
          <w:sz w:val="23"/>
          <w:szCs w:val="23"/>
        </w:rPr>
        <w:t xml:space="preserve"> </w:t>
      </w:r>
    </w:p>
    <w:p w:rsidR="00700AC7" w:rsidRPr="00873FD8" w:rsidRDefault="003A73E7" w:rsidP="00873FD8">
      <w:pPr>
        <w:tabs>
          <w:tab w:val="left" w:pos="360"/>
        </w:tabs>
        <w:ind w:left="113"/>
        <w:jc w:val="both"/>
        <w:rPr>
          <w:sz w:val="23"/>
          <w:szCs w:val="23"/>
        </w:rPr>
      </w:pPr>
      <w:r w:rsidRPr="00873FD8">
        <w:rPr>
          <w:sz w:val="23"/>
          <w:szCs w:val="23"/>
        </w:rPr>
        <w:t>8.1 O presente registro</w:t>
      </w:r>
      <w:r w:rsidR="00700AC7" w:rsidRPr="00873FD8">
        <w:rPr>
          <w:sz w:val="23"/>
          <w:szCs w:val="23"/>
        </w:rPr>
        <w:t xml:space="preserve"> terá o prazo de vigência</w:t>
      </w:r>
      <w:r w:rsidRPr="00873FD8">
        <w:rPr>
          <w:sz w:val="23"/>
          <w:szCs w:val="23"/>
        </w:rPr>
        <w:t xml:space="preserve"> válido </w:t>
      </w:r>
      <w:r w:rsidR="00700AC7" w:rsidRPr="00873FD8">
        <w:rPr>
          <w:sz w:val="23"/>
          <w:szCs w:val="23"/>
        </w:rPr>
        <w:t xml:space="preserve">por 12 (doze) meses. </w:t>
      </w:r>
    </w:p>
    <w:p w:rsidR="00700AC7" w:rsidRPr="00873FD8" w:rsidRDefault="00700AC7" w:rsidP="00873FD8">
      <w:pPr>
        <w:tabs>
          <w:tab w:val="left" w:pos="360"/>
        </w:tabs>
        <w:spacing w:after="66"/>
        <w:ind w:left="113"/>
        <w:rPr>
          <w:b/>
          <w:color w:val="FF0000"/>
          <w:sz w:val="23"/>
          <w:szCs w:val="23"/>
        </w:rPr>
      </w:pPr>
      <w:r w:rsidRPr="00873FD8">
        <w:rPr>
          <w:sz w:val="23"/>
          <w:szCs w:val="23"/>
        </w:rPr>
        <w:t xml:space="preserve">                                                                 </w:t>
      </w:r>
      <w:r w:rsidRPr="00873FD8">
        <w:rPr>
          <w:b/>
          <w:color w:val="FF0000"/>
          <w:sz w:val="23"/>
          <w:szCs w:val="23"/>
        </w:rPr>
        <w:t xml:space="preserve"> </w:t>
      </w:r>
    </w:p>
    <w:p w:rsidR="003A73E7" w:rsidRPr="00873FD8" w:rsidRDefault="003A73E7" w:rsidP="00873FD8">
      <w:pPr>
        <w:tabs>
          <w:tab w:val="left" w:pos="360"/>
        </w:tabs>
        <w:autoSpaceDE w:val="0"/>
        <w:ind w:left="113" w:right="261"/>
        <w:jc w:val="right"/>
        <w:rPr>
          <w:sz w:val="23"/>
          <w:szCs w:val="23"/>
        </w:rPr>
      </w:pPr>
      <w:r w:rsidRPr="00873FD8">
        <w:rPr>
          <w:sz w:val="23"/>
          <w:szCs w:val="23"/>
        </w:rPr>
        <w:t xml:space="preserve">Imbuia/SC, </w:t>
      </w:r>
      <w:r w:rsidR="00BD6144">
        <w:rPr>
          <w:sz w:val="23"/>
          <w:szCs w:val="23"/>
        </w:rPr>
        <w:t>10 de maio de 2019</w:t>
      </w:r>
      <w:r w:rsidRPr="00873FD8">
        <w:rPr>
          <w:sz w:val="23"/>
          <w:szCs w:val="23"/>
        </w:rPr>
        <w:t>.</w:t>
      </w:r>
    </w:p>
    <w:p w:rsidR="003A73E7" w:rsidRPr="00954B6E" w:rsidRDefault="003A73E7" w:rsidP="00873FD8">
      <w:pPr>
        <w:tabs>
          <w:tab w:val="left" w:pos="360"/>
        </w:tabs>
        <w:autoSpaceDE w:val="0"/>
        <w:ind w:left="113" w:right="261"/>
        <w:jc w:val="center"/>
        <w:rPr>
          <w:sz w:val="10"/>
          <w:szCs w:val="10"/>
        </w:rPr>
      </w:pPr>
    </w:p>
    <w:p w:rsidR="003A73E7" w:rsidRPr="00873FD8" w:rsidRDefault="003A73E7" w:rsidP="00873FD8">
      <w:pPr>
        <w:ind w:left="113"/>
        <w:rPr>
          <w:sz w:val="23"/>
          <w:szCs w:val="23"/>
          <w:lang w:eastAsia="ar-SA"/>
        </w:rPr>
      </w:pPr>
    </w:p>
    <w:p w:rsidR="00095C18" w:rsidRPr="00873FD8" w:rsidRDefault="00BD6144" w:rsidP="00873FD8">
      <w:pPr>
        <w:pStyle w:val="Ttulo7"/>
        <w:tabs>
          <w:tab w:val="left" w:pos="360"/>
        </w:tabs>
        <w:ind w:left="113" w:right="-283" w:firstLine="0"/>
        <w:rPr>
          <w:rFonts w:ascii="Times New Roman" w:hAnsi="Times New Roman"/>
          <w:sz w:val="23"/>
          <w:szCs w:val="23"/>
        </w:rPr>
      </w:pPr>
      <w:r>
        <w:rPr>
          <w:rFonts w:ascii="Times New Roman" w:hAnsi="Times New Roman"/>
          <w:sz w:val="23"/>
          <w:szCs w:val="23"/>
        </w:rPr>
        <w:t>JOÃO SCHWAMBACH</w:t>
      </w:r>
    </w:p>
    <w:p w:rsidR="00384731" w:rsidRPr="00873FD8" w:rsidRDefault="00095C18" w:rsidP="00873FD8">
      <w:pPr>
        <w:tabs>
          <w:tab w:val="left" w:pos="360"/>
        </w:tabs>
        <w:autoSpaceDE w:val="0"/>
        <w:ind w:left="113" w:right="-283"/>
        <w:jc w:val="center"/>
        <w:rPr>
          <w:b/>
          <w:bCs/>
          <w:sz w:val="23"/>
          <w:szCs w:val="23"/>
        </w:rPr>
      </w:pPr>
      <w:r w:rsidRPr="00873FD8">
        <w:rPr>
          <w:b/>
          <w:bCs/>
          <w:sz w:val="23"/>
          <w:szCs w:val="23"/>
        </w:rPr>
        <w:t xml:space="preserve">PREFEITO MUNICIPAL </w:t>
      </w:r>
    </w:p>
    <w:p w:rsidR="00665C8C" w:rsidRPr="00B93CED" w:rsidRDefault="00665C8C" w:rsidP="00BB1237">
      <w:pPr>
        <w:tabs>
          <w:tab w:val="left" w:pos="360"/>
        </w:tabs>
        <w:autoSpaceDE w:val="0"/>
        <w:ind w:left="113" w:right="261"/>
        <w:jc w:val="center"/>
        <w:rPr>
          <w:b/>
          <w:bCs/>
          <w:u w:val="single"/>
        </w:rPr>
      </w:pPr>
    </w:p>
    <w:p w:rsidR="00B85223" w:rsidRPr="00D54B10" w:rsidRDefault="00B85223" w:rsidP="00873FD8">
      <w:pPr>
        <w:tabs>
          <w:tab w:val="left" w:pos="360"/>
        </w:tabs>
        <w:autoSpaceDE w:val="0"/>
        <w:ind w:right="261"/>
        <w:jc w:val="center"/>
        <w:rPr>
          <w:b/>
          <w:bCs/>
          <w:sz w:val="28"/>
          <w:szCs w:val="28"/>
          <w:u w:val="single"/>
        </w:rPr>
      </w:pPr>
      <w:r w:rsidRPr="00D54B10">
        <w:rPr>
          <w:b/>
          <w:bCs/>
          <w:sz w:val="28"/>
          <w:szCs w:val="28"/>
          <w:u w:val="single"/>
        </w:rPr>
        <w:lastRenderedPageBreak/>
        <w:t>ANEXO II</w:t>
      </w:r>
    </w:p>
    <w:p w:rsidR="00E561F6" w:rsidRDefault="00E561F6" w:rsidP="00BB1237">
      <w:pPr>
        <w:tabs>
          <w:tab w:val="left" w:pos="360"/>
        </w:tabs>
        <w:autoSpaceDE w:val="0"/>
        <w:ind w:left="113" w:right="261"/>
        <w:jc w:val="center"/>
        <w:rPr>
          <w:b/>
          <w:bCs/>
          <w:u w:val="single"/>
        </w:rPr>
      </w:pPr>
    </w:p>
    <w:p w:rsidR="00E561F6" w:rsidRPr="00B93CED" w:rsidRDefault="00E561F6" w:rsidP="00E561F6">
      <w:pPr>
        <w:pStyle w:val="Ttulo"/>
        <w:tabs>
          <w:tab w:val="left" w:pos="360"/>
        </w:tabs>
        <w:ind w:left="113" w:right="-1"/>
        <w:rPr>
          <w:rFonts w:ascii="Times New Roman" w:hAnsi="Times New Roman"/>
          <w:szCs w:val="24"/>
        </w:rPr>
      </w:pPr>
      <w:r w:rsidRPr="00B93CED">
        <w:rPr>
          <w:rFonts w:ascii="Times New Roman" w:hAnsi="Times New Roman"/>
          <w:szCs w:val="24"/>
        </w:rPr>
        <w:fldChar w:fldCharType="begin"/>
      </w:r>
      <w:r w:rsidRPr="00B93CED">
        <w:rPr>
          <w:rFonts w:ascii="Times New Roman" w:hAnsi="Times New Roman"/>
          <w:szCs w:val="24"/>
        </w:rPr>
        <w:instrText xml:space="preserve"> DOCVARIABLE "Modalidade" \* MERGEFORMAT </w:instrText>
      </w:r>
      <w:r w:rsidRPr="00B93CED">
        <w:rPr>
          <w:rFonts w:ascii="Times New Roman" w:hAnsi="Times New Roman"/>
          <w:szCs w:val="24"/>
        </w:rPr>
        <w:fldChar w:fldCharType="separate"/>
      </w:r>
      <w:r w:rsidRPr="00B93CED">
        <w:rPr>
          <w:rFonts w:ascii="Times New Roman" w:hAnsi="Times New Roman"/>
          <w:szCs w:val="24"/>
        </w:rPr>
        <w:t>PREGÃO PRESENCIAL</w:t>
      </w:r>
      <w:r w:rsidRPr="00B93CED">
        <w:rPr>
          <w:rFonts w:ascii="Times New Roman" w:hAnsi="Times New Roman"/>
          <w:szCs w:val="24"/>
        </w:rPr>
        <w:fldChar w:fldCharType="end"/>
      </w:r>
      <w:r w:rsidRPr="00B93CED">
        <w:rPr>
          <w:rFonts w:ascii="Times New Roman" w:hAnsi="Times New Roman"/>
          <w:szCs w:val="24"/>
        </w:rPr>
        <w:t xml:space="preserve"> Nº </w:t>
      </w:r>
      <w:r w:rsidRPr="00B93CED">
        <w:rPr>
          <w:rFonts w:ascii="Times New Roman" w:hAnsi="Times New Roman"/>
          <w:szCs w:val="24"/>
        </w:rPr>
        <w:fldChar w:fldCharType="begin"/>
      </w:r>
      <w:r w:rsidRPr="00B93CED">
        <w:rPr>
          <w:rFonts w:ascii="Times New Roman" w:hAnsi="Times New Roman"/>
          <w:szCs w:val="24"/>
        </w:rPr>
        <w:instrText xml:space="preserve"> DOCVARIABLE "NumLicitacao" \* MERGEFORMAT </w:instrText>
      </w:r>
      <w:r w:rsidRPr="00B93CED">
        <w:rPr>
          <w:rFonts w:ascii="Times New Roman" w:hAnsi="Times New Roman"/>
          <w:szCs w:val="24"/>
        </w:rPr>
        <w:fldChar w:fldCharType="separate"/>
      </w:r>
      <w:r w:rsidR="00BD6144">
        <w:rPr>
          <w:rFonts w:ascii="Times New Roman" w:hAnsi="Times New Roman"/>
          <w:szCs w:val="24"/>
        </w:rPr>
        <w:t>25/2019</w:t>
      </w:r>
      <w:r w:rsidRPr="00B93CED">
        <w:rPr>
          <w:rFonts w:ascii="Times New Roman" w:hAnsi="Times New Roman"/>
          <w:szCs w:val="24"/>
        </w:rPr>
        <w:fldChar w:fldCharType="end"/>
      </w:r>
    </w:p>
    <w:p w:rsidR="00E561F6" w:rsidRPr="00B93CED" w:rsidRDefault="00E561F6" w:rsidP="00BB1237">
      <w:pPr>
        <w:tabs>
          <w:tab w:val="left" w:pos="360"/>
        </w:tabs>
        <w:autoSpaceDE w:val="0"/>
        <w:ind w:left="113" w:right="261"/>
        <w:jc w:val="center"/>
        <w:rPr>
          <w:b/>
          <w:bCs/>
          <w:u w:val="single"/>
        </w:rPr>
      </w:pPr>
    </w:p>
    <w:p w:rsidR="00B85223" w:rsidRPr="00B93CED" w:rsidRDefault="00B85223" w:rsidP="00BB1237">
      <w:pPr>
        <w:tabs>
          <w:tab w:val="left" w:pos="360"/>
        </w:tabs>
        <w:autoSpaceDE w:val="0"/>
        <w:ind w:left="113" w:right="261"/>
        <w:jc w:val="center"/>
      </w:pPr>
    </w:p>
    <w:p w:rsidR="00B85223" w:rsidRPr="00B93CED" w:rsidRDefault="00B85223" w:rsidP="00BB1237">
      <w:pPr>
        <w:tabs>
          <w:tab w:val="left" w:pos="360"/>
        </w:tabs>
        <w:autoSpaceDE w:val="0"/>
        <w:ind w:left="113" w:right="261"/>
        <w:jc w:val="center"/>
        <w:rPr>
          <w:b/>
          <w:bCs/>
        </w:rPr>
      </w:pPr>
      <w:r w:rsidRPr="00B93CED">
        <w:rPr>
          <w:b/>
          <w:bCs/>
        </w:rPr>
        <w:t>DECLARAÇÃO DE NÃO UTILIZAÇÃO DO TRABALHO DO MENOR</w:t>
      </w: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r w:rsidRPr="00B93CED">
        <w:t xml:space="preserve">Declaramos para fins de participação na ...........................................(preencher com o tipo de licitação) nº ...../..... (preencher o nº da licitação) 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de 14 (quatorze) anos. </w:t>
      </w: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r w:rsidRPr="00B93CED">
        <w:t xml:space="preserve">A empresa está ciente de que o descumprimento do disposto acima durante a vigência do contrato acarretará em rescisão deste, conforme determina à Lei nº 9.854/99 e o inciso V do artigo 13 do Decreto nº 3.555/2000. </w:t>
      </w: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r w:rsidRPr="00B93CED">
        <w:t xml:space="preserve">......................., ....................de................................. de ................... </w:t>
      </w: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r w:rsidRPr="00B93CED">
        <w:t>Data, carimbo e assinatura</w:t>
      </w: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center"/>
        <w:rPr>
          <w:b/>
          <w:bCs/>
          <w:u w:val="single"/>
        </w:rPr>
      </w:pPr>
    </w:p>
    <w:p w:rsidR="00B85223" w:rsidRPr="00B93CED" w:rsidRDefault="00B85223" w:rsidP="00BB1237">
      <w:pPr>
        <w:tabs>
          <w:tab w:val="left" w:pos="360"/>
        </w:tabs>
        <w:autoSpaceDE w:val="0"/>
        <w:ind w:left="113" w:right="261"/>
        <w:jc w:val="center"/>
        <w:rPr>
          <w:b/>
          <w:bCs/>
          <w:u w:val="single"/>
        </w:rPr>
      </w:pPr>
    </w:p>
    <w:p w:rsidR="00B85223" w:rsidRPr="00B93CED" w:rsidRDefault="00B85223" w:rsidP="00BB1237">
      <w:pPr>
        <w:tabs>
          <w:tab w:val="left" w:pos="360"/>
        </w:tabs>
        <w:autoSpaceDE w:val="0"/>
        <w:ind w:left="113" w:right="261"/>
        <w:jc w:val="center"/>
        <w:rPr>
          <w:b/>
          <w:bCs/>
          <w:u w:val="single"/>
        </w:rPr>
      </w:pPr>
    </w:p>
    <w:p w:rsidR="00B85223" w:rsidRPr="00B93CED" w:rsidRDefault="00B85223" w:rsidP="00BB1237">
      <w:pPr>
        <w:tabs>
          <w:tab w:val="left" w:pos="360"/>
        </w:tabs>
        <w:autoSpaceDE w:val="0"/>
        <w:ind w:left="113" w:right="261"/>
        <w:rPr>
          <w:b/>
          <w:bCs/>
          <w:u w:val="single"/>
        </w:rPr>
      </w:pPr>
    </w:p>
    <w:p w:rsidR="00B85223" w:rsidRPr="00B93CED" w:rsidRDefault="00B85223" w:rsidP="00BB1237">
      <w:pPr>
        <w:tabs>
          <w:tab w:val="left" w:pos="360"/>
        </w:tabs>
        <w:autoSpaceDE w:val="0"/>
        <w:ind w:left="113" w:right="261"/>
        <w:rPr>
          <w:b/>
          <w:bCs/>
          <w:u w:val="single"/>
        </w:rPr>
      </w:pPr>
    </w:p>
    <w:p w:rsidR="00B85223" w:rsidRPr="00D54B10" w:rsidRDefault="00B85223" w:rsidP="00BB1237">
      <w:pPr>
        <w:tabs>
          <w:tab w:val="left" w:pos="360"/>
        </w:tabs>
        <w:autoSpaceDE w:val="0"/>
        <w:ind w:left="113" w:right="261"/>
        <w:jc w:val="center"/>
        <w:rPr>
          <w:b/>
          <w:bCs/>
          <w:sz w:val="28"/>
          <w:szCs w:val="28"/>
          <w:u w:val="single"/>
        </w:rPr>
      </w:pPr>
      <w:r w:rsidRPr="00D54B10">
        <w:rPr>
          <w:b/>
          <w:bCs/>
          <w:sz w:val="28"/>
          <w:szCs w:val="28"/>
          <w:u w:val="single"/>
        </w:rPr>
        <w:lastRenderedPageBreak/>
        <w:t>ANEXO III</w:t>
      </w:r>
    </w:p>
    <w:p w:rsidR="00E561F6" w:rsidRDefault="00E561F6" w:rsidP="00BB1237">
      <w:pPr>
        <w:tabs>
          <w:tab w:val="left" w:pos="360"/>
        </w:tabs>
        <w:autoSpaceDE w:val="0"/>
        <w:ind w:left="113" w:right="261"/>
        <w:jc w:val="center"/>
        <w:rPr>
          <w:b/>
          <w:bCs/>
          <w:u w:val="single"/>
        </w:rPr>
      </w:pPr>
    </w:p>
    <w:p w:rsidR="00E561F6" w:rsidRDefault="00E561F6" w:rsidP="00BB1237">
      <w:pPr>
        <w:tabs>
          <w:tab w:val="left" w:pos="360"/>
        </w:tabs>
        <w:autoSpaceDE w:val="0"/>
        <w:ind w:left="113" w:right="261"/>
        <w:jc w:val="center"/>
        <w:rPr>
          <w:b/>
          <w:bCs/>
          <w:u w:val="single"/>
        </w:rPr>
      </w:pPr>
    </w:p>
    <w:p w:rsidR="00E561F6" w:rsidRPr="00B93CED" w:rsidRDefault="00E561F6" w:rsidP="00E561F6">
      <w:pPr>
        <w:pStyle w:val="Ttulo"/>
        <w:tabs>
          <w:tab w:val="left" w:pos="360"/>
        </w:tabs>
        <w:ind w:left="113" w:right="-1"/>
        <w:rPr>
          <w:rFonts w:ascii="Times New Roman" w:hAnsi="Times New Roman"/>
          <w:szCs w:val="24"/>
        </w:rPr>
      </w:pPr>
      <w:r w:rsidRPr="00B93CED">
        <w:rPr>
          <w:rFonts w:ascii="Times New Roman" w:hAnsi="Times New Roman"/>
          <w:szCs w:val="24"/>
        </w:rPr>
        <w:fldChar w:fldCharType="begin"/>
      </w:r>
      <w:r w:rsidRPr="00B93CED">
        <w:rPr>
          <w:rFonts w:ascii="Times New Roman" w:hAnsi="Times New Roman"/>
          <w:szCs w:val="24"/>
        </w:rPr>
        <w:instrText xml:space="preserve"> DOCVARIABLE "Modalidade" \* MERGEFORMAT </w:instrText>
      </w:r>
      <w:r w:rsidRPr="00B93CED">
        <w:rPr>
          <w:rFonts w:ascii="Times New Roman" w:hAnsi="Times New Roman"/>
          <w:szCs w:val="24"/>
        </w:rPr>
        <w:fldChar w:fldCharType="separate"/>
      </w:r>
      <w:r w:rsidRPr="00B93CED">
        <w:rPr>
          <w:rFonts w:ascii="Times New Roman" w:hAnsi="Times New Roman"/>
          <w:szCs w:val="24"/>
        </w:rPr>
        <w:t>PREGÃO PRESENCIAL</w:t>
      </w:r>
      <w:r w:rsidRPr="00B93CED">
        <w:rPr>
          <w:rFonts w:ascii="Times New Roman" w:hAnsi="Times New Roman"/>
          <w:szCs w:val="24"/>
        </w:rPr>
        <w:fldChar w:fldCharType="end"/>
      </w:r>
      <w:r w:rsidRPr="00B93CED">
        <w:rPr>
          <w:rFonts w:ascii="Times New Roman" w:hAnsi="Times New Roman"/>
          <w:szCs w:val="24"/>
        </w:rPr>
        <w:t xml:space="preserve"> Nº </w:t>
      </w:r>
      <w:r w:rsidRPr="00B93CED">
        <w:rPr>
          <w:rFonts w:ascii="Times New Roman" w:hAnsi="Times New Roman"/>
          <w:szCs w:val="24"/>
        </w:rPr>
        <w:fldChar w:fldCharType="begin"/>
      </w:r>
      <w:r w:rsidRPr="00B93CED">
        <w:rPr>
          <w:rFonts w:ascii="Times New Roman" w:hAnsi="Times New Roman"/>
          <w:szCs w:val="24"/>
        </w:rPr>
        <w:instrText xml:space="preserve"> DOCVARIABLE "NumLicitacao" \* MERGEFORMAT </w:instrText>
      </w:r>
      <w:r w:rsidRPr="00B93CED">
        <w:rPr>
          <w:rFonts w:ascii="Times New Roman" w:hAnsi="Times New Roman"/>
          <w:szCs w:val="24"/>
        </w:rPr>
        <w:fldChar w:fldCharType="separate"/>
      </w:r>
      <w:r w:rsidR="00BD6144">
        <w:rPr>
          <w:rFonts w:ascii="Times New Roman" w:hAnsi="Times New Roman"/>
          <w:szCs w:val="24"/>
        </w:rPr>
        <w:t>25/2019</w:t>
      </w:r>
      <w:r w:rsidRPr="00B93CED">
        <w:rPr>
          <w:rFonts w:ascii="Times New Roman" w:hAnsi="Times New Roman"/>
          <w:szCs w:val="24"/>
        </w:rPr>
        <w:fldChar w:fldCharType="end"/>
      </w:r>
    </w:p>
    <w:p w:rsidR="00B85223" w:rsidRPr="00B93CED" w:rsidRDefault="00B85223" w:rsidP="00BB1237">
      <w:pPr>
        <w:tabs>
          <w:tab w:val="left" w:pos="360"/>
        </w:tabs>
        <w:autoSpaceDE w:val="0"/>
        <w:ind w:left="113" w:right="261"/>
        <w:jc w:val="center"/>
      </w:pPr>
    </w:p>
    <w:p w:rsidR="00B85223" w:rsidRPr="00B93CED" w:rsidRDefault="00B85223" w:rsidP="00BB1237">
      <w:pPr>
        <w:tabs>
          <w:tab w:val="left" w:pos="360"/>
        </w:tabs>
        <w:autoSpaceDE w:val="0"/>
        <w:ind w:left="113" w:right="261"/>
        <w:jc w:val="center"/>
        <w:rPr>
          <w:b/>
          <w:bCs/>
          <w:u w:val="single"/>
        </w:rPr>
      </w:pPr>
    </w:p>
    <w:p w:rsidR="00B85223" w:rsidRPr="00B93CED" w:rsidRDefault="00B85223" w:rsidP="00BB1237">
      <w:pPr>
        <w:tabs>
          <w:tab w:val="left" w:pos="360"/>
        </w:tabs>
        <w:autoSpaceDE w:val="0"/>
        <w:ind w:left="113" w:right="261"/>
        <w:jc w:val="center"/>
        <w:rPr>
          <w:b/>
          <w:bCs/>
          <w:u w:val="single"/>
        </w:rPr>
      </w:pPr>
      <w:r w:rsidRPr="00B93CED">
        <w:rPr>
          <w:b/>
          <w:bCs/>
          <w:u w:val="single"/>
        </w:rPr>
        <w:t>PROCURAÇÃO</w:t>
      </w:r>
    </w:p>
    <w:p w:rsidR="00B85223" w:rsidRPr="00B93CED" w:rsidRDefault="00B85223" w:rsidP="00BB1237">
      <w:pPr>
        <w:tabs>
          <w:tab w:val="left" w:pos="360"/>
        </w:tabs>
        <w:autoSpaceDE w:val="0"/>
        <w:ind w:left="113" w:right="261"/>
        <w:jc w:val="center"/>
        <w:rPr>
          <w:u w:val="single"/>
        </w:rPr>
      </w:pPr>
    </w:p>
    <w:p w:rsidR="00B85223" w:rsidRPr="00B93CED" w:rsidRDefault="00B85223" w:rsidP="00BB1237">
      <w:pPr>
        <w:tabs>
          <w:tab w:val="left" w:pos="360"/>
        </w:tabs>
        <w:autoSpaceDE w:val="0"/>
        <w:ind w:left="113" w:right="261"/>
        <w:jc w:val="center"/>
      </w:pPr>
    </w:p>
    <w:p w:rsidR="00B85223" w:rsidRPr="00B93CED" w:rsidRDefault="00B85223" w:rsidP="00BB1237">
      <w:pPr>
        <w:tabs>
          <w:tab w:val="left" w:pos="360"/>
        </w:tabs>
        <w:autoSpaceDE w:val="0"/>
        <w:ind w:left="113" w:right="261"/>
        <w:jc w:val="both"/>
      </w:pPr>
      <w:r w:rsidRPr="00B93CED">
        <w:t xml:space="preserve">Eu,...................................................(sócio proprietário), residente na rua ........................................................, na cidade de ..........................., portador da RG ............................. e CPF............................................, venho por meio desta, nomear o Senhor(a)......................................................, portador do RG...................................., residente a rua............................................................., nº.............., como meu bastante procurador, para o fim especial de representar a empresa ............................................................, situada a rua(Avenida)..................................., nº, na cidade de ..............................................................., Estado de ...................................., CNPJ....................................... e Inscrição Estadual............................................., junto ao Município de Imbuia, SC, no edital de Licitação................., Modalidade Pregão, nº ........, para efetuação de lances de preços e praticar todos os demais atos pertinentes ao certame em nome da empresa acima citada, inclusive para assinatura da Ata de Registro de Preços. </w:t>
      </w: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r w:rsidRPr="00B93CED">
        <w:t>Por ser expressão de verdade, firmamos a presente declaração</w:t>
      </w: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261"/>
        <w:jc w:val="both"/>
      </w:pPr>
      <w:r w:rsidRPr="00B93CED">
        <w:t xml:space="preserve">.......................................(cidade), data(dia, mês e ano).................... </w:t>
      </w:r>
    </w:p>
    <w:p w:rsidR="00B85223" w:rsidRPr="00B93CED" w:rsidRDefault="00B85223" w:rsidP="00BB1237">
      <w:pPr>
        <w:tabs>
          <w:tab w:val="left" w:pos="360"/>
        </w:tabs>
        <w:autoSpaceDE w:val="0"/>
        <w:ind w:left="113" w:right="261"/>
        <w:jc w:val="both"/>
      </w:pPr>
    </w:p>
    <w:p w:rsidR="00B85223" w:rsidRPr="00B93CED" w:rsidRDefault="00B85223" w:rsidP="00BB1237">
      <w:pPr>
        <w:pStyle w:val="Corpodetexto2"/>
        <w:tabs>
          <w:tab w:val="left" w:pos="360"/>
        </w:tabs>
        <w:ind w:left="113" w:right="261"/>
        <w:rPr>
          <w:rFonts w:ascii="Times New Roman" w:hAnsi="Times New Roman"/>
        </w:rPr>
      </w:pPr>
      <w:proofErr w:type="spellStart"/>
      <w:r w:rsidRPr="00B93CED">
        <w:rPr>
          <w:rFonts w:ascii="Times New Roman" w:hAnsi="Times New Roman"/>
        </w:rPr>
        <w:t>Obs</w:t>
      </w:r>
      <w:proofErr w:type="spellEnd"/>
      <w:r w:rsidRPr="00B93CED">
        <w:rPr>
          <w:rFonts w:ascii="Times New Roman" w:hAnsi="Times New Roman"/>
        </w:rPr>
        <w:t xml:space="preserve">: Deverá ser autenticada em tabelião de notas. </w:t>
      </w:r>
    </w:p>
    <w:p w:rsidR="00B85223" w:rsidRPr="00B93CED" w:rsidRDefault="00B85223" w:rsidP="00BB1237">
      <w:pPr>
        <w:tabs>
          <w:tab w:val="left" w:pos="360"/>
        </w:tabs>
        <w:autoSpaceDE w:val="0"/>
        <w:ind w:left="113" w:right="261"/>
        <w:jc w:val="both"/>
      </w:pPr>
    </w:p>
    <w:p w:rsidR="00B85223" w:rsidRPr="00B93CED" w:rsidRDefault="00B85223" w:rsidP="00BB1237">
      <w:pPr>
        <w:tabs>
          <w:tab w:val="left" w:pos="360"/>
        </w:tabs>
        <w:autoSpaceDE w:val="0"/>
        <w:ind w:left="113" w:right="-710"/>
        <w:jc w:val="both"/>
        <w:sectPr w:rsidR="00B85223" w:rsidRPr="00B93CED" w:rsidSect="005C6489">
          <w:headerReference w:type="default" r:id="rId9"/>
          <w:footerReference w:type="even" r:id="rId10"/>
          <w:footerReference w:type="default" r:id="rId11"/>
          <w:footerReference w:type="first" r:id="rId12"/>
          <w:footnotePr>
            <w:pos w:val="beneathText"/>
          </w:footnotePr>
          <w:pgSz w:w="11905" w:h="16837"/>
          <w:pgMar w:top="2835" w:right="990" w:bottom="1134" w:left="1560" w:header="720" w:footer="833" w:gutter="0"/>
          <w:cols w:space="720"/>
          <w:titlePg/>
          <w:docGrid w:linePitch="360"/>
        </w:sectPr>
      </w:pPr>
    </w:p>
    <w:p w:rsidR="00B85223" w:rsidRPr="00D54B10" w:rsidRDefault="00B85223"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sz w:val="28"/>
          <w:szCs w:val="28"/>
        </w:rPr>
      </w:pPr>
      <w:r w:rsidRPr="00D54B10">
        <w:rPr>
          <w:b/>
          <w:sz w:val="28"/>
          <w:szCs w:val="28"/>
        </w:rPr>
        <w:lastRenderedPageBreak/>
        <w:t>ANEXO IV</w:t>
      </w:r>
    </w:p>
    <w:p w:rsidR="00E561F6" w:rsidRDefault="00E561F6"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rPr>
      </w:pPr>
    </w:p>
    <w:p w:rsidR="00E561F6" w:rsidRDefault="00E561F6"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rPr>
      </w:pPr>
    </w:p>
    <w:p w:rsidR="00E561F6" w:rsidRPr="00B93CED" w:rsidRDefault="00E561F6" w:rsidP="00E561F6">
      <w:pPr>
        <w:pStyle w:val="Ttulo"/>
        <w:tabs>
          <w:tab w:val="left" w:pos="360"/>
        </w:tabs>
        <w:ind w:left="113" w:right="-1"/>
        <w:rPr>
          <w:rFonts w:ascii="Times New Roman" w:hAnsi="Times New Roman"/>
          <w:szCs w:val="24"/>
        </w:rPr>
      </w:pPr>
      <w:r w:rsidRPr="00B93CED">
        <w:rPr>
          <w:rFonts w:ascii="Times New Roman" w:hAnsi="Times New Roman"/>
          <w:szCs w:val="24"/>
        </w:rPr>
        <w:fldChar w:fldCharType="begin"/>
      </w:r>
      <w:r w:rsidRPr="00B93CED">
        <w:rPr>
          <w:rFonts w:ascii="Times New Roman" w:hAnsi="Times New Roman"/>
          <w:szCs w:val="24"/>
        </w:rPr>
        <w:instrText xml:space="preserve"> DOCVARIABLE "Modalidade" \* MERGEFORMAT </w:instrText>
      </w:r>
      <w:r w:rsidRPr="00B93CED">
        <w:rPr>
          <w:rFonts w:ascii="Times New Roman" w:hAnsi="Times New Roman"/>
          <w:szCs w:val="24"/>
        </w:rPr>
        <w:fldChar w:fldCharType="separate"/>
      </w:r>
      <w:r w:rsidRPr="00B93CED">
        <w:rPr>
          <w:rFonts w:ascii="Times New Roman" w:hAnsi="Times New Roman"/>
          <w:szCs w:val="24"/>
        </w:rPr>
        <w:t>PREGÃO PRESENCIAL</w:t>
      </w:r>
      <w:r w:rsidRPr="00B93CED">
        <w:rPr>
          <w:rFonts w:ascii="Times New Roman" w:hAnsi="Times New Roman"/>
          <w:szCs w:val="24"/>
        </w:rPr>
        <w:fldChar w:fldCharType="end"/>
      </w:r>
      <w:r w:rsidRPr="00B93CED">
        <w:rPr>
          <w:rFonts w:ascii="Times New Roman" w:hAnsi="Times New Roman"/>
          <w:szCs w:val="24"/>
        </w:rPr>
        <w:t xml:space="preserve"> Nº </w:t>
      </w:r>
      <w:r w:rsidRPr="00B93CED">
        <w:rPr>
          <w:rFonts w:ascii="Times New Roman" w:hAnsi="Times New Roman"/>
          <w:szCs w:val="24"/>
        </w:rPr>
        <w:fldChar w:fldCharType="begin"/>
      </w:r>
      <w:r w:rsidRPr="00B93CED">
        <w:rPr>
          <w:rFonts w:ascii="Times New Roman" w:hAnsi="Times New Roman"/>
          <w:szCs w:val="24"/>
        </w:rPr>
        <w:instrText xml:space="preserve"> DOCVARIABLE "NumLicitacao" \* MERGEFORMAT </w:instrText>
      </w:r>
      <w:r w:rsidRPr="00B93CED">
        <w:rPr>
          <w:rFonts w:ascii="Times New Roman" w:hAnsi="Times New Roman"/>
          <w:szCs w:val="24"/>
        </w:rPr>
        <w:fldChar w:fldCharType="separate"/>
      </w:r>
      <w:r w:rsidR="00BD6144">
        <w:rPr>
          <w:rFonts w:ascii="Times New Roman" w:hAnsi="Times New Roman"/>
          <w:szCs w:val="24"/>
        </w:rPr>
        <w:t>25/2019</w:t>
      </w:r>
      <w:r w:rsidRPr="00B93CED">
        <w:rPr>
          <w:rFonts w:ascii="Times New Roman" w:hAnsi="Times New Roman"/>
          <w:szCs w:val="24"/>
        </w:rPr>
        <w:fldChar w:fldCharType="end"/>
      </w:r>
    </w:p>
    <w:p w:rsidR="00E561F6" w:rsidRPr="00B93CED" w:rsidRDefault="00E561F6"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rPr>
      </w:pPr>
    </w:p>
    <w:p w:rsidR="00B85223" w:rsidRPr="00B93CED" w:rsidRDefault="00B85223"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rPr>
      </w:pPr>
    </w:p>
    <w:p w:rsidR="00B85223" w:rsidRPr="00B93CED" w:rsidRDefault="00B85223" w:rsidP="00BB1237">
      <w:pPr>
        <w:tabs>
          <w:tab w:val="left" w:pos="360"/>
        </w:tabs>
        <w:autoSpaceDE w:val="0"/>
        <w:ind w:left="113" w:right="-710"/>
        <w:jc w:val="center"/>
        <w:rPr>
          <w:b/>
          <w:bCs/>
          <w:u w:val="single"/>
        </w:rPr>
      </w:pPr>
      <w:r w:rsidRPr="00B93CED">
        <w:rPr>
          <w:rStyle w:val="MquinadeescreverHTML"/>
          <w:rFonts w:ascii="Times New Roman" w:hAnsi="Times New Roman" w:cs="Times New Roman"/>
          <w:b/>
          <w:bCs/>
          <w:color w:val="000000"/>
          <w:sz w:val="24"/>
          <w:szCs w:val="24"/>
        </w:rPr>
        <w:t>DECLARAÇÃO DANDO CIÊNCIA DE QUE CUMPREM PLENAMENTE OS REQUISITOS DE HABILITAÇÃO</w:t>
      </w:r>
    </w:p>
    <w:p w:rsidR="00B85223" w:rsidRPr="00B93CED" w:rsidRDefault="00B85223" w:rsidP="00BB1237">
      <w:pPr>
        <w:tabs>
          <w:tab w:val="left" w:pos="360"/>
        </w:tabs>
        <w:autoSpaceDE w:val="0"/>
        <w:ind w:left="113" w:right="-710"/>
        <w:jc w:val="center"/>
      </w:pP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jc w:val="both"/>
      </w:pPr>
      <w:r w:rsidRPr="00B93CED">
        <w:t xml:space="preserve">Licitante ( nome, CNPJ), sediada na Rua __________________, nº _____, bairro __________, cidade_______________, estado________________________, declara, sob as penas da lei, que cumprimos plenamente os requisitos de habilitação e entregamos nossos envelopes contendo a indicação do objeto e dos preços oferecidos, Pregão n◦ </w:t>
      </w:r>
      <w:fldSimple w:instr=" DOCVARIABLE &quot;NumLicitacao&quot; \* MERGEFORMAT ">
        <w:r w:rsidR="00BD6144">
          <w:t>25/2019</w:t>
        </w:r>
      </w:fldSimple>
      <w:r w:rsidRPr="00B93CED">
        <w:t xml:space="preserve">. </w:t>
      </w: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jc w:val="both"/>
      </w:pPr>
      <w:r w:rsidRPr="00B93CED">
        <w:t xml:space="preserve">Por ser a expressão da verdade, firmamos a presente declaração. </w:t>
      </w: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pPr>
      <w:r w:rsidRPr="00B93CED">
        <w:t xml:space="preserve">Cidade ________, __ de _______ </w:t>
      </w:r>
      <w:proofErr w:type="spellStart"/>
      <w:r w:rsidRPr="00B93CED">
        <w:t>de</w:t>
      </w:r>
      <w:proofErr w:type="spellEnd"/>
      <w:r w:rsidRPr="00B93CED">
        <w:t xml:space="preserve"> ______ </w:t>
      </w: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jc w:val="both"/>
      </w:pPr>
      <w:r w:rsidRPr="00B93CED">
        <w:t xml:space="preserve">Nome e carimbo </w:t>
      </w:r>
    </w:p>
    <w:p w:rsidR="00B85223" w:rsidRPr="00B93CED" w:rsidRDefault="00B85223" w:rsidP="00BB1237">
      <w:pPr>
        <w:tabs>
          <w:tab w:val="left" w:pos="360"/>
        </w:tabs>
        <w:autoSpaceDE w:val="0"/>
        <w:ind w:left="113" w:right="-710"/>
        <w:jc w:val="both"/>
      </w:pPr>
      <w:r w:rsidRPr="00B93CED">
        <w:t xml:space="preserve">Cargo </w:t>
      </w:r>
    </w:p>
    <w:p w:rsidR="00B85223" w:rsidRPr="00B93CED" w:rsidRDefault="00B85223" w:rsidP="00BB1237">
      <w:pPr>
        <w:tabs>
          <w:tab w:val="left" w:pos="360"/>
        </w:tabs>
        <w:autoSpaceDE w:val="0"/>
        <w:ind w:left="113" w:right="-710"/>
        <w:jc w:val="both"/>
      </w:pPr>
      <w:r w:rsidRPr="00B93CED">
        <w:t xml:space="preserve">RG </w:t>
      </w:r>
    </w:p>
    <w:p w:rsidR="00B85223" w:rsidRPr="00B93CED" w:rsidRDefault="00B85223" w:rsidP="00BB1237">
      <w:pPr>
        <w:tabs>
          <w:tab w:val="left" w:pos="360"/>
        </w:tabs>
        <w:autoSpaceDE w:val="0"/>
        <w:ind w:left="113" w:right="-710"/>
        <w:jc w:val="both"/>
      </w:pPr>
      <w:r w:rsidRPr="00B93CED">
        <w:t xml:space="preserve">Licitante </w:t>
      </w:r>
    </w:p>
    <w:p w:rsidR="00B85223" w:rsidRPr="00B93CED" w:rsidRDefault="00B85223" w:rsidP="00BB1237">
      <w:pPr>
        <w:tabs>
          <w:tab w:val="left" w:pos="360"/>
        </w:tabs>
        <w:ind w:left="113" w:right="-710"/>
      </w:pPr>
    </w:p>
    <w:p w:rsidR="00B85223" w:rsidRPr="00B93CED" w:rsidRDefault="00B85223"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rPr>
      </w:pPr>
    </w:p>
    <w:p w:rsidR="00B85223" w:rsidRPr="00B93CED" w:rsidRDefault="00B85223"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rPr>
      </w:pPr>
    </w:p>
    <w:p w:rsidR="00B85223" w:rsidRPr="00B93CED" w:rsidRDefault="00B85223"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rPr>
      </w:pPr>
    </w:p>
    <w:p w:rsidR="00B85223" w:rsidRPr="00B93CED" w:rsidRDefault="00B85223"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rPr>
      </w:pP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autoSpaceDE w:val="0"/>
        <w:ind w:left="113" w:right="-710"/>
        <w:jc w:val="both"/>
      </w:pPr>
    </w:p>
    <w:p w:rsidR="00B85223" w:rsidRPr="00B93CED" w:rsidRDefault="00B85223" w:rsidP="00BB1237">
      <w:pPr>
        <w:tabs>
          <w:tab w:val="left" w:pos="360"/>
        </w:tabs>
        <w:ind w:left="113" w:right="-710"/>
      </w:pPr>
    </w:p>
    <w:p w:rsidR="00B85223" w:rsidRPr="00B93CED" w:rsidRDefault="00B85223" w:rsidP="00BB1237">
      <w:pPr>
        <w:tabs>
          <w:tab w:val="left" w:pos="360"/>
        </w:tabs>
        <w:ind w:left="113" w:right="-710"/>
      </w:pPr>
    </w:p>
    <w:p w:rsidR="001F2950" w:rsidRPr="00B93CED" w:rsidRDefault="001F2950" w:rsidP="00BB1237">
      <w:pPr>
        <w:tabs>
          <w:tab w:val="left" w:pos="360"/>
        </w:tabs>
        <w:ind w:left="113" w:right="-710"/>
      </w:pPr>
    </w:p>
    <w:p w:rsidR="001F2950" w:rsidRPr="00B93CED" w:rsidRDefault="001F2950" w:rsidP="00BB1237">
      <w:pPr>
        <w:tabs>
          <w:tab w:val="left" w:pos="360"/>
        </w:tabs>
        <w:ind w:left="113" w:right="-710"/>
      </w:pPr>
    </w:p>
    <w:p w:rsidR="001F2950" w:rsidRPr="00B93CED" w:rsidRDefault="001F2950" w:rsidP="00BB1237">
      <w:pPr>
        <w:tabs>
          <w:tab w:val="left" w:pos="360"/>
        </w:tabs>
        <w:ind w:left="113" w:right="-710"/>
      </w:pPr>
    </w:p>
    <w:p w:rsidR="001F2950" w:rsidRPr="00B93CED" w:rsidRDefault="001F2950" w:rsidP="00BB1237">
      <w:pPr>
        <w:tabs>
          <w:tab w:val="left" w:pos="360"/>
        </w:tabs>
        <w:ind w:left="113" w:right="-710"/>
      </w:pPr>
    </w:p>
    <w:p w:rsidR="00D54B10" w:rsidRDefault="00D54B1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u w:val="single"/>
        </w:rPr>
      </w:pPr>
    </w:p>
    <w:p w:rsidR="00D54B10" w:rsidRDefault="00D54B1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u w:val="single"/>
        </w:rPr>
      </w:pPr>
    </w:p>
    <w:p w:rsidR="00BD6144" w:rsidRDefault="00BD6144" w:rsidP="00BD6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sz w:val="26"/>
          <w:szCs w:val="26"/>
          <w:u w:val="single"/>
        </w:rPr>
      </w:pPr>
      <w:r w:rsidRPr="006909CB">
        <w:rPr>
          <w:b/>
          <w:sz w:val="26"/>
          <w:szCs w:val="26"/>
          <w:u w:val="single"/>
        </w:rPr>
        <w:lastRenderedPageBreak/>
        <w:t>ANEXO V</w:t>
      </w:r>
    </w:p>
    <w:p w:rsidR="00954B6E" w:rsidRPr="006909CB" w:rsidRDefault="00954B6E" w:rsidP="00BD6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sz w:val="26"/>
          <w:szCs w:val="26"/>
          <w:u w:val="single"/>
        </w:rPr>
      </w:pPr>
    </w:p>
    <w:p w:rsidR="00BD6144" w:rsidRPr="00954B6E" w:rsidRDefault="00BD6144" w:rsidP="00BD6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sz w:val="23"/>
          <w:szCs w:val="23"/>
          <w:u w:val="single"/>
        </w:rPr>
      </w:pPr>
    </w:p>
    <w:p w:rsidR="00BD6144" w:rsidRDefault="00BD6144" w:rsidP="00BD6144">
      <w:pPr>
        <w:jc w:val="center"/>
        <w:rPr>
          <w:b/>
          <w:bCs/>
        </w:rPr>
      </w:pPr>
      <w:r w:rsidRPr="00954B6E">
        <w:rPr>
          <w:b/>
          <w:bCs/>
        </w:rPr>
        <w:t>DECLARAÇÃO QUE NÃO POSSUI AGENTE POLITICO</w:t>
      </w:r>
    </w:p>
    <w:p w:rsidR="00954B6E" w:rsidRPr="00954B6E" w:rsidRDefault="00954B6E" w:rsidP="00BD6144">
      <w:pPr>
        <w:jc w:val="center"/>
        <w:rPr>
          <w:b/>
          <w:bCs/>
        </w:rPr>
      </w:pPr>
    </w:p>
    <w:p w:rsidR="00BD6144" w:rsidRPr="00954B6E" w:rsidRDefault="00BD6144" w:rsidP="00BD6144">
      <w:pPr>
        <w:ind w:left="-284" w:right="-710"/>
        <w:jc w:val="both"/>
        <w:rPr>
          <w:b/>
          <w:bCs/>
        </w:rPr>
      </w:pPr>
      <w:r w:rsidRPr="00954B6E">
        <w:t xml:space="preserve">Licitante </w:t>
      </w:r>
      <w:proofErr w:type="gramStart"/>
      <w:r w:rsidRPr="00954B6E">
        <w:t>( nome</w:t>
      </w:r>
      <w:proofErr w:type="gramEnd"/>
      <w:r w:rsidRPr="00954B6E">
        <w:t xml:space="preserve">, CNPJ), sediada na Rua __________________, nº _____, bairro __________, cidade_______________, estado________________________, </w:t>
      </w:r>
      <w:r w:rsidRPr="00954B6E">
        <w:rPr>
          <w:b/>
        </w:rPr>
        <w:t>DECLARA</w:t>
      </w:r>
      <w:r w:rsidRPr="00954B6E">
        <w:rPr>
          <w:b/>
          <w:bCs/>
        </w:rPr>
        <w:t xml:space="preserve"> </w:t>
      </w:r>
      <w:r w:rsidRPr="00954B6E">
        <w:rPr>
          <w:bCs/>
        </w:rPr>
        <w:t xml:space="preserve">que a empresa participante encontra- se em conformidade com o </w:t>
      </w:r>
      <w:proofErr w:type="spellStart"/>
      <w:r w:rsidRPr="00954B6E">
        <w:rPr>
          <w:bCs/>
        </w:rPr>
        <w:t>art</w:t>
      </w:r>
      <w:proofErr w:type="spellEnd"/>
      <w:r w:rsidRPr="00954B6E">
        <w:rPr>
          <w:bCs/>
        </w:rPr>
        <w:t xml:space="preserve"> 54, I, “a”, da Constituição da República e </w:t>
      </w:r>
      <w:proofErr w:type="spellStart"/>
      <w:r w:rsidRPr="00954B6E">
        <w:rPr>
          <w:bCs/>
        </w:rPr>
        <w:t>art</w:t>
      </w:r>
      <w:proofErr w:type="spellEnd"/>
      <w:r w:rsidRPr="00954B6E">
        <w:rPr>
          <w:bCs/>
        </w:rPr>
        <w:t xml:space="preserve"> 43, I, “a”, II, “a”, da Constituição do Estado de Santa Catarina, ou seja,</w:t>
      </w:r>
      <w:r w:rsidRPr="00954B6E">
        <w:rPr>
          <w:b/>
          <w:bCs/>
        </w:rPr>
        <w:t xml:space="preserve"> que não possui agente político detentor de mandato eletivo integrando se quadro social. </w:t>
      </w:r>
    </w:p>
    <w:p w:rsidR="00BD6144" w:rsidRPr="00954B6E" w:rsidRDefault="00BD6144" w:rsidP="00BD6144">
      <w:pPr>
        <w:ind w:left="-284" w:right="-710"/>
        <w:jc w:val="both"/>
      </w:pPr>
      <w:r w:rsidRPr="00954B6E">
        <w:t>Para entendimento segue o que se referente os artigos da declaração;</w:t>
      </w:r>
    </w:p>
    <w:p w:rsidR="00BD6144" w:rsidRPr="00954B6E" w:rsidRDefault="00BD6144" w:rsidP="00BD6144">
      <w:pPr>
        <w:pStyle w:val="NormalWeb"/>
        <w:numPr>
          <w:ilvl w:val="0"/>
          <w:numId w:val="25"/>
        </w:numPr>
        <w:spacing w:before="0" w:beforeAutospacing="0" w:after="0" w:afterAutospacing="0"/>
        <w:ind w:left="-284" w:right="-710"/>
        <w:jc w:val="both"/>
        <w:rPr>
          <w:b/>
          <w:bCs/>
          <w:color w:val="000000"/>
          <w:sz w:val="22"/>
          <w:szCs w:val="22"/>
        </w:rPr>
      </w:pPr>
      <w:r w:rsidRPr="00954B6E">
        <w:rPr>
          <w:b/>
          <w:bCs/>
          <w:color w:val="000000"/>
          <w:sz w:val="22"/>
          <w:szCs w:val="22"/>
        </w:rPr>
        <w:t>Constituição Federal  </w:t>
      </w:r>
    </w:p>
    <w:p w:rsidR="00BD6144" w:rsidRPr="00954B6E" w:rsidRDefault="00BD6144" w:rsidP="00BD6144">
      <w:pPr>
        <w:pStyle w:val="artigo"/>
        <w:spacing w:before="0" w:beforeAutospacing="0" w:after="0" w:afterAutospacing="0"/>
        <w:ind w:left="-284" w:right="-710"/>
        <w:jc w:val="both"/>
        <w:rPr>
          <w:color w:val="000000"/>
          <w:sz w:val="22"/>
          <w:szCs w:val="22"/>
        </w:rPr>
      </w:pPr>
      <w:r w:rsidRPr="00954B6E">
        <w:rPr>
          <w:b/>
          <w:bCs/>
          <w:color w:val="000000"/>
          <w:sz w:val="22"/>
          <w:szCs w:val="22"/>
        </w:rPr>
        <w:t>Art. 54.</w:t>
      </w:r>
      <w:r w:rsidRPr="00954B6E">
        <w:rPr>
          <w:color w:val="000000"/>
          <w:sz w:val="22"/>
          <w:szCs w:val="22"/>
        </w:rPr>
        <w:t> Os Deputados e Senadores não poderão:</w:t>
      </w:r>
    </w:p>
    <w:p w:rsidR="00BD6144" w:rsidRPr="00954B6E" w:rsidRDefault="00BD6144" w:rsidP="00BD6144">
      <w:pPr>
        <w:pStyle w:val="inciso"/>
        <w:spacing w:before="0" w:beforeAutospacing="0" w:after="0" w:afterAutospacing="0"/>
        <w:ind w:left="-284" w:right="-710"/>
        <w:jc w:val="both"/>
        <w:rPr>
          <w:color w:val="000000"/>
          <w:sz w:val="22"/>
          <w:szCs w:val="22"/>
        </w:rPr>
      </w:pPr>
      <w:r w:rsidRPr="00954B6E">
        <w:rPr>
          <w:color w:val="000000"/>
          <w:sz w:val="22"/>
          <w:szCs w:val="22"/>
        </w:rPr>
        <w:t>  </w:t>
      </w:r>
      <w:bookmarkStart w:id="1" w:name="inc_I_"/>
      <w:r w:rsidRPr="00954B6E">
        <w:rPr>
          <w:color w:val="386795"/>
          <w:sz w:val="22"/>
          <w:szCs w:val="22"/>
        </w:rPr>
        <w:t>  </w:t>
      </w:r>
      <w:bookmarkEnd w:id="1"/>
      <w:r w:rsidRPr="00954B6E">
        <w:rPr>
          <w:color w:val="000000"/>
          <w:sz w:val="22"/>
          <w:szCs w:val="22"/>
        </w:rPr>
        <w:t>    I -  desde a expedição do diploma:</w:t>
      </w:r>
    </w:p>
    <w:p w:rsidR="00BD6144" w:rsidRPr="00954B6E" w:rsidRDefault="00BD6144" w:rsidP="00BD6144">
      <w:pPr>
        <w:pStyle w:val="alinea"/>
        <w:spacing w:before="0" w:beforeAutospacing="0" w:after="0" w:afterAutospacing="0"/>
        <w:ind w:left="-284" w:right="-710"/>
        <w:jc w:val="both"/>
        <w:rPr>
          <w:color w:val="000000"/>
          <w:sz w:val="22"/>
          <w:szCs w:val="22"/>
        </w:rPr>
      </w:pPr>
      <w:r w:rsidRPr="00954B6E">
        <w:rPr>
          <w:color w:val="000000"/>
          <w:sz w:val="22"/>
          <w:szCs w:val="22"/>
        </w:rPr>
        <w:t>  </w:t>
      </w:r>
      <w:bookmarkStart w:id="2" w:name="inc_I_ali_a_"/>
      <w:r w:rsidRPr="00954B6E">
        <w:rPr>
          <w:color w:val="386795"/>
          <w:sz w:val="22"/>
          <w:szCs w:val="22"/>
        </w:rPr>
        <w:t>  </w:t>
      </w:r>
      <w:bookmarkEnd w:id="2"/>
      <w:r w:rsidRPr="00954B6E">
        <w:rPr>
          <w:color w:val="000000"/>
          <w:sz w:val="22"/>
          <w:szCs w:val="22"/>
        </w:rPr>
        <w:t>        </w:t>
      </w:r>
      <w:r w:rsidRPr="00954B6E">
        <w:rPr>
          <w:i/>
          <w:iCs/>
          <w:color w:val="000000"/>
          <w:sz w:val="22"/>
          <w:szCs w:val="22"/>
        </w:rPr>
        <w:t>a) </w:t>
      </w:r>
      <w:r w:rsidRPr="00954B6E">
        <w:rPr>
          <w:color w:val="000000"/>
          <w:sz w:val="22"/>
          <w:szCs w:val="22"/>
        </w:rPr>
        <w:t> firmar ou manter contrato com pessoa jurídica de direito público, autarquia, empresa pública, sociedade de economia mista ou empresa concessionária de serviço público, salvo quando o contrato obedecer a cláusulas uniformes;</w:t>
      </w:r>
    </w:p>
    <w:p w:rsidR="00BD6144" w:rsidRPr="00954B6E" w:rsidRDefault="00BD6144" w:rsidP="00BD6144">
      <w:pPr>
        <w:pStyle w:val="alinea"/>
        <w:spacing w:before="0" w:beforeAutospacing="0" w:after="0" w:afterAutospacing="0"/>
        <w:ind w:left="-284" w:right="-710"/>
        <w:jc w:val="both"/>
        <w:rPr>
          <w:color w:val="000000"/>
          <w:sz w:val="22"/>
          <w:szCs w:val="22"/>
        </w:rPr>
      </w:pPr>
      <w:r w:rsidRPr="00954B6E">
        <w:rPr>
          <w:color w:val="000000"/>
          <w:sz w:val="22"/>
          <w:szCs w:val="22"/>
        </w:rPr>
        <w:t>  </w:t>
      </w:r>
      <w:bookmarkStart w:id="3" w:name="inc_I_ali_b_"/>
      <w:r w:rsidRPr="00954B6E">
        <w:rPr>
          <w:color w:val="386795"/>
          <w:sz w:val="22"/>
          <w:szCs w:val="22"/>
        </w:rPr>
        <w:t>  </w:t>
      </w:r>
      <w:bookmarkEnd w:id="3"/>
      <w:r w:rsidRPr="00954B6E">
        <w:rPr>
          <w:color w:val="000000"/>
          <w:sz w:val="22"/>
          <w:szCs w:val="22"/>
        </w:rPr>
        <w:t>        </w:t>
      </w:r>
      <w:r w:rsidRPr="00954B6E">
        <w:rPr>
          <w:i/>
          <w:iCs/>
          <w:color w:val="000000"/>
          <w:sz w:val="22"/>
          <w:szCs w:val="22"/>
        </w:rPr>
        <w:t>b) </w:t>
      </w:r>
      <w:r w:rsidRPr="00954B6E">
        <w:rPr>
          <w:color w:val="000000"/>
          <w:sz w:val="22"/>
          <w:szCs w:val="22"/>
        </w:rPr>
        <w:t> aceitar ou exercer cargo, função ou emprego remunerado, inclusive os de que sejam demissíveis ad nutum, nas entidades constantes da alínea anterior;</w:t>
      </w:r>
    </w:p>
    <w:p w:rsidR="00BD6144" w:rsidRPr="00954B6E" w:rsidRDefault="00BD6144" w:rsidP="00BD6144">
      <w:pPr>
        <w:pStyle w:val="inciso"/>
        <w:spacing w:before="0" w:beforeAutospacing="0" w:after="0" w:afterAutospacing="0"/>
        <w:ind w:left="-284" w:right="-710"/>
        <w:jc w:val="both"/>
        <w:rPr>
          <w:color w:val="000000"/>
          <w:sz w:val="22"/>
          <w:szCs w:val="22"/>
        </w:rPr>
      </w:pPr>
      <w:r w:rsidRPr="00954B6E">
        <w:rPr>
          <w:color w:val="000000"/>
          <w:sz w:val="22"/>
          <w:szCs w:val="22"/>
        </w:rPr>
        <w:t>  </w:t>
      </w:r>
      <w:bookmarkStart w:id="4" w:name="inc_II_"/>
      <w:r w:rsidRPr="00954B6E">
        <w:rPr>
          <w:color w:val="386795"/>
          <w:sz w:val="22"/>
          <w:szCs w:val="22"/>
        </w:rPr>
        <w:t>  </w:t>
      </w:r>
      <w:bookmarkEnd w:id="4"/>
      <w:r w:rsidRPr="00954B6E">
        <w:rPr>
          <w:color w:val="000000"/>
          <w:sz w:val="22"/>
          <w:szCs w:val="22"/>
        </w:rPr>
        <w:t>    II -  desde a posse:</w:t>
      </w:r>
    </w:p>
    <w:p w:rsidR="00BD6144" w:rsidRPr="00954B6E" w:rsidRDefault="00BD6144" w:rsidP="00BD6144">
      <w:pPr>
        <w:pStyle w:val="alinea"/>
        <w:spacing w:before="0" w:beforeAutospacing="0" w:after="0" w:afterAutospacing="0"/>
        <w:ind w:left="-284" w:right="-710"/>
        <w:jc w:val="both"/>
        <w:rPr>
          <w:color w:val="000000"/>
          <w:sz w:val="22"/>
          <w:szCs w:val="22"/>
        </w:rPr>
      </w:pPr>
      <w:r w:rsidRPr="00954B6E">
        <w:rPr>
          <w:color w:val="000000"/>
          <w:sz w:val="22"/>
          <w:szCs w:val="22"/>
        </w:rPr>
        <w:t>  </w:t>
      </w:r>
      <w:bookmarkStart w:id="5" w:name="inc_II_ali_a_"/>
      <w:r w:rsidRPr="00954B6E">
        <w:rPr>
          <w:color w:val="386795"/>
          <w:sz w:val="22"/>
          <w:szCs w:val="22"/>
        </w:rPr>
        <w:t>  </w:t>
      </w:r>
      <w:bookmarkEnd w:id="5"/>
      <w:r w:rsidRPr="00954B6E">
        <w:rPr>
          <w:color w:val="000000"/>
          <w:sz w:val="22"/>
          <w:szCs w:val="22"/>
        </w:rPr>
        <w:t>        </w:t>
      </w:r>
      <w:r w:rsidRPr="00954B6E">
        <w:rPr>
          <w:i/>
          <w:iCs/>
          <w:color w:val="000000"/>
          <w:sz w:val="22"/>
          <w:szCs w:val="22"/>
        </w:rPr>
        <w:t>a) </w:t>
      </w:r>
      <w:r w:rsidRPr="00954B6E">
        <w:rPr>
          <w:color w:val="000000"/>
          <w:sz w:val="22"/>
          <w:szCs w:val="22"/>
        </w:rPr>
        <w:t> ser proprietários, controladores ou diretores de empresa que goze de favor decorrente de contrato com pessoa jurídica de direito público, ou nela exercer função remunerada;</w:t>
      </w:r>
    </w:p>
    <w:p w:rsidR="00BD6144" w:rsidRPr="00954B6E" w:rsidRDefault="00BD6144" w:rsidP="00BD6144">
      <w:pPr>
        <w:pStyle w:val="alinea"/>
        <w:spacing w:before="0" w:beforeAutospacing="0" w:after="0" w:afterAutospacing="0"/>
        <w:ind w:left="-284" w:right="-710"/>
        <w:jc w:val="both"/>
        <w:rPr>
          <w:color w:val="000000"/>
          <w:sz w:val="22"/>
          <w:szCs w:val="22"/>
        </w:rPr>
      </w:pPr>
      <w:r w:rsidRPr="00954B6E">
        <w:rPr>
          <w:color w:val="000000"/>
          <w:sz w:val="22"/>
          <w:szCs w:val="22"/>
        </w:rPr>
        <w:t>  </w:t>
      </w:r>
      <w:bookmarkStart w:id="6" w:name="inc_II_ali_b_"/>
      <w:r w:rsidRPr="00954B6E">
        <w:rPr>
          <w:color w:val="386795"/>
          <w:sz w:val="22"/>
          <w:szCs w:val="22"/>
        </w:rPr>
        <w:t>  </w:t>
      </w:r>
      <w:bookmarkEnd w:id="6"/>
      <w:r w:rsidRPr="00954B6E">
        <w:rPr>
          <w:color w:val="000000"/>
          <w:sz w:val="22"/>
          <w:szCs w:val="22"/>
        </w:rPr>
        <w:t>        </w:t>
      </w:r>
      <w:r w:rsidRPr="00954B6E">
        <w:rPr>
          <w:i/>
          <w:iCs/>
          <w:color w:val="000000"/>
          <w:sz w:val="22"/>
          <w:szCs w:val="22"/>
        </w:rPr>
        <w:t>b) </w:t>
      </w:r>
      <w:r w:rsidRPr="00954B6E">
        <w:rPr>
          <w:color w:val="000000"/>
          <w:sz w:val="22"/>
          <w:szCs w:val="22"/>
        </w:rPr>
        <w:t xml:space="preserve"> ocupar cargo ou função de que sejam demissíveis ad nutum, nas entidades referidas no inciso I, </w:t>
      </w:r>
    </w:p>
    <w:p w:rsidR="00BD6144" w:rsidRPr="00954B6E" w:rsidRDefault="00BD6144" w:rsidP="00BD6144">
      <w:pPr>
        <w:pStyle w:val="alinea"/>
        <w:spacing w:before="0" w:beforeAutospacing="0" w:after="0" w:afterAutospacing="0"/>
        <w:ind w:left="-284" w:right="-710"/>
        <w:jc w:val="both"/>
        <w:rPr>
          <w:color w:val="000000"/>
          <w:sz w:val="22"/>
          <w:szCs w:val="22"/>
        </w:rPr>
      </w:pPr>
      <w:r w:rsidRPr="00954B6E">
        <w:rPr>
          <w:color w:val="000000"/>
          <w:sz w:val="22"/>
          <w:szCs w:val="22"/>
        </w:rPr>
        <w:t>  </w:t>
      </w:r>
      <w:bookmarkStart w:id="7" w:name="inc_II_ali_c_"/>
      <w:r w:rsidRPr="00954B6E">
        <w:rPr>
          <w:color w:val="386795"/>
          <w:sz w:val="22"/>
          <w:szCs w:val="22"/>
        </w:rPr>
        <w:t>  </w:t>
      </w:r>
      <w:bookmarkEnd w:id="7"/>
      <w:r w:rsidRPr="00954B6E">
        <w:rPr>
          <w:color w:val="000000"/>
          <w:sz w:val="22"/>
          <w:szCs w:val="22"/>
        </w:rPr>
        <w:t>        </w:t>
      </w:r>
      <w:r w:rsidRPr="00954B6E">
        <w:rPr>
          <w:i/>
          <w:iCs/>
          <w:color w:val="000000"/>
          <w:sz w:val="22"/>
          <w:szCs w:val="22"/>
        </w:rPr>
        <w:t>c) </w:t>
      </w:r>
      <w:r w:rsidRPr="00954B6E">
        <w:rPr>
          <w:color w:val="000000"/>
          <w:sz w:val="22"/>
          <w:szCs w:val="22"/>
        </w:rPr>
        <w:t> patrocinar causa em que seja interessada qualquer das entidades a que se refere o inciso I, a;</w:t>
      </w:r>
    </w:p>
    <w:p w:rsidR="00BD6144" w:rsidRPr="00954B6E" w:rsidRDefault="00BD6144" w:rsidP="00BD6144">
      <w:pPr>
        <w:pStyle w:val="alinea"/>
        <w:spacing w:before="0" w:beforeAutospacing="0" w:after="0" w:afterAutospacing="0"/>
        <w:ind w:left="-284" w:right="-710"/>
        <w:jc w:val="both"/>
        <w:rPr>
          <w:color w:val="000000"/>
          <w:sz w:val="22"/>
          <w:szCs w:val="22"/>
        </w:rPr>
      </w:pPr>
      <w:r w:rsidRPr="00954B6E">
        <w:rPr>
          <w:color w:val="000000"/>
          <w:sz w:val="22"/>
          <w:szCs w:val="22"/>
        </w:rPr>
        <w:t>  </w:t>
      </w:r>
      <w:bookmarkStart w:id="8" w:name="inc_II_ali_d_"/>
      <w:r w:rsidRPr="00954B6E">
        <w:rPr>
          <w:color w:val="386795"/>
          <w:sz w:val="22"/>
          <w:szCs w:val="22"/>
        </w:rPr>
        <w:t>  </w:t>
      </w:r>
      <w:bookmarkEnd w:id="8"/>
      <w:r w:rsidRPr="00954B6E">
        <w:rPr>
          <w:color w:val="000000"/>
          <w:sz w:val="22"/>
          <w:szCs w:val="22"/>
        </w:rPr>
        <w:t>        </w:t>
      </w:r>
      <w:r w:rsidRPr="00954B6E">
        <w:rPr>
          <w:i/>
          <w:iCs/>
          <w:color w:val="000000"/>
          <w:sz w:val="22"/>
          <w:szCs w:val="22"/>
        </w:rPr>
        <w:t>d) </w:t>
      </w:r>
      <w:r w:rsidRPr="00954B6E">
        <w:rPr>
          <w:color w:val="000000"/>
          <w:sz w:val="22"/>
          <w:szCs w:val="22"/>
        </w:rPr>
        <w:t> ser titulares de mais de um cargo ou mandato público eletivo.</w:t>
      </w:r>
    </w:p>
    <w:p w:rsidR="00BD6144" w:rsidRPr="00954B6E" w:rsidRDefault="00BD6144" w:rsidP="00BD6144">
      <w:pPr>
        <w:pStyle w:val="PargrafodaLista"/>
        <w:numPr>
          <w:ilvl w:val="0"/>
          <w:numId w:val="26"/>
        </w:numPr>
        <w:ind w:left="-284" w:right="-710"/>
        <w:contextualSpacing w:val="0"/>
        <w:jc w:val="both"/>
        <w:rPr>
          <w:b/>
          <w:bCs/>
        </w:rPr>
      </w:pPr>
      <w:r w:rsidRPr="00954B6E">
        <w:rPr>
          <w:b/>
          <w:bCs/>
        </w:rPr>
        <w:t>Constituição de Santa Catariana</w:t>
      </w:r>
    </w:p>
    <w:p w:rsidR="00BD6144" w:rsidRPr="00954B6E" w:rsidRDefault="00BD6144" w:rsidP="00BD6144">
      <w:pPr>
        <w:pStyle w:val="NormalWeb"/>
        <w:spacing w:before="0" w:beforeAutospacing="0" w:after="0" w:afterAutospacing="0"/>
        <w:ind w:left="-284" w:right="-710" w:firstLine="426"/>
        <w:jc w:val="both"/>
        <w:rPr>
          <w:color w:val="000000"/>
          <w:sz w:val="22"/>
          <w:szCs w:val="22"/>
        </w:rPr>
      </w:pPr>
      <w:r w:rsidRPr="00954B6E">
        <w:rPr>
          <w:b/>
          <w:color w:val="000000"/>
          <w:sz w:val="22"/>
          <w:szCs w:val="22"/>
        </w:rPr>
        <w:t>Art. 43.</w:t>
      </w:r>
      <w:r w:rsidRPr="00954B6E">
        <w:rPr>
          <w:color w:val="000000"/>
          <w:sz w:val="22"/>
          <w:szCs w:val="22"/>
        </w:rPr>
        <w:t xml:space="preserve"> Os Deputados não poderão:</w:t>
      </w:r>
    </w:p>
    <w:p w:rsidR="00BD6144" w:rsidRPr="00954B6E" w:rsidRDefault="00BD6144" w:rsidP="00BD6144">
      <w:pPr>
        <w:pStyle w:val="txbrt16"/>
        <w:spacing w:before="0" w:beforeAutospacing="0" w:after="0" w:afterAutospacing="0"/>
        <w:ind w:left="-284" w:right="-710" w:firstLine="426"/>
        <w:jc w:val="both"/>
        <w:rPr>
          <w:color w:val="000000"/>
          <w:sz w:val="22"/>
          <w:szCs w:val="22"/>
        </w:rPr>
      </w:pPr>
      <w:r w:rsidRPr="00954B6E">
        <w:rPr>
          <w:color w:val="000000"/>
          <w:sz w:val="22"/>
          <w:szCs w:val="22"/>
        </w:rPr>
        <w:t>I - Desde a expedição do diploma:</w:t>
      </w:r>
    </w:p>
    <w:p w:rsidR="00BD6144" w:rsidRPr="00954B6E" w:rsidRDefault="00BD6144" w:rsidP="00BD6144">
      <w:pPr>
        <w:pStyle w:val="txbrp14"/>
        <w:spacing w:before="0" w:beforeAutospacing="0" w:after="0" w:afterAutospacing="0"/>
        <w:ind w:left="-284" w:right="-710" w:firstLine="426"/>
        <w:jc w:val="both"/>
        <w:rPr>
          <w:color w:val="000000"/>
          <w:sz w:val="22"/>
          <w:szCs w:val="22"/>
        </w:rPr>
      </w:pPr>
      <w:r w:rsidRPr="00954B6E">
        <w:rPr>
          <w:color w:val="000000"/>
          <w:sz w:val="22"/>
          <w:szCs w:val="22"/>
        </w:rPr>
        <w:t>a) firmar ou manter contrato com pessoa jurídica de direito público, autarquia, empresa pública, sociedade de economia mista ou empresa concessionária de serviço público, salvo quando o contrato obedecer a cláusulas uniformes;</w:t>
      </w:r>
    </w:p>
    <w:p w:rsidR="00BD6144" w:rsidRPr="00954B6E" w:rsidRDefault="00BD6144" w:rsidP="00BD6144">
      <w:pPr>
        <w:pStyle w:val="txbrp6"/>
        <w:spacing w:before="0" w:beforeAutospacing="0" w:after="0" w:afterAutospacing="0"/>
        <w:ind w:left="-284" w:right="-710" w:firstLine="426"/>
        <w:jc w:val="both"/>
        <w:rPr>
          <w:color w:val="000000"/>
          <w:sz w:val="22"/>
          <w:szCs w:val="22"/>
        </w:rPr>
      </w:pPr>
      <w:r w:rsidRPr="00954B6E">
        <w:rPr>
          <w:color w:val="000000"/>
          <w:sz w:val="22"/>
          <w:szCs w:val="22"/>
        </w:rPr>
        <w:t>b) aceitar ou exercer cargo, função ou emprego remunerado, inclusive os de que sejam demissíveis “ad nutum”, nas entidades constantes da alínea anterior;</w:t>
      </w:r>
    </w:p>
    <w:p w:rsidR="00BD6144" w:rsidRPr="00954B6E" w:rsidRDefault="00BD6144" w:rsidP="00BD6144">
      <w:pPr>
        <w:pStyle w:val="txbrp3"/>
        <w:spacing w:before="0" w:beforeAutospacing="0" w:after="0" w:afterAutospacing="0"/>
        <w:ind w:left="-284" w:right="-710" w:firstLine="426"/>
        <w:jc w:val="both"/>
        <w:rPr>
          <w:color w:val="000000"/>
          <w:sz w:val="22"/>
          <w:szCs w:val="22"/>
        </w:rPr>
      </w:pPr>
      <w:r w:rsidRPr="00954B6E">
        <w:rPr>
          <w:color w:val="000000"/>
          <w:sz w:val="22"/>
          <w:szCs w:val="22"/>
        </w:rPr>
        <w:t>II- Desde a posse:</w:t>
      </w:r>
    </w:p>
    <w:p w:rsidR="00BD6144" w:rsidRPr="00954B6E" w:rsidRDefault="00BD6144" w:rsidP="00BD6144">
      <w:pPr>
        <w:pStyle w:val="txbrp6"/>
        <w:spacing w:before="0" w:beforeAutospacing="0" w:after="0" w:afterAutospacing="0"/>
        <w:ind w:left="-284" w:right="-710" w:firstLine="426"/>
        <w:jc w:val="both"/>
        <w:rPr>
          <w:color w:val="000000"/>
          <w:sz w:val="22"/>
          <w:szCs w:val="22"/>
        </w:rPr>
      </w:pPr>
      <w:r w:rsidRPr="00954B6E">
        <w:rPr>
          <w:color w:val="000000"/>
          <w:sz w:val="22"/>
          <w:szCs w:val="22"/>
        </w:rPr>
        <w:t>a) ser proprietários, controladores ou diretores de empresa que goze de favor decorrente de contrato com pessoa jurídica de direito público, ou nela exercer função remunerada;</w:t>
      </w:r>
    </w:p>
    <w:p w:rsidR="00BD6144" w:rsidRPr="00954B6E" w:rsidRDefault="00BD6144" w:rsidP="00BD6144">
      <w:pPr>
        <w:pStyle w:val="txbrp6"/>
        <w:spacing w:before="0" w:beforeAutospacing="0" w:after="0" w:afterAutospacing="0"/>
        <w:ind w:left="-284" w:right="-710" w:firstLine="426"/>
        <w:jc w:val="both"/>
        <w:rPr>
          <w:color w:val="000000"/>
          <w:sz w:val="22"/>
          <w:szCs w:val="22"/>
        </w:rPr>
      </w:pPr>
      <w:r w:rsidRPr="00954B6E">
        <w:rPr>
          <w:color w:val="000000"/>
          <w:sz w:val="22"/>
          <w:szCs w:val="22"/>
        </w:rPr>
        <w:t>b) ocupar cargo ou função de que sejam demissíveis “ad nutum” nas entidades referidas no inciso 1, “a”;</w:t>
      </w:r>
    </w:p>
    <w:p w:rsidR="00BD6144" w:rsidRPr="00954B6E" w:rsidRDefault="00BD6144" w:rsidP="00BD6144">
      <w:pPr>
        <w:pStyle w:val="txbrp14"/>
        <w:spacing w:before="0" w:beforeAutospacing="0" w:after="0" w:afterAutospacing="0"/>
        <w:ind w:left="-284" w:right="-710" w:firstLine="426"/>
        <w:jc w:val="both"/>
        <w:rPr>
          <w:color w:val="000000"/>
          <w:sz w:val="22"/>
          <w:szCs w:val="22"/>
        </w:rPr>
      </w:pPr>
      <w:r w:rsidRPr="00954B6E">
        <w:rPr>
          <w:color w:val="000000"/>
          <w:sz w:val="22"/>
          <w:szCs w:val="22"/>
        </w:rPr>
        <w:t>c) patrocinar causa em que seja interessada qualquer das entidades a que se refere o inciso 1, “a”;</w:t>
      </w:r>
    </w:p>
    <w:p w:rsidR="00BD6144" w:rsidRPr="00954B6E" w:rsidRDefault="00BD6144" w:rsidP="00BD6144">
      <w:pPr>
        <w:pStyle w:val="txbrp6"/>
        <w:spacing w:before="0" w:beforeAutospacing="0" w:after="0" w:afterAutospacing="0"/>
        <w:ind w:left="-284" w:right="-710" w:firstLine="426"/>
        <w:jc w:val="both"/>
        <w:rPr>
          <w:color w:val="000000"/>
          <w:sz w:val="22"/>
          <w:szCs w:val="22"/>
        </w:rPr>
      </w:pPr>
      <w:r w:rsidRPr="00954B6E">
        <w:rPr>
          <w:color w:val="000000"/>
          <w:sz w:val="22"/>
          <w:szCs w:val="22"/>
        </w:rPr>
        <w:t>d) ser titulares de mais de um cargo ou mandato público eletivo.</w:t>
      </w:r>
    </w:p>
    <w:p w:rsidR="00BD6144" w:rsidRPr="00954B6E" w:rsidRDefault="00BD6144" w:rsidP="00BD6144">
      <w:pPr>
        <w:autoSpaceDE w:val="0"/>
        <w:ind w:left="-284" w:right="-710"/>
        <w:jc w:val="both"/>
      </w:pPr>
      <w:r w:rsidRPr="00954B6E">
        <w:t xml:space="preserve">Por ser a expressão da verdade, firmamos a presente declaração. </w:t>
      </w:r>
    </w:p>
    <w:p w:rsidR="00BD6144" w:rsidRPr="00954B6E" w:rsidRDefault="00BD6144" w:rsidP="00BD6144">
      <w:pPr>
        <w:autoSpaceDE w:val="0"/>
        <w:ind w:left="100"/>
      </w:pPr>
      <w:r w:rsidRPr="00954B6E">
        <w:t xml:space="preserve">Cidade ________, __ de _______ </w:t>
      </w:r>
      <w:proofErr w:type="spellStart"/>
      <w:r w:rsidRPr="00954B6E">
        <w:t>de</w:t>
      </w:r>
      <w:proofErr w:type="spellEnd"/>
      <w:r w:rsidRPr="00954B6E">
        <w:t xml:space="preserve"> ______ </w:t>
      </w:r>
    </w:p>
    <w:p w:rsidR="00BD6144" w:rsidRPr="00954B6E" w:rsidRDefault="00BD6144" w:rsidP="00BD6144">
      <w:pPr>
        <w:autoSpaceDE w:val="0"/>
        <w:ind w:left="102"/>
        <w:jc w:val="both"/>
      </w:pPr>
      <w:r w:rsidRPr="00954B6E">
        <w:t xml:space="preserve">Nome e carimbo </w:t>
      </w:r>
    </w:p>
    <w:p w:rsidR="00BD6144" w:rsidRPr="00954B6E" w:rsidRDefault="00BD6144" w:rsidP="00BD6144">
      <w:pPr>
        <w:autoSpaceDE w:val="0"/>
        <w:ind w:left="102"/>
        <w:jc w:val="both"/>
      </w:pPr>
      <w:r w:rsidRPr="00954B6E">
        <w:t xml:space="preserve">Cargo </w:t>
      </w:r>
    </w:p>
    <w:p w:rsidR="00BD6144" w:rsidRPr="00954B6E" w:rsidRDefault="00BD6144" w:rsidP="00BD6144">
      <w:pPr>
        <w:autoSpaceDE w:val="0"/>
        <w:ind w:left="102"/>
        <w:jc w:val="both"/>
      </w:pPr>
      <w:r w:rsidRPr="00954B6E">
        <w:t xml:space="preserve">RG </w:t>
      </w:r>
    </w:p>
    <w:p w:rsidR="00BD6144" w:rsidRPr="00954B6E" w:rsidRDefault="00BD6144" w:rsidP="00BD6144">
      <w:pPr>
        <w:autoSpaceDE w:val="0"/>
        <w:ind w:left="102"/>
        <w:jc w:val="both"/>
      </w:pPr>
      <w:r w:rsidRPr="00954B6E">
        <w:t xml:space="preserve">Licitante </w:t>
      </w:r>
    </w:p>
    <w:p w:rsidR="00BD6144" w:rsidRDefault="00BD6144"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sz w:val="28"/>
          <w:szCs w:val="28"/>
          <w:u w:val="single"/>
        </w:rPr>
      </w:pPr>
    </w:p>
    <w:p w:rsidR="00954B6E" w:rsidRDefault="00954B6E"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sz w:val="28"/>
          <w:szCs w:val="28"/>
          <w:u w:val="single"/>
        </w:rPr>
      </w:pPr>
    </w:p>
    <w:p w:rsidR="00815420" w:rsidRPr="00D54B10"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center"/>
        <w:rPr>
          <w:b/>
          <w:sz w:val="28"/>
          <w:szCs w:val="28"/>
          <w:u w:val="single"/>
        </w:rPr>
      </w:pPr>
      <w:r w:rsidRPr="00D54B10">
        <w:rPr>
          <w:b/>
          <w:sz w:val="28"/>
          <w:szCs w:val="28"/>
          <w:u w:val="single"/>
        </w:rPr>
        <w:lastRenderedPageBreak/>
        <w:t>ANEXO V</w:t>
      </w:r>
      <w:r w:rsidR="00BD6144">
        <w:rPr>
          <w:b/>
          <w:sz w:val="28"/>
          <w:szCs w:val="28"/>
          <w:u w:val="single"/>
        </w:rPr>
        <w:t>I</w:t>
      </w:r>
    </w:p>
    <w:p w:rsidR="00815420" w:rsidRPr="00B93CED"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rPr>
          <w:b/>
        </w:rPr>
      </w:pPr>
    </w:p>
    <w:p w:rsidR="00815420" w:rsidRPr="00B93CED" w:rsidRDefault="00C0335F" w:rsidP="00BB1237">
      <w:pPr>
        <w:pStyle w:val="Ttulo"/>
        <w:tabs>
          <w:tab w:val="left" w:pos="360"/>
        </w:tabs>
        <w:ind w:left="113" w:right="-710"/>
        <w:rPr>
          <w:rFonts w:ascii="Times New Roman" w:hAnsi="Times New Roman"/>
          <w:szCs w:val="24"/>
        </w:rPr>
      </w:pPr>
      <w:r w:rsidRPr="00B93CED">
        <w:rPr>
          <w:rFonts w:ascii="Times New Roman" w:hAnsi="Times New Roman"/>
          <w:szCs w:val="24"/>
        </w:rPr>
        <w:fldChar w:fldCharType="begin"/>
      </w:r>
      <w:r w:rsidRPr="00B93CED">
        <w:rPr>
          <w:rFonts w:ascii="Times New Roman" w:hAnsi="Times New Roman"/>
          <w:szCs w:val="24"/>
        </w:rPr>
        <w:instrText xml:space="preserve"> DOCVARIABLE "Modalidade" \* MERGEFORMAT </w:instrText>
      </w:r>
      <w:r w:rsidRPr="00B93CED">
        <w:rPr>
          <w:rFonts w:ascii="Times New Roman" w:hAnsi="Times New Roman"/>
          <w:szCs w:val="24"/>
        </w:rPr>
        <w:fldChar w:fldCharType="separate"/>
      </w:r>
      <w:r w:rsidR="00815420" w:rsidRPr="00B93CED">
        <w:rPr>
          <w:rFonts w:ascii="Times New Roman" w:hAnsi="Times New Roman"/>
          <w:szCs w:val="24"/>
        </w:rPr>
        <w:t>PREGÃO PRESENCIAL</w:t>
      </w:r>
      <w:r w:rsidRPr="00B93CED">
        <w:rPr>
          <w:rFonts w:ascii="Times New Roman" w:hAnsi="Times New Roman"/>
          <w:szCs w:val="24"/>
        </w:rPr>
        <w:fldChar w:fldCharType="end"/>
      </w:r>
      <w:r w:rsidR="00815420" w:rsidRPr="00B93CED">
        <w:rPr>
          <w:rFonts w:ascii="Times New Roman" w:hAnsi="Times New Roman"/>
          <w:szCs w:val="24"/>
        </w:rPr>
        <w:t xml:space="preserve"> Nº </w:t>
      </w:r>
      <w:r w:rsidRPr="00B93CED">
        <w:rPr>
          <w:rFonts w:ascii="Times New Roman" w:hAnsi="Times New Roman"/>
          <w:szCs w:val="24"/>
        </w:rPr>
        <w:fldChar w:fldCharType="begin"/>
      </w:r>
      <w:r w:rsidRPr="00B93CED">
        <w:rPr>
          <w:rFonts w:ascii="Times New Roman" w:hAnsi="Times New Roman"/>
          <w:szCs w:val="24"/>
        </w:rPr>
        <w:instrText xml:space="preserve"> DOCVARIABLE "NumLicitacao" \* MERGEFORMAT </w:instrText>
      </w:r>
      <w:r w:rsidRPr="00B93CED">
        <w:rPr>
          <w:rFonts w:ascii="Times New Roman" w:hAnsi="Times New Roman"/>
          <w:szCs w:val="24"/>
        </w:rPr>
        <w:fldChar w:fldCharType="separate"/>
      </w:r>
      <w:r w:rsidR="00BD6144">
        <w:rPr>
          <w:rFonts w:ascii="Times New Roman" w:hAnsi="Times New Roman"/>
          <w:szCs w:val="24"/>
        </w:rPr>
        <w:t>25/2019</w:t>
      </w:r>
      <w:r w:rsidRPr="00B93CED">
        <w:rPr>
          <w:rFonts w:ascii="Times New Roman" w:hAnsi="Times New Roman"/>
          <w:szCs w:val="24"/>
        </w:rPr>
        <w:fldChar w:fldCharType="end"/>
      </w:r>
    </w:p>
    <w:p w:rsidR="00815420" w:rsidRPr="00B93CED" w:rsidRDefault="00815420" w:rsidP="00BB1237">
      <w:pPr>
        <w:tabs>
          <w:tab w:val="left" w:pos="360"/>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ind w:left="113" w:right="-710"/>
        <w:jc w:val="center"/>
        <w:rPr>
          <w:b/>
        </w:rPr>
      </w:pPr>
      <w:r w:rsidRPr="00B93CED">
        <w:rPr>
          <w:b/>
        </w:rPr>
        <w:t>MINUTA - ATA DE REGISTRO DE PREÇOS</w:t>
      </w:r>
    </w:p>
    <w:p w:rsidR="002B4EA7" w:rsidRPr="00B93CED" w:rsidRDefault="002B4EA7" w:rsidP="00BB1237">
      <w:pPr>
        <w:tabs>
          <w:tab w:val="left" w:pos="360"/>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ind w:left="113" w:right="-710"/>
        <w:jc w:val="center"/>
        <w:rPr>
          <w:b/>
        </w:rPr>
      </w:pPr>
    </w:p>
    <w:p w:rsidR="00815420" w:rsidRPr="00D54B10" w:rsidRDefault="00815420" w:rsidP="00BB1237">
      <w:pPr>
        <w:tabs>
          <w:tab w:val="left" w:pos="5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13" w:right="-710"/>
        <w:jc w:val="both"/>
        <w:rPr>
          <w:sz w:val="22"/>
          <w:szCs w:val="22"/>
        </w:rPr>
      </w:pPr>
      <w:r w:rsidRPr="00D54B10">
        <w:rPr>
          <w:sz w:val="22"/>
          <w:szCs w:val="22"/>
        </w:rPr>
        <w:t>Aos .......... dias do mês de ..... do ano de 20</w:t>
      </w:r>
      <w:r w:rsidR="003A73E7" w:rsidRPr="00D54B10">
        <w:rPr>
          <w:sz w:val="22"/>
          <w:szCs w:val="22"/>
        </w:rPr>
        <w:t>1</w:t>
      </w:r>
      <w:r w:rsidR="00C36E96">
        <w:rPr>
          <w:sz w:val="22"/>
          <w:szCs w:val="22"/>
        </w:rPr>
        <w:t>9</w:t>
      </w:r>
      <w:r w:rsidRPr="00D54B10">
        <w:rPr>
          <w:sz w:val="22"/>
          <w:szCs w:val="22"/>
        </w:rPr>
        <w:t xml:space="preserve">, no Departamento de Licitações, localizado no Prédio da Prefeitura Municipal de IMBUIA, o Município de IMBUIA, em face da classificação das propostas apresentadas no Pregão Presencial nº </w:t>
      </w:r>
      <w:r w:rsidR="00BC03A2" w:rsidRPr="00D54B10">
        <w:rPr>
          <w:sz w:val="22"/>
          <w:szCs w:val="22"/>
        </w:rPr>
        <w:fldChar w:fldCharType="begin"/>
      </w:r>
      <w:r w:rsidR="00BC03A2" w:rsidRPr="00D54B10">
        <w:rPr>
          <w:sz w:val="22"/>
          <w:szCs w:val="22"/>
        </w:rPr>
        <w:instrText xml:space="preserve"> DOCVARIABLE "NumLicitacao" \* MERGEFORMAT </w:instrText>
      </w:r>
      <w:r w:rsidR="00BC03A2" w:rsidRPr="00D54B10">
        <w:rPr>
          <w:sz w:val="22"/>
          <w:szCs w:val="22"/>
        </w:rPr>
        <w:fldChar w:fldCharType="separate"/>
      </w:r>
      <w:r w:rsidR="00BD6144">
        <w:rPr>
          <w:sz w:val="22"/>
          <w:szCs w:val="22"/>
        </w:rPr>
        <w:t>25/2019</w:t>
      </w:r>
      <w:r w:rsidR="00BC03A2" w:rsidRPr="00D54B10">
        <w:rPr>
          <w:sz w:val="22"/>
          <w:szCs w:val="22"/>
        </w:rPr>
        <w:fldChar w:fldCharType="end"/>
      </w:r>
      <w:r w:rsidRPr="00D54B10">
        <w:rPr>
          <w:sz w:val="22"/>
          <w:szCs w:val="22"/>
        </w:rPr>
        <w:t xml:space="preserve"> – Registro de Preços,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815420" w:rsidRPr="00D54B10" w:rsidRDefault="00815420" w:rsidP="00BB1237">
      <w:pPr>
        <w:tabs>
          <w:tab w:val="left" w:pos="56"/>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13" w:right="-710"/>
        <w:jc w:val="both"/>
        <w:rPr>
          <w:sz w:val="22"/>
          <w:szCs w:val="22"/>
        </w:rPr>
      </w:pP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sz w:val="22"/>
          <w:szCs w:val="22"/>
        </w:rPr>
      </w:pPr>
      <w:r w:rsidRPr="00D54B10">
        <w:rPr>
          <w:b/>
          <w:sz w:val="22"/>
          <w:szCs w:val="22"/>
        </w:rPr>
        <w:t>1.</w:t>
      </w:r>
      <w:r w:rsidRPr="00D54B10">
        <w:rPr>
          <w:sz w:val="22"/>
          <w:szCs w:val="22"/>
        </w:rPr>
        <w:t xml:space="preserve"> </w:t>
      </w:r>
      <w:r w:rsidRPr="00D54B10">
        <w:rPr>
          <w:b/>
          <w:sz w:val="22"/>
          <w:szCs w:val="22"/>
        </w:rPr>
        <w:t>DO OBJETO</w:t>
      </w:r>
    </w:p>
    <w:p w:rsidR="00815420" w:rsidRPr="00D54B10"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710"/>
        <w:jc w:val="both"/>
        <w:rPr>
          <w:b/>
          <w:i/>
          <w:sz w:val="22"/>
          <w:szCs w:val="22"/>
        </w:rPr>
      </w:pPr>
      <w:smartTag w:uri="urn:schemas-microsoft-com:office:smarttags" w:element="metricconverter">
        <w:smartTagPr>
          <w:attr w:name="ProductID" w:val="1.1 A"/>
        </w:smartTagPr>
        <w:r w:rsidRPr="00D54B10">
          <w:rPr>
            <w:sz w:val="22"/>
            <w:szCs w:val="22"/>
          </w:rPr>
          <w:t>1.1 A</w:t>
        </w:r>
      </w:smartTag>
      <w:r w:rsidRPr="00D54B10">
        <w:rPr>
          <w:sz w:val="22"/>
          <w:szCs w:val="22"/>
        </w:rPr>
        <w:t xml:space="preserve"> presente Ata tem por objeto o </w:t>
      </w:r>
      <w:r w:rsidR="003A73E7" w:rsidRPr="00D54B10">
        <w:rPr>
          <w:b/>
          <w:i/>
          <w:sz w:val="22"/>
          <w:szCs w:val="22"/>
        </w:rPr>
        <w:t>REGISTRO DE PREÇOS</w:t>
      </w:r>
      <w:r w:rsidR="003A73E7" w:rsidRPr="00D54B10">
        <w:rPr>
          <w:sz w:val="22"/>
          <w:szCs w:val="22"/>
        </w:rPr>
        <w:t xml:space="preserve"> para </w:t>
      </w:r>
      <w:r w:rsidR="003A73E7" w:rsidRPr="00954B6E">
        <w:rPr>
          <w:b/>
          <w:sz w:val="22"/>
          <w:szCs w:val="22"/>
        </w:rPr>
        <w:t>eventuais Contratações de clínica veterinária ou hospital veterinário para realização de procedimentos veterinários (castração em animais de pequeno porte) para o Município de Imbuia</w:t>
      </w:r>
      <w:r w:rsidR="00C93A1D" w:rsidRPr="00D54B10">
        <w:rPr>
          <w:sz w:val="22"/>
          <w:szCs w:val="22"/>
        </w:rPr>
        <w:t xml:space="preserve"> </w:t>
      </w:r>
      <w:r w:rsidRPr="00D54B10">
        <w:rPr>
          <w:sz w:val="22"/>
          <w:szCs w:val="22"/>
        </w:rPr>
        <w:t>e de acordo com a classificação das empresas para cada item constantes da Ata do Pregão em anexo</w:t>
      </w:r>
      <w:r w:rsidRPr="00D54B10">
        <w:rPr>
          <w:b/>
          <w:sz w:val="22"/>
          <w:szCs w:val="22"/>
        </w:rPr>
        <w:t>.</w:t>
      </w:r>
    </w:p>
    <w:p w:rsidR="00815420" w:rsidRPr="00D54B10"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710"/>
        <w:jc w:val="both"/>
        <w:rPr>
          <w:sz w:val="22"/>
          <w:szCs w:val="22"/>
        </w:rPr>
      </w:pPr>
    </w:p>
    <w:p w:rsidR="00815420" w:rsidRPr="00D54B10" w:rsidRDefault="00815420" w:rsidP="00BB1237">
      <w:pPr>
        <w:tabs>
          <w:tab w:val="left" w:pos="56"/>
          <w:tab w:val="left" w:pos="36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3" w:right="-710"/>
        <w:jc w:val="both"/>
        <w:rPr>
          <w:sz w:val="22"/>
          <w:szCs w:val="22"/>
        </w:rPr>
      </w:pPr>
      <w:r w:rsidRPr="00D54B10">
        <w:rPr>
          <w:sz w:val="22"/>
          <w:szCs w:val="22"/>
        </w:rPr>
        <w:t>1.3. Este instrumento não obriga o Município a firmar contratações nas quantidades estimadas, podendo ocorrer licitaç</w:t>
      </w:r>
      <w:r w:rsidR="003A73E7" w:rsidRPr="00D54B10">
        <w:rPr>
          <w:sz w:val="22"/>
          <w:szCs w:val="22"/>
        </w:rPr>
        <w:t>ões específicas para a execução</w:t>
      </w:r>
      <w:r w:rsidRPr="00D54B10">
        <w:rPr>
          <w:sz w:val="22"/>
          <w:szCs w:val="22"/>
        </w:rPr>
        <w:t xml:space="preserve"> do objeto, obedecida a legislação pertinente, sendo assegurada ao detentor do registro a preferência de fornecimento, em igualdade de condições, nos termos do art. 15, parágrafo 4º da lei 8.666/93.</w:t>
      </w:r>
    </w:p>
    <w:p w:rsidR="00815420" w:rsidRPr="00D54B10" w:rsidRDefault="00815420" w:rsidP="00BB1237">
      <w:pPr>
        <w:tabs>
          <w:tab w:val="left" w:pos="56"/>
          <w:tab w:val="left" w:pos="36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3" w:right="-710"/>
        <w:jc w:val="both"/>
        <w:rPr>
          <w:sz w:val="22"/>
          <w:szCs w:val="22"/>
        </w:rPr>
      </w:pPr>
      <w:r w:rsidRPr="00D54B10">
        <w:rPr>
          <w:sz w:val="22"/>
          <w:szCs w:val="22"/>
        </w:rPr>
        <w:t>1.4. Os preços registrados manter-se-ão inalterados pelo período de vigência da presente Ata, admitida a recomposição somente no caso de desequilíbrio da equação econômico-financeira inicial deste instrumento a cada 3 (três) meses, podendo ser alterado o valor tanto para cima como para baixo, sendo publicado em Mural Público.</w:t>
      </w:r>
    </w:p>
    <w:p w:rsidR="00815420" w:rsidRPr="00D54B10" w:rsidRDefault="00815420" w:rsidP="00BB1237">
      <w:pPr>
        <w:tabs>
          <w:tab w:val="left" w:pos="56"/>
          <w:tab w:val="left" w:pos="36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3" w:right="-710"/>
        <w:jc w:val="both"/>
        <w:rPr>
          <w:sz w:val="22"/>
          <w:szCs w:val="22"/>
        </w:rPr>
      </w:pPr>
      <w:r w:rsidRPr="00D54B10">
        <w:rPr>
          <w:sz w:val="22"/>
          <w:szCs w:val="22"/>
        </w:rPr>
        <w:t>1.4.1. Os preços registrados que sofrerem recomposição não ultrapassarão os preços praticados no mercado, mantendo-se a diferença percentual apurada entre o valor originalmente constante da proposta e aquele vigente no mercado à época do registro.</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sz w:val="22"/>
          <w:szCs w:val="22"/>
        </w:rPr>
      </w:pPr>
      <w:r w:rsidRPr="00D54B10">
        <w:rPr>
          <w:sz w:val="22"/>
          <w:szCs w:val="22"/>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815420" w:rsidRPr="00D54B10" w:rsidRDefault="00815420" w:rsidP="00BB1237">
      <w:pPr>
        <w:tabs>
          <w:tab w:val="left" w:pos="56"/>
          <w:tab w:val="left" w:pos="36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3" w:right="-710"/>
        <w:jc w:val="both"/>
        <w:rPr>
          <w:sz w:val="22"/>
          <w:szCs w:val="22"/>
        </w:rPr>
      </w:pPr>
      <w:r w:rsidRPr="00D54B10">
        <w:rPr>
          <w:sz w:val="22"/>
          <w:szCs w:val="22"/>
        </w:rPr>
        <w:t>1.5. Caso o preço registrado se torne superior à média dos preços de mercado, o Município solicitará ao fornecedor, mediante correspondência, redução do preço registrado, de forma a adequá-lo na forma do item 1.4.1.</w:t>
      </w:r>
    </w:p>
    <w:p w:rsidR="00815420" w:rsidRPr="00D54B10" w:rsidRDefault="00815420" w:rsidP="00BB1237">
      <w:pPr>
        <w:tabs>
          <w:tab w:val="left" w:pos="56"/>
          <w:tab w:val="left" w:pos="36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3" w:right="-710"/>
        <w:jc w:val="both"/>
        <w:rPr>
          <w:sz w:val="22"/>
          <w:szCs w:val="22"/>
        </w:rPr>
      </w:pPr>
    </w:p>
    <w:p w:rsidR="00815420" w:rsidRPr="00D54B10"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710"/>
        <w:jc w:val="both"/>
        <w:rPr>
          <w:b/>
          <w:sz w:val="22"/>
          <w:szCs w:val="22"/>
        </w:rPr>
      </w:pPr>
      <w:r w:rsidRPr="00D54B10">
        <w:rPr>
          <w:b/>
          <w:sz w:val="22"/>
          <w:szCs w:val="22"/>
        </w:rPr>
        <w:t>2. DOCUMENTOS INTEGRANTES</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sz w:val="22"/>
          <w:szCs w:val="22"/>
        </w:rPr>
      </w:pPr>
      <w:r w:rsidRPr="00D54B10">
        <w:rPr>
          <w:sz w:val="22"/>
          <w:szCs w:val="22"/>
        </w:rPr>
        <w:t>2.1 Para todos os efeitos legais, para melhor caracterização do objeto, bem como, para definir procedimentos e normas decorrentes das obrigações ora contraídas, integram esta Ata, como se nela estivesse transcrita, os seguintes documentos:</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sz w:val="22"/>
          <w:szCs w:val="22"/>
        </w:rPr>
      </w:pPr>
      <w:r w:rsidRPr="00D54B10">
        <w:rPr>
          <w:sz w:val="22"/>
          <w:szCs w:val="22"/>
        </w:rPr>
        <w:t xml:space="preserve">a) Edital de Pregão Presencial nº </w:t>
      </w:r>
      <w:r w:rsidR="00BC03A2" w:rsidRPr="00D54B10">
        <w:rPr>
          <w:sz w:val="22"/>
          <w:szCs w:val="22"/>
        </w:rPr>
        <w:fldChar w:fldCharType="begin"/>
      </w:r>
      <w:r w:rsidR="00BC03A2" w:rsidRPr="00D54B10">
        <w:rPr>
          <w:sz w:val="22"/>
          <w:szCs w:val="22"/>
        </w:rPr>
        <w:instrText xml:space="preserve"> DOCVARIABLE "NumLicitacao" \* MERGEFORMAT </w:instrText>
      </w:r>
      <w:r w:rsidR="00BC03A2" w:rsidRPr="00D54B10">
        <w:rPr>
          <w:sz w:val="22"/>
          <w:szCs w:val="22"/>
        </w:rPr>
        <w:fldChar w:fldCharType="separate"/>
      </w:r>
      <w:r w:rsidR="00BD6144">
        <w:rPr>
          <w:sz w:val="22"/>
          <w:szCs w:val="22"/>
        </w:rPr>
        <w:t>25/2019</w:t>
      </w:r>
      <w:r w:rsidR="00BC03A2" w:rsidRPr="00D54B10">
        <w:rPr>
          <w:sz w:val="22"/>
          <w:szCs w:val="22"/>
        </w:rPr>
        <w:fldChar w:fldCharType="end"/>
      </w:r>
      <w:r w:rsidRPr="00D54B10">
        <w:rPr>
          <w:sz w:val="22"/>
          <w:szCs w:val="22"/>
        </w:rPr>
        <w:t xml:space="preserve"> e seus anexos;</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sz w:val="22"/>
          <w:szCs w:val="22"/>
        </w:rPr>
      </w:pPr>
      <w:r w:rsidRPr="00D54B10">
        <w:rPr>
          <w:sz w:val="22"/>
          <w:szCs w:val="22"/>
        </w:rPr>
        <w:t>b) Proposta da (s) Licitante(s);</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sz w:val="22"/>
          <w:szCs w:val="22"/>
        </w:rPr>
      </w:pPr>
      <w:r w:rsidRPr="00D54B10">
        <w:rPr>
          <w:sz w:val="22"/>
          <w:szCs w:val="22"/>
        </w:rPr>
        <w:t>c) Ata do Pregão.</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sz w:val="22"/>
          <w:szCs w:val="22"/>
        </w:rPr>
      </w:pP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b/>
          <w:sz w:val="22"/>
          <w:szCs w:val="22"/>
        </w:rPr>
      </w:pPr>
      <w:r w:rsidRPr="00D54B10">
        <w:rPr>
          <w:b/>
          <w:sz w:val="22"/>
          <w:szCs w:val="22"/>
        </w:rPr>
        <w:t>3. VIGÊNCIA</w:t>
      </w:r>
    </w:p>
    <w:p w:rsidR="00815420" w:rsidRPr="00D54B10" w:rsidRDefault="00815420" w:rsidP="00BB1237">
      <w:pPr>
        <w:tabs>
          <w:tab w:val="left" w:pos="360"/>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13" w:right="-710"/>
        <w:jc w:val="both"/>
        <w:rPr>
          <w:sz w:val="22"/>
          <w:szCs w:val="22"/>
        </w:rPr>
      </w:pPr>
      <w:smartTag w:uri="urn:schemas-microsoft-com:office:smarttags" w:element="metricconverter">
        <w:smartTagPr>
          <w:attr w:name="ProductID" w:val="3.1 A"/>
        </w:smartTagPr>
        <w:r w:rsidRPr="00D54B10">
          <w:rPr>
            <w:sz w:val="22"/>
            <w:szCs w:val="22"/>
          </w:rPr>
          <w:t>3.1 A</w:t>
        </w:r>
      </w:smartTag>
      <w:r w:rsidRPr="00D54B10">
        <w:rPr>
          <w:sz w:val="22"/>
          <w:szCs w:val="22"/>
        </w:rPr>
        <w:t xml:space="preserve"> pre</w:t>
      </w:r>
      <w:r w:rsidR="006D2585" w:rsidRPr="00D54B10">
        <w:rPr>
          <w:sz w:val="22"/>
          <w:szCs w:val="22"/>
        </w:rPr>
        <w:t>sente Ata vigorará por 12 meses</w:t>
      </w:r>
      <w:r w:rsidRPr="00D54B10">
        <w:rPr>
          <w:sz w:val="22"/>
          <w:szCs w:val="22"/>
        </w:rPr>
        <w:t>.</w:t>
      </w:r>
    </w:p>
    <w:p w:rsidR="00815420" w:rsidRPr="00D54B10" w:rsidRDefault="00815420" w:rsidP="00BB1237">
      <w:pPr>
        <w:tabs>
          <w:tab w:val="left" w:pos="360"/>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13" w:right="-710"/>
        <w:jc w:val="both"/>
        <w:rPr>
          <w:sz w:val="22"/>
          <w:szCs w:val="22"/>
        </w:rPr>
      </w:pPr>
    </w:p>
    <w:p w:rsidR="00815420" w:rsidRPr="00D54B10"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710"/>
        <w:rPr>
          <w:b/>
          <w:sz w:val="22"/>
          <w:szCs w:val="22"/>
        </w:rPr>
      </w:pPr>
      <w:r w:rsidRPr="00D54B10">
        <w:rPr>
          <w:b/>
          <w:sz w:val="22"/>
          <w:szCs w:val="22"/>
        </w:rPr>
        <w:t xml:space="preserve">4. DAS CONDIÇÕES DE ENTREGA E RECEBIMENTO </w:t>
      </w:r>
    </w:p>
    <w:p w:rsidR="00BB1237" w:rsidRPr="00D54B10" w:rsidRDefault="00815420" w:rsidP="00BB1237">
      <w:pPr>
        <w:tabs>
          <w:tab w:val="left" w:pos="360"/>
        </w:tabs>
        <w:autoSpaceDE w:val="0"/>
        <w:autoSpaceDN w:val="0"/>
        <w:adjustRightInd w:val="0"/>
        <w:ind w:left="113" w:right="-710"/>
        <w:jc w:val="both"/>
        <w:rPr>
          <w:b/>
          <w:bCs/>
          <w:sz w:val="22"/>
          <w:szCs w:val="22"/>
        </w:rPr>
      </w:pPr>
      <w:r w:rsidRPr="00D54B10">
        <w:rPr>
          <w:sz w:val="22"/>
          <w:szCs w:val="22"/>
        </w:rPr>
        <w:lastRenderedPageBreak/>
        <w:t>4.1</w:t>
      </w:r>
      <w:r w:rsidR="00BB1237" w:rsidRPr="00D54B10">
        <w:rPr>
          <w:sz w:val="22"/>
          <w:szCs w:val="22"/>
        </w:rPr>
        <w:t xml:space="preserve">. O licitante contratado disporá do prazo de </w:t>
      </w:r>
      <w:r w:rsidR="00BB1237" w:rsidRPr="00D54B10">
        <w:rPr>
          <w:b/>
          <w:sz w:val="22"/>
          <w:szCs w:val="22"/>
        </w:rPr>
        <w:t>10 (dez) dias</w:t>
      </w:r>
      <w:r w:rsidR="00BB1237" w:rsidRPr="00D54B10">
        <w:rPr>
          <w:sz w:val="22"/>
          <w:szCs w:val="22"/>
        </w:rPr>
        <w:t xml:space="preserve"> para executar os serviços, objeto do presente processo licitatório, contados a partir da data de assinatura do contrato, que neste caso será substituído por nota de Autorização de Fornecimento, ou conforme agendamento do mutirão.</w:t>
      </w:r>
    </w:p>
    <w:p w:rsidR="00815420" w:rsidRPr="00D54B10" w:rsidRDefault="00BB1237" w:rsidP="00BB1237">
      <w:pPr>
        <w:tabs>
          <w:tab w:val="left" w:pos="360"/>
        </w:tabs>
        <w:autoSpaceDE w:val="0"/>
        <w:autoSpaceDN w:val="0"/>
        <w:adjustRightInd w:val="0"/>
        <w:ind w:left="113" w:right="-710"/>
        <w:jc w:val="both"/>
        <w:rPr>
          <w:sz w:val="22"/>
          <w:szCs w:val="22"/>
        </w:rPr>
      </w:pPr>
      <w:r w:rsidRPr="00D54B10">
        <w:rPr>
          <w:sz w:val="22"/>
          <w:szCs w:val="22"/>
        </w:rPr>
        <w:t xml:space="preserve">4.2. Os procedimentos deverão ser realizados no estabelecimento fornecido pelo município de Imbuia, devendo o contratado dispor de todos os recursos, medicamentos, instrumentais, utensílios e demais equipamentos necessários para a prestação dos serviços dentro dos padrões de qualidade da ANVISA. </w:t>
      </w:r>
    </w:p>
    <w:p w:rsidR="00BB1237" w:rsidRPr="00D54B10" w:rsidRDefault="00BB1237" w:rsidP="00BB1237">
      <w:pPr>
        <w:tabs>
          <w:tab w:val="left" w:pos="360"/>
        </w:tabs>
        <w:ind w:left="113" w:right="-710"/>
        <w:jc w:val="both"/>
        <w:rPr>
          <w:sz w:val="22"/>
          <w:szCs w:val="22"/>
        </w:rPr>
      </w:pPr>
      <w:r w:rsidRPr="00D54B10">
        <w:rPr>
          <w:sz w:val="22"/>
          <w:szCs w:val="22"/>
        </w:rPr>
        <w:t>4.3. Esses serviços serão prestados através de mutirões realizados nas dependências da contratante aos animais que lhe forem encaminhados pela demanda da população local.</w:t>
      </w:r>
    </w:p>
    <w:p w:rsidR="00815420" w:rsidRPr="00D54B10" w:rsidRDefault="00BB1237"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sz w:val="22"/>
          <w:szCs w:val="22"/>
        </w:rPr>
      </w:pPr>
      <w:r w:rsidRPr="00D54B10">
        <w:rPr>
          <w:sz w:val="22"/>
          <w:szCs w:val="22"/>
        </w:rPr>
        <w:t>4.4. Após a execução</w:t>
      </w:r>
      <w:r w:rsidR="00815420" w:rsidRPr="00D54B10">
        <w:rPr>
          <w:sz w:val="22"/>
          <w:szCs w:val="22"/>
        </w:rPr>
        <w:t xml:space="preserve"> do objeto a proponente deverá apresentar Nota Fiscal/Fatura correspondente às quantias solicitadas, que será submetida à aprovação do órgão responsável pelo recebimento.</w:t>
      </w:r>
    </w:p>
    <w:p w:rsidR="00815420" w:rsidRPr="00D54B10"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710"/>
        <w:jc w:val="both"/>
        <w:rPr>
          <w:sz w:val="22"/>
          <w:szCs w:val="22"/>
        </w:rPr>
      </w:pPr>
      <w:r w:rsidRPr="00D54B10">
        <w:rPr>
          <w:sz w:val="22"/>
          <w:szCs w:val="22"/>
        </w:rPr>
        <w:t>4.</w:t>
      </w:r>
      <w:r w:rsidR="00BB1237" w:rsidRPr="00D54B10">
        <w:rPr>
          <w:sz w:val="22"/>
          <w:szCs w:val="22"/>
        </w:rPr>
        <w:t>5</w:t>
      </w:r>
      <w:r w:rsidRPr="00D54B10">
        <w:rPr>
          <w:sz w:val="22"/>
          <w:szCs w:val="22"/>
        </w:rPr>
        <w:t xml:space="preserve">. Os objetos que forem recusados deverão ser substituídos no prazo máximo de 03 (três) dias úteis, contados da data de notificação apresentada à fornecedora, sem qualquer ônus para o Município. </w:t>
      </w:r>
    </w:p>
    <w:p w:rsidR="00815420" w:rsidRPr="00D54B10"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710"/>
        <w:jc w:val="both"/>
        <w:rPr>
          <w:sz w:val="22"/>
          <w:szCs w:val="22"/>
        </w:rPr>
      </w:pPr>
      <w:r w:rsidRPr="00D54B10">
        <w:rPr>
          <w:sz w:val="22"/>
          <w:szCs w:val="22"/>
        </w:rPr>
        <w:t>4.</w:t>
      </w:r>
      <w:r w:rsidR="00BB1237" w:rsidRPr="00D54B10">
        <w:rPr>
          <w:sz w:val="22"/>
          <w:szCs w:val="22"/>
        </w:rPr>
        <w:t>6</w:t>
      </w:r>
      <w:r w:rsidRPr="00D54B10">
        <w:rPr>
          <w:sz w:val="22"/>
          <w:szCs w:val="22"/>
        </w:rPr>
        <w:t>. Se a substituição dos objetos não for realizada no prazo estipulado, a empresa estará sujeita às sanções previstas neste Edital e na Ata de Registro de Preços.</w:t>
      </w:r>
    </w:p>
    <w:p w:rsidR="00815420" w:rsidRPr="00D54B10"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710"/>
        <w:jc w:val="both"/>
        <w:rPr>
          <w:sz w:val="22"/>
          <w:szCs w:val="22"/>
        </w:rPr>
      </w:pPr>
      <w:r w:rsidRPr="00D54B10">
        <w:rPr>
          <w:sz w:val="22"/>
          <w:szCs w:val="22"/>
        </w:rPr>
        <w:t>4.</w:t>
      </w:r>
      <w:r w:rsidR="00BB1237" w:rsidRPr="00D54B10">
        <w:rPr>
          <w:sz w:val="22"/>
          <w:szCs w:val="22"/>
        </w:rPr>
        <w:t>7</w:t>
      </w:r>
      <w:r w:rsidRPr="00D54B10">
        <w:rPr>
          <w:sz w:val="22"/>
          <w:szCs w:val="22"/>
        </w:rPr>
        <w:t>. O recebimento dos serviços, mesmo que definitivo, não exclui a responsabilidade da empresa pela qualidade e característica do objeto entregue, cabendo-lhe sanar quaisquer irregularidades detectadas quando da utilização dos mesmos, durante todo o prazo de vigência do Contrato (Ata de Registro de Preços).</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sz w:val="22"/>
          <w:szCs w:val="22"/>
        </w:rPr>
      </w:pP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b/>
          <w:sz w:val="22"/>
          <w:szCs w:val="22"/>
        </w:rPr>
      </w:pPr>
      <w:r w:rsidRPr="00D54B10">
        <w:rPr>
          <w:b/>
          <w:sz w:val="22"/>
          <w:szCs w:val="22"/>
        </w:rPr>
        <w:t>5. DA FORMA DE PAGAMENTO E DOTAÇÃO ORÇAMENTÁRIA</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ind w:left="113" w:right="-710"/>
        <w:jc w:val="both"/>
        <w:rPr>
          <w:sz w:val="22"/>
          <w:szCs w:val="22"/>
        </w:rPr>
      </w:pPr>
      <w:r w:rsidRPr="00D54B10">
        <w:rPr>
          <w:sz w:val="22"/>
          <w:szCs w:val="22"/>
        </w:rPr>
        <w:t>5.1 Na entrega dos materiais, a CONTRATADA deverá acompanhar-se de Nota Fiscal correspondente, encaminhando-a ao respectivo requisitante.</w:t>
      </w:r>
    </w:p>
    <w:p w:rsidR="00815420" w:rsidRPr="00D54B10" w:rsidRDefault="00815420" w:rsidP="00BB1237">
      <w:pPr>
        <w:tabs>
          <w:tab w:val="left" w:pos="0"/>
          <w:tab w:val="left" w:pos="360"/>
        </w:tabs>
        <w:autoSpaceDE w:val="0"/>
        <w:ind w:left="113" w:right="-710"/>
        <w:jc w:val="both"/>
        <w:rPr>
          <w:sz w:val="22"/>
          <w:szCs w:val="22"/>
        </w:rPr>
      </w:pPr>
      <w:r w:rsidRPr="00D54B10">
        <w:rPr>
          <w:sz w:val="22"/>
          <w:szCs w:val="22"/>
        </w:rPr>
        <w:t>5.2 O pagamento será efetuado de acordo com a apresenta</w:t>
      </w:r>
      <w:r w:rsidR="00B07145" w:rsidRPr="00D54B10">
        <w:rPr>
          <w:sz w:val="22"/>
          <w:szCs w:val="22"/>
        </w:rPr>
        <w:t>ção das Notas Fiscais, em até 30 (trinta)</w:t>
      </w:r>
      <w:r w:rsidRPr="00D54B10">
        <w:rPr>
          <w:sz w:val="22"/>
          <w:szCs w:val="22"/>
        </w:rPr>
        <w:t xml:space="preserve"> dias após o recebimento do material., referente ás quantias solicitadas, datada e assinada por responsável dos órgãos municipais; através de depósito na conta corrente da licitante vencedora.</w:t>
      </w:r>
    </w:p>
    <w:p w:rsidR="00815420" w:rsidRPr="00D54B10"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both"/>
        <w:rPr>
          <w:sz w:val="22"/>
          <w:szCs w:val="22"/>
        </w:rPr>
      </w:pPr>
      <w:proofErr w:type="gramStart"/>
      <w:r w:rsidRPr="00D54B10">
        <w:rPr>
          <w:sz w:val="22"/>
          <w:szCs w:val="22"/>
        </w:rPr>
        <w:t>5.3 As</w:t>
      </w:r>
      <w:proofErr w:type="gramEnd"/>
      <w:r w:rsidRPr="00D54B10">
        <w:rPr>
          <w:sz w:val="22"/>
          <w:szCs w:val="22"/>
        </w:rPr>
        <w:t xml:space="preserve"> despesas decorrentes de aquisição dos objetos desta licitação correrão à conta dos recursos especificados no orçamento do Município e nos demais órgãos e entidades usuárias, existentes nas dotações</w:t>
      </w:r>
      <w:r w:rsidR="00950F69" w:rsidRPr="00D54B10">
        <w:rPr>
          <w:sz w:val="22"/>
          <w:szCs w:val="22"/>
        </w:rPr>
        <w:t xml:space="preserve"> para o ano de 201</w:t>
      </w:r>
      <w:r w:rsidR="00C36E96">
        <w:rPr>
          <w:sz w:val="22"/>
          <w:szCs w:val="22"/>
        </w:rPr>
        <w:t>9</w:t>
      </w:r>
      <w:r w:rsidRPr="00D54B10">
        <w:rPr>
          <w:sz w:val="22"/>
          <w:szCs w:val="22"/>
        </w:rPr>
        <w:t xml:space="preserve">: </w:t>
      </w:r>
    </w:p>
    <w:p w:rsidR="00EB78C7" w:rsidRPr="00954B6E" w:rsidRDefault="00EB78C7" w:rsidP="00EB78C7">
      <w:pPr>
        <w:ind w:left="142"/>
        <w:rPr>
          <w:rFonts w:ascii="Times New Roman , serif" w:hAnsi="Times New Roman , serif"/>
          <w:sz w:val="20"/>
          <w:szCs w:val="20"/>
        </w:rPr>
      </w:pPr>
      <w:r w:rsidRPr="00954B6E">
        <w:rPr>
          <w:rFonts w:ascii="Times New Roman , serif" w:hAnsi="Times New Roman , serif"/>
          <w:sz w:val="20"/>
          <w:szCs w:val="20"/>
        </w:rPr>
        <w:t>07 SECRETARIA DA AGRICULTURA, INDUSTRIA, COMERCIO E MEIO AMBIENTE</w:t>
      </w:r>
    </w:p>
    <w:p w:rsidR="00EB78C7" w:rsidRPr="00954B6E" w:rsidRDefault="00EB78C7" w:rsidP="00EB78C7">
      <w:pPr>
        <w:ind w:left="142"/>
        <w:rPr>
          <w:sz w:val="20"/>
          <w:szCs w:val="20"/>
        </w:rPr>
      </w:pPr>
      <w:r w:rsidRPr="00954B6E">
        <w:rPr>
          <w:rFonts w:ascii="Times New Roman , serif" w:hAnsi="Times New Roman , serif"/>
          <w:sz w:val="20"/>
          <w:szCs w:val="20"/>
        </w:rPr>
        <w:t>07.01 – DEPARTAMENTO DE AGRICULTURA E DO MEIO AMBIENTE</w:t>
      </w:r>
    </w:p>
    <w:p w:rsidR="00EB78C7" w:rsidRPr="00954B6E" w:rsidRDefault="00EB78C7" w:rsidP="00EB78C7">
      <w:pPr>
        <w:ind w:left="142"/>
        <w:rPr>
          <w:sz w:val="20"/>
          <w:szCs w:val="20"/>
        </w:rPr>
      </w:pPr>
      <w:r w:rsidRPr="00954B6E">
        <w:rPr>
          <w:rFonts w:ascii="Times New Roman , serif" w:hAnsi="Times New Roman , serif"/>
          <w:sz w:val="20"/>
          <w:szCs w:val="20"/>
        </w:rPr>
        <w:t xml:space="preserve">20.606.0048.2.019 </w:t>
      </w:r>
      <w:r w:rsidRPr="00954B6E">
        <w:rPr>
          <w:rFonts w:ascii="Times New Roman , serif" w:hAnsi="Times New Roman , serif"/>
          <w:b/>
          <w:bCs/>
          <w:sz w:val="20"/>
          <w:szCs w:val="20"/>
        </w:rPr>
        <w:t xml:space="preserve">– </w:t>
      </w:r>
      <w:r w:rsidRPr="00954B6E">
        <w:rPr>
          <w:rFonts w:ascii="Times New Roman , serif" w:hAnsi="Times New Roman , serif"/>
          <w:sz w:val="20"/>
          <w:szCs w:val="20"/>
        </w:rPr>
        <w:t>Manutenção e Incentivo ao Desenvolvimento Rural</w:t>
      </w:r>
    </w:p>
    <w:p w:rsidR="00950F69" w:rsidRPr="00954B6E" w:rsidRDefault="00EB78C7" w:rsidP="00EB78C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both"/>
        <w:rPr>
          <w:rFonts w:ascii="Times New Roman , serif" w:hAnsi="Times New Roman , serif"/>
          <w:sz w:val="20"/>
          <w:szCs w:val="20"/>
        </w:rPr>
      </w:pPr>
      <w:r w:rsidRPr="00954B6E">
        <w:rPr>
          <w:rFonts w:ascii="Times New Roman , serif" w:hAnsi="Times New Roman , serif"/>
          <w:sz w:val="20"/>
          <w:szCs w:val="20"/>
        </w:rPr>
        <w:t>(</w:t>
      </w:r>
      <w:r w:rsidR="00954B6E" w:rsidRPr="00954B6E">
        <w:rPr>
          <w:rFonts w:ascii="Times New Roman , serif" w:hAnsi="Times New Roman , serif"/>
          <w:sz w:val="20"/>
          <w:szCs w:val="20"/>
        </w:rPr>
        <w:t>89</w:t>
      </w:r>
      <w:r w:rsidRPr="00954B6E">
        <w:rPr>
          <w:rFonts w:ascii="Times New Roman , serif" w:hAnsi="Times New Roman , serif"/>
          <w:sz w:val="20"/>
          <w:szCs w:val="20"/>
        </w:rPr>
        <w:t>) 3.3.90.00.00.00.00.00 0119 – Aplicações Diretas</w:t>
      </w:r>
    </w:p>
    <w:p w:rsidR="00EB78C7" w:rsidRPr="00D54B10" w:rsidRDefault="00EB78C7" w:rsidP="00EB78C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left="113" w:right="-710"/>
        <w:jc w:val="both"/>
        <w:rPr>
          <w:sz w:val="22"/>
          <w:szCs w:val="22"/>
        </w:rPr>
      </w:pPr>
    </w:p>
    <w:p w:rsidR="00815420" w:rsidRPr="00D54B10"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113" w:right="-710"/>
        <w:jc w:val="both"/>
        <w:rPr>
          <w:b/>
          <w:sz w:val="22"/>
          <w:szCs w:val="22"/>
        </w:rPr>
      </w:pPr>
      <w:r w:rsidRPr="00D54B10">
        <w:rPr>
          <w:b/>
          <w:sz w:val="22"/>
          <w:szCs w:val="22"/>
        </w:rPr>
        <w:t>6. RESPONSABILIDADES</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113" w:right="-710"/>
        <w:jc w:val="both"/>
        <w:rPr>
          <w:sz w:val="22"/>
          <w:szCs w:val="22"/>
        </w:rPr>
      </w:pPr>
      <w:r w:rsidRPr="00D54B10">
        <w:rPr>
          <w:sz w:val="22"/>
          <w:szCs w:val="22"/>
        </w:rPr>
        <w:t xml:space="preserve">6.1 </w:t>
      </w:r>
      <w:r w:rsidRPr="00D54B10">
        <w:rPr>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113" w:right="-710"/>
        <w:jc w:val="both"/>
        <w:rPr>
          <w:sz w:val="22"/>
          <w:szCs w:val="22"/>
        </w:rPr>
      </w:pPr>
      <w:smartTag w:uri="urn:schemas-microsoft-com:office:smarttags" w:element="metricconverter">
        <w:smartTagPr>
          <w:attr w:name="ProductID" w:val="6.2 A"/>
        </w:smartTagPr>
        <w:r w:rsidRPr="00D54B10">
          <w:rPr>
            <w:sz w:val="22"/>
            <w:szCs w:val="22"/>
          </w:rPr>
          <w:t>6.2 A</w:t>
        </w:r>
      </w:smartTag>
      <w:r w:rsidRPr="00D54B10">
        <w:rPr>
          <w:sz w:val="22"/>
          <w:szCs w:val="22"/>
        </w:rPr>
        <w:t xml:space="preserve"> empresa fornecedora é responsável pelos encargos trabalhistas, previdenciários, fiscais e comerciais resultantes da execução desta ata, nos termos do artigo 71 da Lei 8.666/93.</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113" w:right="-710"/>
        <w:jc w:val="both"/>
        <w:rPr>
          <w:sz w:val="22"/>
          <w:szCs w:val="22"/>
        </w:rPr>
      </w:pPr>
      <w:r w:rsidRPr="00D54B10">
        <w:rPr>
          <w:sz w:val="22"/>
          <w:szCs w:val="22"/>
        </w:rPr>
        <w:t>6.3. As contribuições sociais e os danos contra terceiros são de responsabilidade da CONTRATADA.</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sz w:val="22"/>
          <w:szCs w:val="22"/>
        </w:rPr>
      </w:pPr>
      <w:smartTag w:uri="urn:schemas-microsoft-com:office:smarttags" w:element="metricconverter">
        <w:smartTagPr>
          <w:attr w:name="ProductID" w:val="6.4 A"/>
        </w:smartTagPr>
        <w:r w:rsidRPr="00D54B10">
          <w:rPr>
            <w:sz w:val="22"/>
            <w:szCs w:val="22"/>
          </w:rPr>
          <w:t>6.4 A</w:t>
        </w:r>
      </w:smartTag>
      <w:r w:rsidRPr="00D54B10">
        <w:rPr>
          <w:sz w:val="22"/>
          <w:szCs w:val="22"/>
        </w:rPr>
        <w:t xml:space="preserve"> empresa fornecedora é responsável ta</w:t>
      </w:r>
      <w:r w:rsidR="00BB1237" w:rsidRPr="00D54B10">
        <w:rPr>
          <w:sz w:val="22"/>
          <w:szCs w:val="22"/>
        </w:rPr>
        <w:t>mbém pela qualidade dos serviços</w:t>
      </w:r>
      <w:r w:rsidRPr="00D54B10">
        <w:rPr>
          <w:sz w:val="22"/>
          <w:szCs w:val="22"/>
        </w:rPr>
        <w:t xml:space="preserve"> fornecidos, cabendo-lhe verificar o atendimento das especificações, não se admitindo, em nenhuma hipótese, a alegação de que terceiros quaisquer, tenham comprometido os mesmos, fora dos padrões exigidos.</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13" w:right="-710"/>
        <w:jc w:val="both"/>
        <w:rPr>
          <w:sz w:val="22"/>
          <w:szCs w:val="22"/>
        </w:rPr>
      </w:pPr>
      <w:r w:rsidRPr="00D54B10">
        <w:rPr>
          <w:sz w:val="22"/>
          <w:szCs w:val="22"/>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84731" w:rsidRDefault="00384731" w:rsidP="00BB1237">
      <w:pPr>
        <w:tabs>
          <w:tab w:val="left" w:pos="311"/>
          <w:tab w:val="left" w:pos="36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3" w:right="-710"/>
        <w:jc w:val="both"/>
        <w:rPr>
          <w:b/>
          <w:sz w:val="22"/>
          <w:szCs w:val="22"/>
        </w:rPr>
      </w:pPr>
    </w:p>
    <w:p w:rsidR="00815420" w:rsidRPr="00D54B10" w:rsidRDefault="00815420" w:rsidP="00BB1237">
      <w:pPr>
        <w:tabs>
          <w:tab w:val="left" w:pos="311"/>
          <w:tab w:val="left" w:pos="36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3" w:right="-710"/>
        <w:jc w:val="both"/>
        <w:rPr>
          <w:b/>
          <w:sz w:val="22"/>
          <w:szCs w:val="22"/>
        </w:rPr>
      </w:pPr>
      <w:r w:rsidRPr="00D54B10">
        <w:rPr>
          <w:b/>
          <w:sz w:val="22"/>
          <w:szCs w:val="22"/>
        </w:rPr>
        <w:t>7 OBRIGAÇÕES DA EMPRESA FORNECEDORA</w:t>
      </w:r>
    </w:p>
    <w:p w:rsidR="00815420" w:rsidRPr="00D54B10" w:rsidRDefault="00815420" w:rsidP="00BB1237">
      <w:pPr>
        <w:tabs>
          <w:tab w:val="left" w:pos="311"/>
          <w:tab w:val="left" w:pos="36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3" w:right="-710"/>
        <w:jc w:val="both"/>
        <w:rPr>
          <w:sz w:val="22"/>
          <w:szCs w:val="22"/>
        </w:rPr>
      </w:pPr>
      <w:proofErr w:type="gramStart"/>
      <w:r w:rsidRPr="00D54B10">
        <w:rPr>
          <w:sz w:val="22"/>
          <w:szCs w:val="22"/>
        </w:rPr>
        <w:t>7.1 Constituem</w:t>
      </w:r>
      <w:proofErr w:type="gramEnd"/>
      <w:r w:rsidRPr="00D54B10">
        <w:rPr>
          <w:sz w:val="22"/>
          <w:szCs w:val="22"/>
        </w:rPr>
        <w:t xml:space="preserve"> obrigações das empresas fornecedoras:</w:t>
      </w:r>
    </w:p>
    <w:p w:rsidR="00BB1237" w:rsidRPr="00D54B10" w:rsidRDefault="00BB1237" w:rsidP="00BB1237">
      <w:pPr>
        <w:pStyle w:val="PargrafodaLista"/>
        <w:numPr>
          <w:ilvl w:val="0"/>
          <w:numId w:val="22"/>
        </w:numPr>
        <w:tabs>
          <w:tab w:val="left" w:pos="360"/>
        </w:tabs>
        <w:ind w:left="142" w:right="-710" w:firstLine="0"/>
        <w:jc w:val="both"/>
        <w:rPr>
          <w:sz w:val="22"/>
          <w:szCs w:val="22"/>
        </w:rPr>
      </w:pPr>
      <w:r w:rsidRPr="00D54B10">
        <w:rPr>
          <w:sz w:val="22"/>
          <w:szCs w:val="22"/>
        </w:rPr>
        <w:lastRenderedPageBreak/>
        <w:t xml:space="preserve">Executar os serviços conforme previsto neste Termo de Referência, dentro dos padrões de qualidade da ANVISA; </w:t>
      </w:r>
    </w:p>
    <w:p w:rsidR="00BB1237" w:rsidRPr="00D54B10" w:rsidRDefault="00BB1237" w:rsidP="00BB1237">
      <w:pPr>
        <w:pStyle w:val="PargrafodaLista"/>
        <w:numPr>
          <w:ilvl w:val="0"/>
          <w:numId w:val="22"/>
        </w:numPr>
        <w:tabs>
          <w:tab w:val="left" w:pos="360"/>
        </w:tabs>
        <w:ind w:left="142" w:right="-710" w:firstLine="0"/>
        <w:jc w:val="both"/>
        <w:rPr>
          <w:sz w:val="22"/>
          <w:szCs w:val="22"/>
        </w:rPr>
      </w:pPr>
      <w:r w:rsidRPr="00D54B10">
        <w:rPr>
          <w:sz w:val="22"/>
          <w:szCs w:val="22"/>
        </w:rPr>
        <w:t xml:space="preserve">A empresa deverá manter, durante toda a execução deste Contrato, em compatibilidade com as obrigações por ela assumidas, todas as condições de habilitação (INSS, FGTS, Tributos Estaduais, Municipais e outras solicitadas) e qualificação exigidas na licitação, de acordo com o art. 55, XIII, da Lei 8.666/93; </w:t>
      </w:r>
    </w:p>
    <w:p w:rsidR="00BB1237" w:rsidRPr="00D54B10" w:rsidRDefault="00BB1237" w:rsidP="00BB1237">
      <w:pPr>
        <w:pStyle w:val="PargrafodaLista"/>
        <w:numPr>
          <w:ilvl w:val="0"/>
          <w:numId w:val="22"/>
        </w:numPr>
        <w:tabs>
          <w:tab w:val="left" w:pos="360"/>
        </w:tabs>
        <w:ind w:left="142" w:right="-710" w:firstLine="0"/>
        <w:jc w:val="both"/>
        <w:rPr>
          <w:sz w:val="22"/>
          <w:szCs w:val="22"/>
        </w:rPr>
      </w:pPr>
      <w:r w:rsidRPr="00D54B10">
        <w:rPr>
          <w:sz w:val="22"/>
          <w:szCs w:val="22"/>
        </w:rPr>
        <w:t xml:space="preserve">Fornecer o objeto qualificado no edital, dentro da boa técnica e qualidade, nos termos da proposta; </w:t>
      </w:r>
    </w:p>
    <w:p w:rsidR="00BB1237" w:rsidRPr="00D54B10" w:rsidRDefault="00BB1237" w:rsidP="00BB1237">
      <w:pPr>
        <w:pStyle w:val="PargrafodaLista"/>
        <w:numPr>
          <w:ilvl w:val="0"/>
          <w:numId w:val="22"/>
        </w:numPr>
        <w:tabs>
          <w:tab w:val="left" w:pos="360"/>
        </w:tabs>
        <w:ind w:left="142" w:right="-710" w:firstLine="0"/>
        <w:jc w:val="both"/>
        <w:rPr>
          <w:sz w:val="22"/>
          <w:szCs w:val="22"/>
        </w:rPr>
      </w:pPr>
      <w:r w:rsidRPr="00D54B10">
        <w:rPr>
          <w:sz w:val="22"/>
          <w:szCs w:val="22"/>
        </w:rPr>
        <w:t>Os serviços prestados deverão ser executados com zelo e dedicação profissional;</w:t>
      </w:r>
    </w:p>
    <w:p w:rsidR="00BB1237" w:rsidRPr="00D54B10" w:rsidRDefault="00BB1237" w:rsidP="00BB1237">
      <w:pPr>
        <w:pStyle w:val="PargrafodaLista"/>
        <w:numPr>
          <w:ilvl w:val="0"/>
          <w:numId w:val="22"/>
        </w:numPr>
        <w:tabs>
          <w:tab w:val="left" w:pos="360"/>
        </w:tabs>
        <w:ind w:left="142" w:right="-710" w:firstLine="0"/>
        <w:jc w:val="both"/>
        <w:rPr>
          <w:sz w:val="22"/>
          <w:szCs w:val="22"/>
        </w:rPr>
      </w:pPr>
      <w:r w:rsidRPr="00D54B10">
        <w:rPr>
          <w:sz w:val="22"/>
          <w:szCs w:val="22"/>
        </w:rPr>
        <w:t>Não transferir a outrem, no todo ou em parte, o objeto da presente licitação;</w:t>
      </w:r>
    </w:p>
    <w:p w:rsidR="00BB1237" w:rsidRPr="000467A1" w:rsidRDefault="000467A1" w:rsidP="00BB1237">
      <w:pPr>
        <w:pStyle w:val="PargrafodaLista"/>
        <w:numPr>
          <w:ilvl w:val="0"/>
          <w:numId w:val="22"/>
        </w:numPr>
        <w:tabs>
          <w:tab w:val="left" w:pos="360"/>
        </w:tabs>
        <w:ind w:left="142" w:right="-710" w:firstLine="0"/>
        <w:jc w:val="both"/>
        <w:rPr>
          <w:sz w:val="22"/>
          <w:szCs w:val="22"/>
        </w:rPr>
      </w:pPr>
      <w:r>
        <w:rPr>
          <w:sz w:val="22"/>
          <w:szCs w:val="22"/>
        </w:rPr>
        <w:t>A contratada deverá prestar aos animais selecionados</w:t>
      </w:r>
      <w:r w:rsidRPr="000467A1">
        <w:rPr>
          <w:sz w:val="22"/>
          <w:szCs w:val="22"/>
        </w:rPr>
        <w:t>, os serviços de execução de procedimentos contraceptivos de ovário-</w:t>
      </w:r>
      <w:proofErr w:type="spellStart"/>
      <w:r w:rsidRPr="000467A1">
        <w:rPr>
          <w:sz w:val="22"/>
          <w:szCs w:val="22"/>
        </w:rPr>
        <w:t>salpingo</w:t>
      </w:r>
      <w:proofErr w:type="spellEnd"/>
      <w:r w:rsidRPr="000467A1">
        <w:rPr>
          <w:sz w:val="22"/>
          <w:szCs w:val="22"/>
        </w:rPr>
        <w:t>-histerectomia</w:t>
      </w:r>
      <w:r w:rsidR="00940096">
        <w:rPr>
          <w:sz w:val="22"/>
          <w:szCs w:val="22"/>
        </w:rPr>
        <w:t xml:space="preserve"> e </w:t>
      </w:r>
      <w:proofErr w:type="spellStart"/>
      <w:r w:rsidR="00940096">
        <w:rPr>
          <w:sz w:val="23"/>
          <w:szCs w:val="23"/>
        </w:rPr>
        <w:t>orquiectomia</w:t>
      </w:r>
      <w:proofErr w:type="spellEnd"/>
      <w:r w:rsidRPr="000467A1">
        <w:rPr>
          <w:sz w:val="22"/>
          <w:szCs w:val="22"/>
        </w:rPr>
        <w:t xml:space="preserve"> em cães e gatas através de procedimentos anestésicos e cirúrgicos realizados exclusivamente por médicos veterinários devidamente habilitados, respeitando os preceitos técnicos e éticos, nos animais previamente cadastrados e triados pela Secretaria Municipal de Agricultura Industria, Comércio e Meio Ambiente</w:t>
      </w:r>
      <w:r w:rsidR="00BB1237" w:rsidRPr="000467A1">
        <w:rPr>
          <w:sz w:val="22"/>
          <w:szCs w:val="22"/>
        </w:rPr>
        <w:t>;</w:t>
      </w:r>
    </w:p>
    <w:p w:rsidR="00BB1237" w:rsidRPr="00D54B10" w:rsidRDefault="00BB1237" w:rsidP="00BB1237">
      <w:pPr>
        <w:pStyle w:val="PargrafodaLista"/>
        <w:numPr>
          <w:ilvl w:val="0"/>
          <w:numId w:val="22"/>
        </w:numPr>
        <w:tabs>
          <w:tab w:val="left" w:pos="360"/>
        </w:tabs>
        <w:ind w:left="142" w:right="-710" w:firstLine="0"/>
        <w:jc w:val="both"/>
        <w:rPr>
          <w:sz w:val="22"/>
          <w:szCs w:val="22"/>
        </w:rPr>
      </w:pPr>
      <w:r w:rsidRPr="00D54B10">
        <w:rPr>
          <w:sz w:val="22"/>
          <w:szCs w:val="22"/>
        </w:rPr>
        <w:t xml:space="preserve">A contratada deverá dar orientação dos cuidados </w:t>
      </w:r>
      <w:proofErr w:type="spellStart"/>
      <w:r w:rsidRPr="00D54B10">
        <w:rPr>
          <w:sz w:val="22"/>
          <w:szCs w:val="22"/>
        </w:rPr>
        <w:t>pré</w:t>
      </w:r>
      <w:proofErr w:type="spellEnd"/>
      <w:r w:rsidRPr="00D54B10">
        <w:rPr>
          <w:sz w:val="22"/>
          <w:szCs w:val="22"/>
        </w:rPr>
        <w:t xml:space="preserve">-cirúrgicos (alimentação, jejum, higiene, etc.), dos riscos anestésicos e inerentes aos procedimentos </w:t>
      </w:r>
      <w:proofErr w:type="spellStart"/>
      <w:r w:rsidRPr="00D54B10">
        <w:rPr>
          <w:sz w:val="22"/>
          <w:szCs w:val="22"/>
        </w:rPr>
        <w:t>trans-cirúrgicos</w:t>
      </w:r>
      <w:proofErr w:type="spellEnd"/>
      <w:r w:rsidRPr="00D54B10">
        <w:rPr>
          <w:sz w:val="22"/>
          <w:szCs w:val="22"/>
        </w:rPr>
        <w:t xml:space="preserve"> e dos cuidados pós- cirúrgicos (colar protetor, repouso, administração de medicação prescrita);</w:t>
      </w:r>
    </w:p>
    <w:p w:rsidR="00BB1237" w:rsidRPr="00D54B10" w:rsidRDefault="00BB1237" w:rsidP="00BB1237">
      <w:pPr>
        <w:pStyle w:val="PargrafodaLista"/>
        <w:numPr>
          <w:ilvl w:val="0"/>
          <w:numId w:val="22"/>
        </w:numPr>
        <w:tabs>
          <w:tab w:val="left" w:pos="360"/>
        </w:tabs>
        <w:ind w:left="142" w:right="-710" w:firstLine="0"/>
        <w:jc w:val="both"/>
        <w:rPr>
          <w:sz w:val="22"/>
          <w:szCs w:val="22"/>
        </w:rPr>
      </w:pPr>
      <w:r w:rsidRPr="00D54B10">
        <w:rPr>
          <w:sz w:val="22"/>
          <w:szCs w:val="22"/>
        </w:rPr>
        <w:t>Todos os materiais e medicamentos utilizados deverão possuir registro junto ao Ministério da Saúde ou Ministério da Agricultura, Pecuária e Abastecimento, com indicação de uso aos procedimentos realizados;</w:t>
      </w:r>
    </w:p>
    <w:p w:rsidR="00BB1237" w:rsidRDefault="00BB1237" w:rsidP="00BB1237">
      <w:pPr>
        <w:pStyle w:val="PargrafodaLista"/>
        <w:numPr>
          <w:ilvl w:val="0"/>
          <w:numId w:val="22"/>
        </w:numPr>
        <w:tabs>
          <w:tab w:val="left" w:pos="360"/>
        </w:tabs>
        <w:ind w:left="142" w:right="-710" w:firstLine="0"/>
        <w:jc w:val="both"/>
        <w:rPr>
          <w:sz w:val="22"/>
          <w:szCs w:val="22"/>
        </w:rPr>
      </w:pPr>
      <w:r w:rsidRPr="00D54B10">
        <w:rPr>
          <w:sz w:val="22"/>
          <w:szCs w:val="22"/>
        </w:rPr>
        <w:t>A contratada deverá atender aos casos de intercorrências ou complicações decorrentes do procedimento cirúrgico.</w:t>
      </w:r>
    </w:p>
    <w:p w:rsidR="00363C9B" w:rsidRPr="00363C9B" w:rsidRDefault="00363C9B" w:rsidP="00363C9B">
      <w:pPr>
        <w:pStyle w:val="PargrafodaLista"/>
        <w:numPr>
          <w:ilvl w:val="0"/>
          <w:numId w:val="22"/>
        </w:numPr>
        <w:tabs>
          <w:tab w:val="left" w:pos="360"/>
        </w:tabs>
        <w:ind w:left="142" w:firstLine="0"/>
        <w:jc w:val="both"/>
        <w:rPr>
          <w:sz w:val="23"/>
          <w:szCs w:val="23"/>
        </w:rPr>
      </w:pPr>
      <w:r w:rsidRPr="00363C9B">
        <w:rPr>
          <w:sz w:val="23"/>
          <w:szCs w:val="23"/>
        </w:rPr>
        <w:t>Ser responsável por no mínimo 01 (uma) diária incluindo alimentação e medicação;</w:t>
      </w:r>
    </w:p>
    <w:p w:rsidR="00363C9B" w:rsidRPr="00363C9B" w:rsidRDefault="00363C9B" w:rsidP="00363C9B">
      <w:pPr>
        <w:pStyle w:val="PargrafodaLista"/>
        <w:numPr>
          <w:ilvl w:val="0"/>
          <w:numId w:val="22"/>
        </w:numPr>
        <w:tabs>
          <w:tab w:val="left" w:pos="360"/>
        </w:tabs>
        <w:ind w:left="142" w:firstLine="0"/>
        <w:jc w:val="both"/>
        <w:rPr>
          <w:sz w:val="23"/>
          <w:szCs w:val="23"/>
        </w:rPr>
      </w:pPr>
      <w:r w:rsidRPr="00363C9B">
        <w:rPr>
          <w:sz w:val="23"/>
          <w:szCs w:val="23"/>
        </w:rPr>
        <w:t xml:space="preserve"> Disponibilizar antibióticos para 07 (dias), antiflamátorios para 04 (quatro) dias, 01 (uma) dose de vacina antirrábica e 01 (um) cone de acordo com o tamanho do animal.</w:t>
      </w:r>
    </w:p>
    <w:p w:rsidR="00363C9B" w:rsidRDefault="00363C9B" w:rsidP="00363C9B">
      <w:pPr>
        <w:pStyle w:val="PargrafodaLista"/>
        <w:numPr>
          <w:ilvl w:val="0"/>
          <w:numId w:val="22"/>
        </w:numPr>
        <w:tabs>
          <w:tab w:val="left" w:pos="360"/>
        </w:tabs>
        <w:ind w:left="142" w:firstLine="0"/>
        <w:jc w:val="both"/>
        <w:rPr>
          <w:sz w:val="23"/>
          <w:szCs w:val="23"/>
        </w:rPr>
      </w:pPr>
      <w:r w:rsidRPr="00363C9B">
        <w:rPr>
          <w:sz w:val="23"/>
          <w:szCs w:val="23"/>
        </w:rPr>
        <w:t xml:space="preserve"> Caso o animal tenha </w:t>
      </w:r>
      <w:proofErr w:type="spellStart"/>
      <w:r w:rsidRPr="00363C9B">
        <w:rPr>
          <w:sz w:val="23"/>
          <w:szCs w:val="23"/>
        </w:rPr>
        <w:t>piometra</w:t>
      </w:r>
      <w:proofErr w:type="spellEnd"/>
      <w:r w:rsidRPr="00363C9B">
        <w:rPr>
          <w:sz w:val="23"/>
          <w:szCs w:val="23"/>
        </w:rPr>
        <w:t xml:space="preserve"> o contratado deverá realizar a cirurgia sem aumento de custo para o Município.</w:t>
      </w:r>
    </w:p>
    <w:p w:rsidR="00363C9B" w:rsidRDefault="00363C9B" w:rsidP="00363C9B">
      <w:pPr>
        <w:pStyle w:val="PargrafodaLista"/>
        <w:tabs>
          <w:tab w:val="left" w:pos="360"/>
        </w:tabs>
        <w:ind w:left="142"/>
        <w:jc w:val="both"/>
        <w:rPr>
          <w:sz w:val="23"/>
          <w:szCs w:val="23"/>
        </w:rPr>
      </w:pPr>
    </w:p>
    <w:p w:rsidR="00363C9B" w:rsidRPr="001065EA" w:rsidRDefault="00363C9B" w:rsidP="00363C9B">
      <w:pPr>
        <w:pStyle w:val="PargrafodaLista"/>
        <w:numPr>
          <w:ilvl w:val="1"/>
          <w:numId w:val="24"/>
        </w:numPr>
        <w:tabs>
          <w:tab w:val="left" w:pos="0"/>
          <w:tab w:val="left" w:pos="426"/>
        </w:tabs>
        <w:ind w:left="567"/>
        <w:jc w:val="both"/>
        <w:rPr>
          <w:b/>
          <w:bCs/>
          <w:color w:val="000000"/>
          <w:sz w:val="23"/>
          <w:szCs w:val="23"/>
        </w:rPr>
      </w:pPr>
      <w:r w:rsidRPr="001065EA">
        <w:rPr>
          <w:b/>
          <w:sz w:val="23"/>
          <w:szCs w:val="23"/>
          <w:lang w:bidi="pt-BR"/>
        </w:rPr>
        <w:t xml:space="preserve">DAS OBRIGAÇÕES DA CONTRATANTE </w:t>
      </w:r>
    </w:p>
    <w:p w:rsidR="00363C9B" w:rsidRPr="00221FB2" w:rsidRDefault="00363C9B" w:rsidP="00363C9B">
      <w:pPr>
        <w:tabs>
          <w:tab w:val="left" w:pos="0"/>
        </w:tabs>
        <w:ind w:left="142"/>
        <w:jc w:val="both"/>
        <w:rPr>
          <w:b/>
          <w:bCs/>
          <w:color w:val="000000"/>
          <w:sz w:val="23"/>
          <w:szCs w:val="23"/>
        </w:rPr>
      </w:pPr>
      <w:r>
        <w:rPr>
          <w:b/>
          <w:bCs/>
          <w:sz w:val="23"/>
          <w:szCs w:val="23"/>
        </w:rPr>
        <w:t xml:space="preserve">7.2.1 </w:t>
      </w:r>
      <w:r w:rsidRPr="00221FB2">
        <w:rPr>
          <w:b/>
          <w:bCs/>
          <w:sz w:val="23"/>
          <w:szCs w:val="23"/>
        </w:rPr>
        <w:t>- Cabe ao Município:</w:t>
      </w:r>
    </w:p>
    <w:p w:rsidR="00363C9B" w:rsidRPr="00221FB2" w:rsidRDefault="00363C9B" w:rsidP="00363C9B">
      <w:pPr>
        <w:tabs>
          <w:tab w:val="left" w:pos="0"/>
          <w:tab w:val="left" w:pos="540"/>
        </w:tabs>
        <w:ind w:left="142"/>
        <w:jc w:val="both"/>
        <w:rPr>
          <w:b/>
          <w:bCs/>
          <w:color w:val="000000"/>
          <w:sz w:val="23"/>
          <w:szCs w:val="23"/>
        </w:rPr>
      </w:pPr>
      <w:r>
        <w:rPr>
          <w:sz w:val="23"/>
          <w:szCs w:val="23"/>
        </w:rPr>
        <w:t>7.2</w:t>
      </w:r>
      <w:r w:rsidRPr="00221FB2">
        <w:rPr>
          <w:sz w:val="23"/>
          <w:szCs w:val="23"/>
        </w:rPr>
        <w:t>.1 - Tomar todas as providências necessárias à execução do processo licitatório;</w:t>
      </w:r>
    </w:p>
    <w:p w:rsidR="00363C9B" w:rsidRPr="00221FB2" w:rsidRDefault="00363C9B" w:rsidP="00363C9B">
      <w:pPr>
        <w:tabs>
          <w:tab w:val="left" w:pos="0"/>
          <w:tab w:val="left" w:pos="540"/>
        </w:tabs>
        <w:ind w:left="142"/>
        <w:jc w:val="both"/>
        <w:rPr>
          <w:b/>
          <w:bCs/>
          <w:color w:val="000000"/>
          <w:sz w:val="23"/>
          <w:szCs w:val="23"/>
        </w:rPr>
      </w:pPr>
      <w:r>
        <w:rPr>
          <w:sz w:val="23"/>
          <w:szCs w:val="23"/>
        </w:rPr>
        <w:t>7.2</w:t>
      </w:r>
      <w:r w:rsidRPr="00221FB2">
        <w:rPr>
          <w:sz w:val="23"/>
          <w:szCs w:val="23"/>
        </w:rPr>
        <w:t>.2 - Fiscalizar a execução do Contrato/ATA.</w:t>
      </w:r>
    </w:p>
    <w:p w:rsidR="00363C9B" w:rsidRDefault="00363C9B" w:rsidP="00363C9B">
      <w:pPr>
        <w:tabs>
          <w:tab w:val="left" w:pos="0"/>
          <w:tab w:val="left" w:pos="540"/>
        </w:tabs>
        <w:ind w:left="142"/>
        <w:jc w:val="both"/>
        <w:rPr>
          <w:b/>
          <w:bCs/>
          <w:color w:val="000000"/>
          <w:sz w:val="23"/>
          <w:szCs w:val="23"/>
        </w:rPr>
      </w:pPr>
      <w:r>
        <w:rPr>
          <w:sz w:val="23"/>
          <w:szCs w:val="23"/>
        </w:rPr>
        <w:t>7.2.</w:t>
      </w:r>
      <w:r w:rsidRPr="00221FB2">
        <w:rPr>
          <w:sz w:val="23"/>
          <w:szCs w:val="23"/>
        </w:rPr>
        <w:t>3 - Efetuar o pagamento à CONTRATADA.</w:t>
      </w:r>
    </w:p>
    <w:p w:rsidR="00954B6E" w:rsidRPr="00363C9B" w:rsidRDefault="00363C9B" w:rsidP="00954B6E">
      <w:pPr>
        <w:tabs>
          <w:tab w:val="left" w:pos="0"/>
          <w:tab w:val="left" w:pos="540"/>
        </w:tabs>
        <w:ind w:left="142"/>
        <w:jc w:val="both"/>
        <w:rPr>
          <w:bCs/>
          <w:color w:val="000000"/>
          <w:sz w:val="23"/>
          <w:szCs w:val="23"/>
        </w:rPr>
      </w:pPr>
      <w:r>
        <w:rPr>
          <w:bCs/>
          <w:color w:val="000000"/>
          <w:sz w:val="23"/>
          <w:szCs w:val="23"/>
        </w:rPr>
        <w:t>7.2</w:t>
      </w:r>
      <w:r w:rsidRPr="00363C9B">
        <w:rPr>
          <w:bCs/>
          <w:color w:val="000000"/>
          <w:sz w:val="23"/>
          <w:szCs w:val="23"/>
        </w:rPr>
        <w:t>.4</w:t>
      </w:r>
      <w:r>
        <w:rPr>
          <w:b/>
          <w:bCs/>
          <w:color w:val="000000"/>
          <w:sz w:val="23"/>
          <w:szCs w:val="23"/>
        </w:rPr>
        <w:t xml:space="preserve"> – </w:t>
      </w:r>
      <w:r w:rsidRPr="001065EA">
        <w:rPr>
          <w:bCs/>
          <w:color w:val="000000"/>
          <w:sz w:val="23"/>
          <w:szCs w:val="23"/>
        </w:rPr>
        <w:t>Agendar com o contratada uma data para realização das castrações</w:t>
      </w:r>
      <w:r w:rsidR="00954B6E">
        <w:rPr>
          <w:bCs/>
          <w:color w:val="000000"/>
          <w:sz w:val="23"/>
          <w:szCs w:val="23"/>
        </w:rPr>
        <w:t xml:space="preserve">, </w:t>
      </w:r>
      <w:r w:rsidR="00954B6E">
        <w:rPr>
          <w:bCs/>
          <w:color w:val="000000"/>
          <w:sz w:val="23"/>
          <w:szCs w:val="23"/>
        </w:rPr>
        <w:t>NÃO TERÁ QUANTIDADE ESTIMADA E OU MÍNIMA, O MUNICIPIO LEVARÁ A QUANTIDADE QUE DESEJAR NECESSARIO.</w:t>
      </w:r>
    </w:p>
    <w:p w:rsidR="00363C9B" w:rsidRDefault="00363C9B" w:rsidP="00363C9B">
      <w:pPr>
        <w:tabs>
          <w:tab w:val="left" w:pos="0"/>
          <w:tab w:val="left" w:pos="540"/>
        </w:tabs>
        <w:ind w:left="142"/>
        <w:jc w:val="both"/>
        <w:rPr>
          <w:b/>
          <w:bCs/>
          <w:color w:val="000000"/>
          <w:sz w:val="23"/>
          <w:szCs w:val="23"/>
        </w:rPr>
      </w:pPr>
      <w:r>
        <w:rPr>
          <w:bCs/>
          <w:color w:val="000000"/>
          <w:sz w:val="23"/>
          <w:szCs w:val="23"/>
        </w:rPr>
        <w:t>7.2</w:t>
      </w:r>
      <w:r w:rsidRPr="001065EA">
        <w:rPr>
          <w:bCs/>
          <w:color w:val="000000"/>
          <w:sz w:val="23"/>
          <w:szCs w:val="23"/>
        </w:rPr>
        <w:t>.5 – É responsável pelo transporte dos animais até a clínica veterinária e posteriormente pelo retorno até o Municípi</w:t>
      </w:r>
      <w:r w:rsidRPr="00363C9B">
        <w:rPr>
          <w:bCs/>
          <w:color w:val="000000"/>
          <w:sz w:val="23"/>
          <w:szCs w:val="23"/>
        </w:rPr>
        <w:t>o</w:t>
      </w:r>
      <w:r>
        <w:rPr>
          <w:bCs/>
          <w:color w:val="000000"/>
          <w:sz w:val="23"/>
          <w:szCs w:val="23"/>
        </w:rPr>
        <w:t>.</w:t>
      </w:r>
    </w:p>
    <w:p w:rsidR="004624FF" w:rsidRPr="00D54B10" w:rsidRDefault="004624FF"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b/>
          <w:sz w:val="22"/>
          <w:szCs w:val="22"/>
        </w:rPr>
      </w:pPr>
    </w:p>
    <w:p w:rsidR="00815420" w:rsidRPr="00D54B10" w:rsidRDefault="00815420"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b/>
          <w:sz w:val="22"/>
          <w:szCs w:val="22"/>
        </w:rPr>
      </w:pPr>
      <w:r w:rsidRPr="00D54B10">
        <w:rPr>
          <w:b/>
          <w:sz w:val="22"/>
          <w:szCs w:val="22"/>
        </w:rPr>
        <w:t>8. DO CANCELAMENTO DO REGISTRO DO FORNECEDOR</w:t>
      </w:r>
    </w:p>
    <w:p w:rsidR="00815420" w:rsidRPr="00D54B10" w:rsidRDefault="00815420"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sz w:val="22"/>
          <w:szCs w:val="22"/>
        </w:rPr>
      </w:pPr>
      <w:r w:rsidRPr="00D54B10">
        <w:rPr>
          <w:sz w:val="22"/>
          <w:szCs w:val="22"/>
        </w:rPr>
        <w:t xml:space="preserve">8.1. O Município poderá cancelar o Registro de Preços da(s) Empresa(s) nos casos a seguir especificados: </w:t>
      </w:r>
    </w:p>
    <w:p w:rsidR="00815420" w:rsidRPr="00D54B10" w:rsidRDefault="00815420"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sz w:val="22"/>
          <w:szCs w:val="22"/>
        </w:rPr>
      </w:pPr>
      <w:r w:rsidRPr="00D54B10">
        <w:rPr>
          <w:sz w:val="22"/>
          <w:szCs w:val="22"/>
        </w:rPr>
        <w:t>a) quando descumprir as exigências do edital ou da respectiva ata;</w:t>
      </w:r>
    </w:p>
    <w:p w:rsidR="00815420" w:rsidRPr="00D54B10" w:rsidRDefault="00815420"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sz w:val="22"/>
          <w:szCs w:val="22"/>
        </w:rPr>
      </w:pPr>
      <w:r w:rsidRPr="00D54B10">
        <w:rPr>
          <w:sz w:val="22"/>
          <w:szCs w:val="22"/>
        </w:rPr>
        <w:t>b) quando a empresa der causa a rescisão administrativa de contrato decorrente de registro de preços;</w:t>
      </w:r>
    </w:p>
    <w:p w:rsidR="00815420" w:rsidRPr="00D54B10" w:rsidRDefault="00815420"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sz w:val="22"/>
          <w:szCs w:val="22"/>
        </w:rPr>
      </w:pPr>
      <w:r w:rsidRPr="00D54B10">
        <w:rPr>
          <w:sz w:val="22"/>
          <w:szCs w:val="22"/>
        </w:rPr>
        <w:t>c) quando não aceitar abaixar o preço registrado, na hipótese de este se tornar superior àqueles praticados no mercado;</w:t>
      </w:r>
    </w:p>
    <w:p w:rsidR="00815420" w:rsidRPr="00D54B10" w:rsidRDefault="00815420"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sz w:val="22"/>
          <w:szCs w:val="22"/>
        </w:rPr>
      </w:pPr>
      <w:r w:rsidRPr="00D54B10">
        <w:rPr>
          <w:sz w:val="22"/>
          <w:szCs w:val="22"/>
        </w:rPr>
        <w:t>d) quando não comparecer ou deixar de fornecer, no prazo estabelecido, os materiais decorrentes da Ata de Registro de Preços e a Administração não aceitar a sua justificativa;</w:t>
      </w:r>
    </w:p>
    <w:p w:rsidR="00815420" w:rsidRPr="00D54B10" w:rsidRDefault="004624FF"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sz w:val="22"/>
          <w:szCs w:val="22"/>
        </w:rPr>
      </w:pPr>
      <w:r w:rsidRPr="00D54B10">
        <w:rPr>
          <w:sz w:val="22"/>
          <w:szCs w:val="22"/>
        </w:rPr>
        <w:lastRenderedPageBreak/>
        <w:t>e</w:t>
      </w:r>
      <w:r w:rsidR="00815420" w:rsidRPr="00D54B10">
        <w:rPr>
          <w:sz w:val="22"/>
          <w:szCs w:val="22"/>
        </w:rPr>
        <w:t>) em qualquer das hipóteses de inexecução total ou parcial dos serviços;</w:t>
      </w:r>
    </w:p>
    <w:p w:rsidR="00815420" w:rsidRPr="00D54B10" w:rsidRDefault="004624FF"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sz w:val="22"/>
          <w:szCs w:val="22"/>
        </w:rPr>
      </w:pPr>
      <w:r w:rsidRPr="00D54B10">
        <w:rPr>
          <w:sz w:val="22"/>
          <w:szCs w:val="22"/>
        </w:rPr>
        <w:t>f</w:t>
      </w:r>
      <w:r w:rsidR="00815420" w:rsidRPr="00D54B10">
        <w:rPr>
          <w:sz w:val="22"/>
          <w:szCs w:val="22"/>
        </w:rPr>
        <w:t>) perder qualquer condição de habilitação e qualificação técnica exigida no processo licitatório;</w:t>
      </w:r>
    </w:p>
    <w:p w:rsidR="00815420" w:rsidRPr="00D54B10" w:rsidRDefault="004624FF"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sz w:val="22"/>
          <w:szCs w:val="22"/>
        </w:rPr>
      </w:pPr>
      <w:r w:rsidRPr="00D54B10">
        <w:rPr>
          <w:sz w:val="22"/>
          <w:szCs w:val="22"/>
        </w:rPr>
        <w:t>g</w:t>
      </w:r>
      <w:r w:rsidR="00815420" w:rsidRPr="00D54B10">
        <w:rPr>
          <w:sz w:val="22"/>
          <w:szCs w:val="22"/>
        </w:rPr>
        <w:t>) por razões de interesse público devidamente demonstradas e justificadas pela Administração.</w:t>
      </w:r>
    </w:p>
    <w:p w:rsidR="00815420" w:rsidRPr="00D54B10" w:rsidRDefault="004624FF"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sz w:val="22"/>
          <w:szCs w:val="22"/>
        </w:rPr>
      </w:pPr>
      <w:r w:rsidRPr="00D54B10">
        <w:rPr>
          <w:sz w:val="22"/>
          <w:szCs w:val="22"/>
        </w:rPr>
        <w:t>h</w:t>
      </w:r>
      <w:r w:rsidR="002571E1" w:rsidRPr="00D54B10">
        <w:rPr>
          <w:sz w:val="22"/>
          <w:szCs w:val="22"/>
        </w:rPr>
        <w:t>)</w:t>
      </w:r>
      <w:r w:rsidR="00815420" w:rsidRPr="00D54B10">
        <w:rPr>
          <w:sz w:val="22"/>
          <w:szCs w:val="22"/>
        </w:rPr>
        <w:t xml:space="preserve">. Em qualquer das hipóteses acima, concluído o processo, a Administração fará o devido </w:t>
      </w:r>
      <w:proofErr w:type="spellStart"/>
      <w:r w:rsidR="00815420" w:rsidRPr="00D54B10">
        <w:rPr>
          <w:sz w:val="22"/>
          <w:szCs w:val="22"/>
        </w:rPr>
        <w:t>apostilamento</w:t>
      </w:r>
      <w:proofErr w:type="spellEnd"/>
      <w:r w:rsidR="00815420" w:rsidRPr="00D54B10">
        <w:rPr>
          <w:sz w:val="22"/>
          <w:szCs w:val="22"/>
        </w:rPr>
        <w:t xml:space="preserve"> na Ata de Registro de Preços e informará aos demais fornecedores a nova ordem de registro.</w:t>
      </w: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113" w:right="-710"/>
        <w:jc w:val="both"/>
        <w:rPr>
          <w:sz w:val="22"/>
          <w:szCs w:val="22"/>
        </w:rPr>
      </w:pP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113" w:right="-710"/>
        <w:jc w:val="both"/>
        <w:rPr>
          <w:b/>
          <w:sz w:val="22"/>
          <w:szCs w:val="22"/>
        </w:rPr>
      </w:pPr>
      <w:r w:rsidRPr="00D54B10">
        <w:rPr>
          <w:b/>
          <w:sz w:val="22"/>
          <w:szCs w:val="22"/>
        </w:rPr>
        <w:t>9. PENALIDADES</w:t>
      </w:r>
    </w:p>
    <w:p w:rsidR="0049162B" w:rsidRPr="00D54B10" w:rsidRDefault="00815420" w:rsidP="0049162B">
      <w:pPr>
        <w:tabs>
          <w:tab w:val="left" w:pos="360"/>
        </w:tabs>
        <w:autoSpaceDE w:val="0"/>
        <w:ind w:left="113" w:right="-710"/>
        <w:jc w:val="both"/>
        <w:rPr>
          <w:sz w:val="22"/>
          <w:szCs w:val="22"/>
        </w:rPr>
      </w:pPr>
      <w:r w:rsidRPr="00D54B10">
        <w:rPr>
          <w:sz w:val="22"/>
          <w:szCs w:val="22"/>
        </w:rPr>
        <w:t xml:space="preserve">9.1 </w:t>
      </w:r>
      <w:r w:rsidR="0049162B" w:rsidRPr="00D54B10">
        <w:rPr>
          <w:sz w:val="22"/>
          <w:szCs w:val="22"/>
        </w:rPr>
        <w:t xml:space="preserve">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 </w:t>
      </w:r>
    </w:p>
    <w:p w:rsidR="0049162B" w:rsidRPr="00D54B10" w:rsidRDefault="0049162B" w:rsidP="0049162B">
      <w:pPr>
        <w:tabs>
          <w:tab w:val="left" w:pos="360"/>
        </w:tabs>
        <w:autoSpaceDE w:val="0"/>
        <w:ind w:left="113" w:right="-710"/>
        <w:jc w:val="both"/>
        <w:rPr>
          <w:sz w:val="22"/>
          <w:szCs w:val="22"/>
        </w:rPr>
      </w:pPr>
      <w:proofErr w:type="gramStart"/>
      <w:r w:rsidRPr="00D54B10">
        <w:rPr>
          <w:sz w:val="22"/>
          <w:szCs w:val="22"/>
        </w:rPr>
        <w:t>9.2</w:t>
      </w:r>
      <w:r w:rsidRPr="00D54B10">
        <w:rPr>
          <w:sz w:val="22"/>
          <w:szCs w:val="22"/>
        </w:rPr>
        <w:tab/>
        <w:t>As</w:t>
      </w:r>
      <w:proofErr w:type="gramEnd"/>
      <w:r w:rsidRPr="00D54B10">
        <w:rPr>
          <w:sz w:val="22"/>
          <w:szCs w:val="22"/>
        </w:rPr>
        <w:t xml:space="preserve"> penalidades referidas no caput do artigo 81, da Lei nº 8666/93 e Lei 126/2006 e alterações posteriores, não se aplicam às demais licitantes que forem convocadas, conforme a ordem de classificação das propostas, que não aceitarem a contratação. </w:t>
      </w:r>
    </w:p>
    <w:p w:rsidR="0049162B" w:rsidRPr="00D54B10" w:rsidRDefault="0049162B" w:rsidP="0049162B">
      <w:pPr>
        <w:tabs>
          <w:tab w:val="left" w:pos="360"/>
        </w:tabs>
        <w:autoSpaceDE w:val="0"/>
        <w:ind w:left="113" w:right="-710"/>
        <w:jc w:val="both"/>
        <w:rPr>
          <w:sz w:val="22"/>
          <w:szCs w:val="22"/>
        </w:rPr>
      </w:pPr>
      <w:r w:rsidRPr="00D54B10">
        <w:rPr>
          <w:sz w:val="22"/>
          <w:szCs w:val="22"/>
        </w:rPr>
        <w:t>9.3</w:t>
      </w:r>
      <w:r w:rsidRPr="00D54B10">
        <w:rPr>
          <w:sz w:val="22"/>
          <w:szCs w:val="22"/>
        </w:rPr>
        <w:tab/>
        <w:t xml:space="preserve">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 </w:t>
      </w:r>
    </w:p>
    <w:p w:rsidR="0049162B" w:rsidRPr="00D54B10" w:rsidRDefault="0049162B" w:rsidP="0049162B">
      <w:pPr>
        <w:tabs>
          <w:tab w:val="left" w:pos="360"/>
        </w:tabs>
        <w:autoSpaceDE w:val="0"/>
        <w:ind w:left="113" w:right="-710"/>
        <w:jc w:val="both"/>
        <w:rPr>
          <w:sz w:val="22"/>
          <w:szCs w:val="22"/>
        </w:rPr>
      </w:pPr>
      <w:r w:rsidRPr="00D54B10">
        <w:rPr>
          <w:sz w:val="22"/>
          <w:szCs w:val="22"/>
        </w:rPr>
        <w:t>9.4</w:t>
      </w:r>
      <w:r w:rsidRPr="00D54B10">
        <w:rPr>
          <w:sz w:val="22"/>
          <w:szCs w:val="22"/>
        </w:rPr>
        <w:tab/>
        <w:t xml:space="preserve">A CONTRATADA ficará sujeita às seguintes penalidades, garantidas a prévia defesa, pela inexecução total ou parcial do Edital: </w:t>
      </w:r>
    </w:p>
    <w:p w:rsidR="0049162B" w:rsidRPr="00D54B10" w:rsidRDefault="0049162B" w:rsidP="0049162B">
      <w:pPr>
        <w:tabs>
          <w:tab w:val="left" w:pos="360"/>
        </w:tabs>
        <w:autoSpaceDE w:val="0"/>
        <w:ind w:left="113" w:right="-710"/>
        <w:jc w:val="both"/>
        <w:rPr>
          <w:sz w:val="22"/>
          <w:szCs w:val="22"/>
        </w:rPr>
      </w:pPr>
      <w:r w:rsidRPr="00D54B10">
        <w:rPr>
          <w:sz w:val="22"/>
          <w:szCs w:val="22"/>
        </w:rPr>
        <w:t xml:space="preserve">I - </w:t>
      </w:r>
      <w:proofErr w:type="gramStart"/>
      <w:r w:rsidRPr="00D54B10">
        <w:rPr>
          <w:sz w:val="22"/>
          <w:szCs w:val="22"/>
        </w:rPr>
        <w:t>advertência</w:t>
      </w:r>
      <w:proofErr w:type="gramEnd"/>
      <w:r w:rsidRPr="00D54B10">
        <w:rPr>
          <w:sz w:val="22"/>
          <w:szCs w:val="22"/>
        </w:rPr>
        <w:t xml:space="preserve">; </w:t>
      </w:r>
    </w:p>
    <w:p w:rsidR="0049162B" w:rsidRPr="00D54B10" w:rsidRDefault="0049162B" w:rsidP="0049162B">
      <w:pPr>
        <w:tabs>
          <w:tab w:val="left" w:pos="360"/>
        </w:tabs>
        <w:autoSpaceDE w:val="0"/>
        <w:ind w:left="113" w:right="-710"/>
        <w:jc w:val="both"/>
        <w:rPr>
          <w:sz w:val="22"/>
          <w:szCs w:val="22"/>
        </w:rPr>
      </w:pPr>
      <w:r w:rsidRPr="00D54B10">
        <w:rPr>
          <w:sz w:val="22"/>
          <w:szCs w:val="22"/>
        </w:rPr>
        <w:t xml:space="preserve">II – </w:t>
      </w:r>
      <w:proofErr w:type="gramStart"/>
      <w:r w:rsidRPr="00D54B10">
        <w:rPr>
          <w:sz w:val="22"/>
          <w:szCs w:val="22"/>
        </w:rPr>
        <w:t>multa(</w:t>
      </w:r>
      <w:proofErr w:type="gramEnd"/>
      <w:r w:rsidRPr="00D54B10">
        <w:rPr>
          <w:sz w:val="22"/>
          <w:szCs w:val="22"/>
        </w:rPr>
        <w:t xml:space="preserve">s), que deverá(ao) ser recolhida(s): </w:t>
      </w:r>
    </w:p>
    <w:p w:rsidR="0049162B" w:rsidRPr="00D54B10" w:rsidRDefault="0049162B" w:rsidP="0049162B">
      <w:pPr>
        <w:tabs>
          <w:tab w:val="left" w:pos="360"/>
        </w:tabs>
        <w:autoSpaceDE w:val="0"/>
        <w:ind w:left="113" w:right="-710"/>
        <w:jc w:val="both"/>
        <w:rPr>
          <w:sz w:val="22"/>
          <w:szCs w:val="22"/>
        </w:rPr>
      </w:pPr>
      <w:r w:rsidRPr="00D54B10">
        <w:rPr>
          <w:sz w:val="22"/>
          <w:szCs w:val="22"/>
        </w:rPr>
        <w:t xml:space="preserve">a) de 1% (um por cento) do valor da Nota de Empenho, por dia de atraso por descumprimento dos prazos da entrega das mercadorias especificadas neste Edital, limitado a 03 (três) dias de atraso; </w:t>
      </w:r>
    </w:p>
    <w:p w:rsidR="0049162B" w:rsidRPr="00D54B10" w:rsidRDefault="0049162B" w:rsidP="0049162B">
      <w:pPr>
        <w:tabs>
          <w:tab w:val="left" w:pos="360"/>
        </w:tabs>
        <w:autoSpaceDE w:val="0"/>
        <w:ind w:left="113" w:right="-710"/>
        <w:jc w:val="both"/>
        <w:rPr>
          <w:sz w:val="22"/>
          <w:szCs w:val="22"/>
        </w:rPr>
      </w:pPr>
      <w:r w:rsidRPr="00D54B10">
        <w:rPr>
          <w:sz w:val="22"/>
          <w:szCs w:val="22"/>
        </w:rPr>
        <w:t xml:space="preserve">b) de 2% (dois por cento) do valor da Nota de Empenho por infração a qualquer condição estipulada no Edital, não prevista na alínea anterior, aplicada em dobro na reincidência. </w:t>
      </w:r>
    </w:p>
    <w:p w:rsidR="0049162B" w:rsidRPr="00D54B10" w:rsidRDefault="0049162B" w:rsidP="0049162B">
      <w:pPr>
        <w:tabs>
          <w:tab w:val="left" w:pos="360"/>
        </w:tabs>
        <w:autoSpaceDE w:val="0"/>
        <w:ind w:left="113" w:right="-710"/>
        <w:jc w:val="both"/>
        <w:rPr>
          <w:sz w:val="22"/>
          <w:szCs w:val="22"/>
        </w:rPr>
      </w:pPr>
      <w:proofErr w:type="gramStart"/>
      <w:r w:rsidRPr="00D54B10">
        <w:rPr>
          <w:sz w:val="22"/>
          <w:szCs w:val="22"/>
        </w:rPr>
        <w:t>c) Pela</w:t>
      </w:r>
      <w:proofErr w:type="gramEnd"/>
      <w:r w:rsidRPr="00D54B10">
        <w:rPr>
          <w:sz w:val="22"/>
          <w:szCs w:val="22"/>
        </w:rPr>
        <w:t xml:space="preserve"> inexecução total ou parcial do edital, a Administração poderá, garantida a prévia defesa, aplicar a Contratada as sanções previstas nos incisos I,</w:t>
      </w:r>
      <w:r w:rsidR="004624FF" w:rsidRPr="00D54B10">
        <w:rPr>
          <w:sz w:val="22"/>
          <w:szCs w:val="22"/>
        </w:rPr>
        <w:t xml:space="preserve"> </w:t>
      </w:r>
      <w:r w:rsidRPr="00D54B10">
        <w:rPr>
          <w:sz w:val="22"/>
          <w:szCs w:val="22"/>
        </w:rPr>
        <w:t xml:space="preserve">III e IV do art. 87 da Lei 8.666/93 e 9.648/98, e multa de 15% sobre o valor total do contrato. </w:t>
      </w:r>
    </w:p>
    <w:p w:rsidR="0049162B" w:rsidRPr="00D54B10" w:rsidRDefault="0049162B" w:rsidP="0049162B">
      <w:pPr>
        <w:tabs>
          <w:tab w:val="left" w:pos="360"/>
        </w:tabs>
        <w:autoSpaceDE w:val="0"/>
        <w:ind w:left="113" w:right="-710"/>
        <w:jc w:val="both"/>
        <w:rPr>
          <w:sz w:val="22"/>
          <w:szCs w:val="22"/>
        </w:rPr>
      </w:pPr>
      <w:proofErr w:type="gramStart"/>
      <w:r w:rsidRPr="00D54B10">
        <w:rPr>
          <w:sz w:val="22"/>
          <w:szCs w:val="22"/>
        </w:rPr>
        <w:t>9.4.1</w:t>
      </w:r>
      <w:r w:rsidRPr="00D54B10">
        <w:rPr>
          <w:sz w:val="22"/>
          <w:szCs w:val="22"/>
        </w:rPr>
        <w:tab/>
        <w:t>As</w:t>
      </w:r>
      <w:proofErr w:type="gramEnd"/>
      <w:r w:rsidRPr="00D54B10">
        <w:rPr>
          <w:sz w:val="22"/>
          <w:szCs w:val="22"/>
        </w:rPr>
        <w:t xml:space="preserve"> multas aplicadas deverão ser recolhidas ao Tesouro Municipal no prazo de 05 (cinco) dias, a contar da data da notificação, podendo a Administração cobrá-las judicialmente. </w:t>
      </w:r>
    </w:p>
    <w:p w:rsidR="0049162B" w:rsidRPr="00D54B10" w:rsidRDefault="0049162B" w:rsidP="0049162B">
      <w:pPr>
        <w:tabs>
          <w:tab w:val="left" w:pos="360"/>
        </w:tabs>
        <w:autoSpaceDE w:val="0"/>
        <w:ind w:left="113" w:right="-710"/>
        <w:jc w:val="both"/>
        <w:rPr>
          <w:sz w:val="22"/>
          <w:szCs w:val="22"/>
        </w:rPr>
      </w:pPr>
      <w:proofErr w:type="gramStart"/>
      <w:r w:rsidRPr="00D54B10">
        <w:rPr>
          <w:sz w:val="22"/>
          <w:szCs w:val="22"/>
        </w:rPr>
        <w:t>9.5</w:t>
      </w:r>
      <w:r w:rsidRPr="00D54B10">
        <w:rPr>
          <w:sz w:val="22"/>
          <w:szCs w:val="22"/>
        </w:rPr>
        <w:tab/>
        <w:t>Ficarão</w:t>
      </w:r>
      <w:proofErr w:type="gramEnd"/>
      <w:r w:rsidRPr="00D54B10">
        <w:rPr>
          <w:sz w:val="22"/>
          <w:szCs w:val="22"/>
        </w:rPr>
        <w:t xml:space="preserve"> ainda sujeitos às penal</w:t>
      </w:r>
      <w:r w:rsidR="004624FF" w:rsidRPr="00D54B10">
        <w:rPr>
          <w:sz w:val="22"/>
          <w:szCs w:val="22"/>
        </w:rPr>
        <w:t>idades previstas nos incisos III</w:t>
      </w:r>
      <w:r w:rsidRPr="00D54B10">
        <w:rPr>
          <w:sz w:val="22"/>
          <w:szCs w:val="22"/>
        </w:rPr>
        <w:t xml:space="preserve"> e IV do artigo 87, da Lei nº 8.666/93 e alterações posteriores, os profissionais ou as empresas que praticarem os ilícitos previstos no artigo 88 do mesmo diploma legal. </w:t>
      </w:r>
    </w:p>
    <w:p w:rsidR="00815420" w:rsidRPr="00D54B10" w:rsidRDefault="0049162B" w:rsidP="0049162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710"/>
        <w:jc w:val="both"/>
        <w:rPr>
          <w:sz w:val="22"/>
          <w:szCs w:val="22"/>
        </w:rPr>
      </w:pPr>
      <w:proofErr w:type="gramStart"/>
      <w:r w:rsidRPr="00D54B10">
        <w:rPr>
          <w:sz w:val="22"/>
          <w:szCs w:val="22"/>
        </w:rPr>
        <w:t>9.6</w:t>
      </w:r>
      <w:r w:rsidRPr="00D54B10">
        <w:rPr>
          <w:sz w:val="22"/>
          <w:szCs w:val="22"/>
        </w:rPr>
        <w:tab/>
        <w:t>Para</w:t>
      </w:r>
      <w:proofErr w:type="gramEnd"/>
      <w:r w:rsidRPr="00D54B10">
        <w:rPr>
          <w:sz w:val="22"/>
          <w:szCs w:val="22"/>
        </w:rPr>
        <w:t xml:space="preserve"> as penalidades previstas será garantido o direito ao contraditório e ampla defesa.</w:t>
      </w:r>
    </w:p>
    <w:p w:rsidR="0049162B" w:rsidRPr="00D54B10" w:rsidRDefault="0049162B" w:rsidP="0049162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710"/>
        <w:jc w:val="both"/>
        <w:rPr>
          <w:sz w:val="22"/>
          <w:szCs w:val="22"/>
        </w:rPr>
      </w:pPr>
    </w:p>
    <w:p w:rsidR="00815420" w:rsidRPr="00D54B10" w:rsidRDefault="00815420" w:rsidP="00BB1237">
      <w:p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113" w:right="-710"/>
        <w:jc w:val="both"/>
        <w:rPr>
          <w:b/>
          <w:sz w:val="22"/>
          <w:szCs w:val="22"/>
        </w:rPr>
      </w:pPr>
      <w:r w:rsidRPr="00D54B10">
        <w:rPr>
          <w:b/>
          <w:sz w:val="22"/>
          <w:szCs w:val="22"/>
        </w:rPr>
        <w:t>10. DISPOSIÇÕES GERAIS</w:t>
      </w:r>
    </w:p>
    <w:p w:rsidR="00815420" w:rsidRPr="00D54B10"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710"/>
        <w:jc w:val="both"/>
        <w:rPr>
          <w:sz w:val="22"/>
          <w:szCs w:val="22"/>
        </w:rPr>
      </w:pPr>
      <w:r w:rsidRPr="00D54B10">
        <w:rPr>
          <w:sz w:val="22"/>
          <w:szCs w:val="22"/>
        </w:rPr>
        <w:t xml:space="preserve">10.1. A fornecedora não poderá </w:t>
      </w:r>
      <w:proofErr w:type="spellStart"/>
      <w:r w:rsidRPr="00D54B10">
        <w:rPr>
          <w:sz w:val="22"/>
          <w:szCs w:val="22"/>
        </w:rPr>
        <w:t>sub-contratar</w:t>
      </w:r>
      <w:proofErr w:type="spellEnd"/>
      <w:r w:rsidRPr="00D54B10">
        <w:rPr>
          <w:sz w:val="22"/>
          <w:szCs w:val="22"/>
        </w:rPr>
        <w:t xml:space="preserve"> ou transferir a terceiros o objeto desta ata, salvo expressa autorização da Administração Municipal.</w:t>
      </w:r>
    </w:p>
    <w:p w:rsidR="00815420" w:rsidRPr="00D54B10" w:rsidRDefault="00815420"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sz w:val="22"/>
          <w:szCs w:val="22"/>
        </w:rPr>
      </w:pPr>
      <w:r w:rsidRPr="00D54B10">
        <w:rPr>
          <w:sz w:val="22"/>
          <w:szCs w:val="22"/>
        </w:rPr>
        <w:t>10.2. Elegem as partes contratantes o Foro da cidade de ITUPORANGA/SC, para dirimir todas e quaisquer controvérsias oriundas desta Ata, renunciando expressamente a qualquer outro, por mais privilegiado que seja.</w:t>
      </w:r>
    </w:p>
    <w:p w:rsidR="00815420" w:rsidRPr="00D54B10" w:rsidRDefault="00815420" w:rsidP="00BB1237">
      <w:pPr>
        <w:tabs>
          <w:tab w:val="left" w:pos="360"/>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710"/>
        <w:jc w:val="both"/>
        <w:rPr>
          <w:sz w:val="22"/>
          <w:szCs w:val="22"/>
        </w:rPr>
      </w:pPr>
    </w:p>
    <w:p w:rsidR="00815420" w:rsidRPr="00954B6E"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 w:right="-710"/>
        <w:rPr>
          <w:sz w:val="20"/>
          <w:szCs w:val="20"/>
        </w:rPr>
      </w:pPr>
      <w:r w:rsidRPr="00954B6E">
        <w:rPr>
          <w:sz w:val="20"/>
          <w:szCs w:val="20"/>
        </w:rPr>
        <w:t>IMBUIA (SC</w:t>
      </w:r>
      <w:proofErr w:type="gramStart"/>
      <w:r w:rsidRPr="00954B6E">
        <w:rPr>
          <w:sz w:val="20"/>
          <w:szCs w:val="20"/>
        </w:rPr>
        <w:t xml:space="preserve">),  </w:t>
      </w:r>
      <w:proofErr w:type="spellStart"/>
      <w:r w:rsidRPr="00954B6E">
        <w:rPr>
          <w:sz w:val="20"/>
          <w:szCs w:val="20"/>
        </w:rPr>
        <w:t>em</w:t>
      </w:r>
      <w:proofErr w:type="spellEnd"/>
      <w:proofErr w:type="gramEnd"/>
      <w:r w:rsidRPr="00954B6E">
        <w:rPr>
          <w:sz w:val="20"/>
          <w:szCs w:val="20"/>
        </w:rPr>
        <w:t xml:space="preserve">  ....................... .</w:t>
      </w:r>
    </w:p>
    <w:p w:rsidR="00815420" w:rsidRPr="00954B6E" w:rsidRDefault="00815420" w:rsidP="00BB123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80" w:lineRule="auto"/>
        <w:ind w:left="113" w:right="-710"/>
        <w:jc w:val="both"/>
        <w:rPr>
          <w:sz w:val="20"/>
          <w:szCs w:val="20"/>
        </w:rPr>
      </w:pPr>
      <w:r w:rsidRPr="00954B6E">
        <w:rPr>
          <w:sz w:val="20"/>
          <w:szCs w:val="20"/>
        </w:rPr>
        <w:t>_________________________ – Pregoeiro</w:t>
      </w:r>
    </w:p>
    <w:p w:rsidR="00815420" w:rsidRPr="00954B6E" w:rsidRDefault="00815420" w:rsidP="00BB1237">
      <w:pPr>
        <w:tabs>
          <w:tab w:val="left" w:pos="360"/>
        </w:tabs>
        <w:autoSpaceDE w:val="0"/>
        <w:autoSpaceDN w:val="0"/>
        <w:adjustRightInd w:val="0"/>
        <w:spacing w:line="480" w:lineRule="auto"/>
        <w:ind w:left="113" w:right="-710"/>
        <w:rPr>
          <w:sz w:val="20"/>
          <w:szCs w:val="20"/>
        </w:rPr>
      </w:pPr>
      <w:r w:rsidRPr="00954B6E">
        <w:rPr>
          <w:sz w:val="20"/>
          <w:szCs w:val="20"/>
        </w:rPr>
        <w:t>_________________________ - Equipe de Apoio</w:t>
      </w:r>
    </w:p>
    <w:p w:rsidR="005C6489" w:rsidRPr="00954B6E" w:rsidRDefault="00815420" w:rsidP="00954B6E">
      <w:pPr>
        <w:tabs>
          <w:tab w:val="left" w:pos="360"/>
        </w:tabs>
        <w:spacing w:line="480" w:lineRule="auto"/>
        <w:ind w:left="113" w:right="-710"/>
        <w:rPr>
          <w:sz w:val="20"/>
          <w:szCs w:val="20"/>
        </w:rPr>
      </w:pPr>
      <w:r w:rsidRPr="00954B6E">
        <w:rPr>
          <w:sz w:val="20"/>
          <w:szCs w:val="20"/>
        </w:rPr>
        <w:t>EMPRESAS: _______________________________</w:t>
      </w:r>
    </w:p>
    <w:sectPr w:rsidR="005C6489" w:rsidRPr="00954B6E" w:rsidSect="004624FF">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F08" w:rsidRDefault="00957F08" w:rsidP="005948EA">
      <w:r>
        <w:separator/>
      </w:r>
    </w:p>
  </w:endnote>
  <w:endnote w:type="continuationSeparator" w:id="0">
    <w:p w:rsidR="00957F08" w:rsidRDefault="00957F08" w:rsidP="0059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D4" w:rsidRDefault="005F40D4" w:rsidP="0092150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40D4" w:rsidRDefault="005F40D4" w:rsidP="00921504">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D4" w:rsidRDefault="005F40D4" w:rsidP="0092150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6A7F">
      <w:rPr>
        <w:rStyle w:val="Nmerodepgina"/>
        <w:noProof/>
      </w:rPr>
      <w:t>21</w:t>
    </w:r>
    <w:r>
      <w:rPr>
        <w:rStyle w:val="Nmerodepgina"/>
      </w:rPr>
      <w:fldChar w:fldCharType="end"/>
    </w:r>
  </w:p>
  <w:p w:rsidR="005F40D4" w:rsidRDefault="005F40D4" w:rsidP="00921504">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763323"/>
      <w:docPartObj>
        <w:docPartGallery w:val="Page Numbers (Bottom of Page)"/>
        <w:docPartUnique/>
      </w:docPartObj>
    </w:sdtPr>
    <w:sdtContent>
      <w:p w:rsidR="005F40D4" w:rsidRDefault="005F40D4">
        <w:pPr>
          <w:pStyle w:val="Rodap"/>
          <w:jc w:val="right"/>
        </w:pPr>
        <w:r>
          <w:fldChar w:fldCharType="begin"/>
        </w:r>
        <w:r>
          <w:instrText xml:space="preserve"> PAGE   \* MERGEFORMAT </w:instrText>
        </w:r>
        <w:r>
          <w:fldChar w:fldCharType="separate"/>
        </w:r>
        <w:r w:rsidR="00F76A7F">
          <w:rPr>
            <w:noProof/>
          </w:rPr>
          <w:t>1</w:t>
        </w:r>
        <w:r>
          <w:rPr>
            <w:noProof/>
          </w:rPr>
          <w:fldChar w:fldCharType="end"/>
        </w:r>
      </w:p>
    </w:sdtContent>
  </w:sdt>
  <w:p w:rsidR="005F40D4" w:rsidRDefault="005F40D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F08" w:rsidRDefault="00957F08" w:rsidP="005948EA">
      <w:r>
        <w:separator/>
      </w:r>
    </w:p>
  </w:footnote>
  <w:footnote w:type="continuationSeparator" w:id="0">
    <w:p w:rsidR="00957F08" w:rsidRDefault="00957F08" w:rsidP="005948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D4" w:rsidRDefault="005F40D4" w:rsidP="00921504">
    <w:pPr>
      <w:pStyle w:val="Cabealho"/>
      <w:jc w:val="center"/>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5E8"/>
    <w:multiLevelType w:val="multilevel"/>
    <w:tmpl w:val="D634417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4B00B4"/>
    <w:multiLevelType w:val="hybridMultilevel"/>
    <w:tmpl w:val="A63CE280"/>
    <w:lvl w:ilvl="0" w:tplc="5FB0394C">
      <w:start w:val="1"/>
      <w:numFmt w:val="lowerLetter"/>
      <w:lvlText w:val="%1)"/>
      <w:lvlJc w:val="left"/>
      <w:pPr>
        <w:ind w:left="930" w:hanging="93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FDC3054"/>
    <w:multiLevelType w:val="hybridMultilevel"/>
    <w:tmpl w:val="78A267CE"/>
    <w:lvl w:ilvl="0" w:tplc="76DC3660">
      <w:start w:val="4"/>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 w15:restartNumberingAfterBreak="0">
    <w:nsid w:val="1E705DA2"/>
    <w:multiLevelType w:val="multilevel"/>
    <w:tmpl w:val="D9DC6FD8"/>
    <w:lvl w:ilvl="0">
      <w:start w:val="7"/>
      <w:numFmt w:val="decimal"/>
      <w:lvlText w:val="%1"/>
      <w:lvlJc w:val="left"/>
      <w:pPr>
        <w:ind w:left="3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start w:val="1"/>
      <w:numFmt w:val="decimal"/>
      <w:lvlRestart w:val="0"/>
      <w:lvlText w:val="%1.%2."/>
      <w:lvlJc w:val="left"/>
      <w:pPr>
        <w:ind w:left="70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FDC759D"/>
    <w:multiLevelType w:val="hybridMultilevel"/>
    <w:tmpl w:val="4C96A49E"/>
    <w:lvl w:ilvl="0" w:tplc="9B00BDC2">
      <w:start w:val="2"/>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2246EC4"/>
    <w:multiLevelType w:val="multilevel"/>
    <w:tmpl w:val="5D946D22"/>
    <w:lvl w:ilvl="0">
      <w:start w:val="11"/>
      <w:numFmt w:val="decimal"/>
      <w:lvlText w:val="%1."/>
      <w:lvlJc w:val="left"/>
      <w:pPr>
        <w:ind w:left="675" w:hanging="675"/>
      </w:pPr>
      <w:rPr>
        <w:rFonts w:hint="default"/>
      </w:rPr>
    </w:lvl>
    <w:lvl w:ilvl="1">
      <w:start w:val="1"/>
      <w:numFmt w:val="decimal"/>
      <w:lvlText w:val="%1.%2."/>
      <w:lvlJc w:val="left"/>
      <w:pPr>
        <w:ind w:left="392" w:hanging="675"/>
      </w:pPr>
      <w:rPr>
        <w:rFonts w:hint="default"/>
      </w:rPr>
    </w:lvl>
    <w:lvl w:ilvl="2">
      <w:start w:val="2"/>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6" w15:restartNumberingAfterBreak="0">
    <w:nsid w:val="29F013D7"/>
    <w:multiLevelType w:val="multilevel"/>
    <w:tmpl w:val="A60C8A7A"/>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BB213D3"/>
    <w:multiLevelType w:val="hybridMultilevel"/>
    <w:tmpl w:val="68E6B3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DC0559A"/>
    <w:multiLevelType w:val="multilevel"/>
    <w:tmpl w:val="6AF826AA"/>
    <w:lvl w:ilvl="0">
      <w:start w:val="11"/>
      <w:numFmt w:val="decimal"/>
      <w:lvlText w:val="%1."/>
      <w:lvlJc w:val="left"/>
      <w:pPr>
        <w:ind w:left="675" w:hanging="675"/>
      </w:pPr>
      <w:rPr>
        <w:rFonts w:hint="default"/>
      </w:rPr>
    </w:lvl>
    <w:lvl w:ilvl="1">
      <w:start w:val="1"/>
      <w:numFmt w:val="decimal"/>
      <w:lvlText w:val="%1.%2."/>
      <w:lvlJc w:val="left"/>
      <w:pPr>
        <w:ind w:left="392" w:hanging="675"/>
      </w:pPr>
      <w:rPr>
        <w:rFonts w:hint="default"/>
      </w:rPr>
    </w:lvl>
    <w:lvl w:ilvl="2">
      <w:start w:val="3"/>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9" w15:restartNumberingAfterBreak="0">
    <w:nsid w:val="334B78B1"/>
    <w:multiLevelType w:val="hybridMultilevel"/>
    <w:tmpl w:val="E350F7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38BF369D"/>
    <w:multiLevelType w:val="hybridMultilevel"/>
    <w:tmpl w:val="CB1EEF72"/>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1" w15:restartNumberingAfterBreak="0">
    <w:nsid w:val="3DD852FA"/>
    <w:multiLevelType w:val="multilevel"/>
    <w:tmpl w:val="D634417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93A5BF5"/>
    <w:multiLevelType w:val="hybridMultilevel"/>
    <w:tmpl w:val="050290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EF7373"/>
    <w:multiLevelType w:val="multilevel"/>
    <w:tmpl w:val="83607F9C"/>
    <w:lvl w:ilvl="0">
      <w:start w:val="1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72349"/>
    <w:multiLevelType w:val="multilevel"/>
    <w:tmpl w:val="A8F2BDC6"/>
    <w:lvl w:ilvl="0">
      <w:start w:val="11"/>
      <w:numFmt w:val="decimal"/>
      <w:lvlText w:val="%1"/>
      <w:lvlJc w:val="left"/>
      <w:pPr>
        <w:ind w:left="465" w:hanging="465"/>
      </w:pPr>
      <w:rPr>
        <w:rFonts w:hint="default"/>
      </w:rPr>
    </w:lvl>
    <w:lvl w:ilvl="1">
      <w:start w:val="1"/>
      <w:numFmt w:val="decimal"/>
      <w:lvlText w:val="%1.%2"/>
      <w:lvlJc w:val="left"/>
      <w:pPr>
        <w:ind w:left="-102" w:hanging="46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5" w15:restartNumberingAfterBreak="0">
    <w:nsid w:val="691217C9"/>
    <w:multiLevelType w:val="multilevel"/>
    <w:tmpl w:val="D63441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A796291"/>
    <w:multiLevelType w:val="multilevel"/>
    <w:tmpl w:val="4BAA0746"/>
    <w:lvl w:ilvl="0">
      <w:start w:val="7"/>
      <w:numFmt w:val="decimal"/>
      <w:lvlText w:val="%1"/>
      <w:lvlJc w:val="left"/>
      <w:pPr>
        <w:ind w:left="360" w:hanging="360"/>
      </w:pPr>
      <w:rPr>
        <w:rFonts w:hint="default"/>
        <w:b w:val="0"/>
        <w:color w:val="auto"/>
      </w:rPr>
    </w:lvl>
    <w:lvl w:ilvl="1">
      <w:start w:val="2"/>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17" w15:restartNumberingAfterBreak="0">
    <w:nsid w:val="6ABB4658"/>
    <w:multiLevelType w:val="multilevel"/>
    <w:tmpl w:val="A38E0E02"/>
    <w:lvl w:ilvl="0">
      <w:start w:val="1"/>
      <w:numFmt w:val="decimal"/>
      <w:lvlText w:val="%1"/>
      <w:lvlJc w:val="left"/>
      <w:pPr>
        <w:ind w:left="930" w:hanging="930"/>
      </w:pPr>
      <w:rPr>
        <w:rFonts w:hint="default"/>
      </w:rPr>
    </w:lvl>
    <w:lvl w:ilvl="1">
      <w:start w:val="1"/>
      <w:numFmt w:val="decimal"/>
      <w:lvlText w:val="%1.%2"/>
      <w:lvlJc w:val="left"/>
      <w:pPr>
        <w:ind w:left="363" w:hanging="930"/>
      </w:pPr>
      <w:rPr>
        <w:rFonts w:hint="default"/>
      </w:rPr>
    </w:lvl>
    <w:lvl w:ilvl="2">
      <w:start w:val="1"/>
      <w:numFmt w:val="decimal"/>
      <w:lvlText w:val="%1.%2.%3"/>
      <w:lvlJc w:val="left"/>
      <w:pPr>
        <w:ind w:left="-204" w:hanging="930"/>
      </w:pPr>
      <w:rPr>
        <w:rFonts w:hint="default"/>
      </w:rPr>
    </w:lvl>
    <w:lvl w:ilvl="3">
      <w:start w:val="1"/>
      <w:numFmt w:val="decimal"/>
      <w:lvlText w:val="%1.%2.%3.%4"/>
      <w:lvlJc w:val="left"/>
      <w:pPr>
        <w:ind w:left="-771" w:hanging="93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8" w15:restartNumberingAfterBreak="0">
    <w:nsid w:val="6DAF286C"/>
    <w:multiLevelType w:val="hybridMultilevel"/>
    <w:tmpl w:val="1D0E22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DC7256"/>
    <w:multiLevelType w:val="multilevel"/>
    <w:tmpl w:val="5D946D22"/>
    <w:lvl w:ilvl="0">
      <w:start w:val="11"/>
      <w:numFmt w:val="decimal"/>
      <w:lvlText w:val="%1."/>
      <w:lvlJc w:val="left"/>
      <w:pPr>
        <w:ind w:left="675" w:hanging="675"/>
      </w:pPr>
      <w:rPr>
        <w:rFonts w:hint="default"/>
      </w:rPr>
    </w:lvl>
    <w:lvl w:ilvl="1">
      <w:start w:val="1"/>
      <w:numFmt w:val="decimal"/>
      <w:lvlText w:val="%1.%2."/>
      <w:lvlJc w:val="left"/>
      <w:pPr>
        <w:ind w:left="392" w:hanging="675"/>
      </w:pPr>
      <w:rPr>
        <w:rFonts w:hint="default"/>
      </w:rPr>
    </w:lvl>
    <w:lvl w:ilvl="2">
      <w:start w:val="2"/>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20" w15:restartNumberingAfterBreak="0">
    <w:nsid w:val="6F2F3912"/>
    <w:multiLevelType w:val="multilevel"/>
    <w:tmpl w:val="4C1898D6"/>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FB9575A"/>
    <w:multiLevelType w:val="multilevel"/>
    <w:tmpl w:val="C87A8AA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54689"/>
    <w:multiLevelType w:val="hybridMultilevel"/>
    <w:tmpl w:val="89E4500C"/>
    <w:lvl w:ilvl="0" w:tplc="3794B058">
      <w:start w:val="1"/>
      <w:numFmt w:val="lowerLetter"/>
      <w:lvlText w:val="%1."/>
      <w:lvlJc w:val="left"/>
      <w:pPr>
        <w:ind w:left="10"/>
      </w:pPr>
      <w:rPr>
        <w:rFonts w:ascii="Malgun Gothic" w:eastAsia="Malgun Gothic" w:hAnsi="Malgun Gothic" w:cs="Malgun Gothic"/>
        <w:b/>
        <w:i w:val="0"/>
        <w:strike w:val="0"/>
        <w:dstrike w:val="0"/>
        <w:color w:val="000000"/>
        <w:sz w:val="20"/>
        <w:u w:val="none" w:color="000000"/>
        <w:bdr w:val="none" w:sz="0" w:space="0" w:color="auto"/>
        <w:shd w:val="clear" w:color="auto" w:fill="auto"/>
        <w:vertAlign w:val="baseline"/>
      </w:rPr>
    </w:lvl>
    <w:lvl w:ilvl="1" w:tplc="9574EBA0">
      <w:start w:val="1"/>
      <w:numFmt w:val="lowerLetter"/>
      <w:lvlText w:val="%2"/>
      <w:lvlJc w:val="left"/>
      <w:pPr>
        <w:ind w:left="1080"/>
      </w:pPr>
      <w:rPr>
        <w:rFonts w:ascii="Malgun Gothic" w:eastAsia="Malgun Gothic" w:hAnsi="Malgun Gothic" w:cs="Malgun Gothic"/>
        <w:b/>
        <w:i w:val="0"/>
        <w:strike w:val="0"/>
        <w:dstrike w:val="0"/>
        <w:color w:val="000000"/>
        <w:sz w:val="20"/>
        <w:u w:val="none" w:color="000000"/>
        <w:bdr w:val="none" w:sz="0" w:space="0" w:color="auto"/>
        <w:shd w:val="clear" w:color="auto" w:fill="auto"/>
        <w:vertAlign w:val="baseline"/>
      </w:rPr>
    </w:lvl>
    <w:lvl w:ilvl="2" w:tplc="00B801CA">
      <w:start w:val="1"/>
      <w:numFmt w:val="lowerRoman"/>
      <w:lvlText w:val="%3"/>
      <w:lvlJc w:val="left"/>
      <w:pPr>
        <w:ind w:left="1800"/>
      </w:pPr>
      <w:rPr>
        <w:rFonts w:ascii="Malgun Gothic" w:eastAsia="Malgun Gothic" w:hAnsi="Malgun Gothic" w:cs="Malgun Gothic"/>
        <w:b/>
        <w:i w:val="0"/>
        <w:strike w:val="0"/>
        <w:dstrike w:val="0"/>
        <w:color w:val="000000"/>
        <w:sz w:val="20"/>
        <w:u w:val="none" w:color="000000"/>
        <w:bdr w:val="none" w:sz="0" w:space="0" w:color="auto"/>
        <w:shd w:val="clear" w:color="auto" w:fill="auto"/>
        <w:vertAlign w:val="baseline"/>
      </w:rPr>
    </w:lvl>
    <w:lvl w:ilvl="3" w:tplc="02B66206">
      <w:start w:val="1"/>
      <w:numFmt w:val="decimal"/>
      <w:lvlText w:val="%4"/>
      <w:lvlJc w:val="left"/>
      <w:pPr>
        <w:ind w:left="2520"/>
      </w:pPr>
      <w:rPr>
        <w:rFonts w:ascii="Malgun Gothic" w:eastAsia="Malgun Gothic" w:hAnsi="Malgun Gothic" w:cs="Malgun Gothic"/>
        <w:b/>
        <w:i w:val="0"/>
        <w:strike w:val="0"/>
        <w:dstrike w:val="0"/>
        <w:color w:val="000000"/>
        <w:sz w:val="20"/>
        <w:u w:val="none" w:color="000000"/>
        <w:bdr w:val="none" w:sz="0" w:space="0" w:color="auto"/>
        <w:shd w:val="clear" w:color="auto" w:fill="auto"/>
        <w:vertAlign w:val="baseline"/>
      </w:rPr>
    </w:lvl>
    <w:lvl w:ilvl="4" w:tplc="E0C468EE">
      <w:start w:val="1"/>
      <w:numFmt w:val="lowerLetter"/>
      <w:lvlText w:val="%5"/>
      <w:lvlJc w:val="left"/>
      <w:pPr>
        <w:ind w:left="3240"/>
      </w:pPr>
      <w:rPr>
        <w:rFonts w:ascii="Malgun Gothic" w:eastAsia="Malgun Gothic" w:hAnsi="Malgun Gothic" w:cs="Malgun Gothic"/>
        <w:b/>
        <w:i w:val="0"/>
        <w:strike w:val="0"/>
        <w:dstrike w:val="0"/>
        <w:color w:val="000000"/>
        <w:sz w:val="20"/>
        <w:u w:val="none" w:color="000000"/>
        <w:bdr w:val="none" w:sz="0" w:space="0" w:color="auto"/>
        <w:shd w:val="clear" w:color="auto" w:fill="auto"/>
        <w:vertAlign w:val="baseline"/>
      </w:rPr>
    </w:lvl>
    <w:lvl w:ilvl="5" w:tplc="E32ED9CE">
      <w:start w:val="1"/>
      <w:numFmt w:val="lowerRoman"/>
      <w:lvlText w:val="%6"/>
      <w:lvlJc w:val="left"/>
      <w:pPr>
        <w:ind w:left="3960"/>
      </w:pPr>
      <w:rPr>
        <w:rFonts w:ascii="Malgun Gothic" w:eastAsia="Malgun Gothic" w:hAnsi="Malgun Gothic" w:cs="Malgun Gothic"/>
        <w:b/>
        <w:i w:val="0"/>
        <w:strike w:val="0"/>
        <w:dstrike w:val="0"/>
        <w:color w:val="000000"/>
        <w:sz w:val="20"/>
        <w:u w:val="none" w:color="000000"/>
        <w:bdr w:val="none" w:sz="0" w:space="0" w:color="auto"/>
        <w:shd w:val="clear" w:color="auto" w:fill="auto"/>
        <w:vertAlign w:val="baseline"/>
      </w:rPr>
    </w:lvl>
    <w:lvl w:ilvl="6" w:tplc="518A6CEE">
      <w:start w:val="1"/>
      <w:numFmt w:val="decimal"/>
      <w:lvlText w:val="%7"/>
      <w:lvlJc w:val="left"/>
      <w:pPr>
        <w:ind w:left="4680"/>
      </w:pPr>
      <w:rPr>
        <w:rFonts w:ascii="Malgun Gothic" w:eastAsia="Malgun Gothic" w:hAnsi="Malgun Gothic" w:cs="Malgun Gothic"/>
        <w:b/>
        <w:i w:val="0"/>
        <w:strike w:val="0"/>
        <w:dstrike w:val="0"/>
        <w:color w:val="000000"/>
        <w:sz w:val="20"/>
        <w:u w:val="none" w:color="000000"/>
        <w:bdr w:val="none" w:sz="0" w:space="0" w:color="auto"/>
        <w:shd w:val="clear" w:color="auto" w:fill="auto"/>
        <w:vertAlign w:val="baseline"/>
      </w:rPr>
    </w:lvl>
    <w:lvl w:ilvl="7" w:tplc="48008318">
      <w:start w:val="1"/>
      <w:numFmt w:val="lowerLetter"/>
      <w:lvlText w:val="%8"/>
      <w:lvlJc w:val="left"/>
      <w:pPr>
        <w:ind w:left="5400"/>
      </w:pPr>
      <w:rPr>
        <w:rFonts w:ascii="Malgun Gothic" w:eastAsia="Malgun Gothic" w:hAnsi="Malgun Gothic" w:cs="Malgun Gothic"/>
        <w:b/>
        <w:i w:val="0"/>
        <w:strike w:val="0"/>
        <w:dstrike w:val="0"/>
        <w:color w:val="000000"/>
        <w:sz w:val="20"/>
        <w:u w:val="none" w:color="000000"/>
        <w:bdr w:val="none" w:sz="0" w:space="0" w:color="auto"/>
        <w:shd w:val="clear" w:color="auto" w:fill="auto"/>
        <w:vertAlign w:val="baseline"/>
      </w:rPr>
    </w:lvl>
    <w:lvl w:ilvl="8" w:tplc="CF0C7B1C">
      <w:start w:val="1"/>
      <w:numFmt w:val="lowerRoman"/>
      <w:lvlText w:val="%9"/>
      <w:lvlJc w:val="left"/>
      <w:pPr>
        <w:ind w:left="6120"/>
      </w:pPr>
      <w:rPr>
        <w:rFonts w:ascii="Malgun Gothic" w:eastAsia="Malgun Gothic" w:hAnsi="Malgun Gothic" w:cs="Malgun Gothic"/>
        <w:b/>
        <w:i w:val="0"/>
        <w:strike w:val="0"/>
        <w:dstrike w:val="0"/>
        <w:color w:val="000000"/>
        <w:sz w:val="20"/>
        <w:u w:val="none" w:color="000000"/>
        <w:bdr w:val="none" w:sz="0" w:space="0" w:color="auto"/>
        <w:shd w:val="clear" w:color="auto" w:fill="auto"/>
        <w:vertAlign w:val="baseline"/>
      </w:rPr>
    </w:lvl>
  </w:abstractNum>
  <w:abstractNum w:abstractNumId="23" w15:restartNumberingAfterBreak="0">
    <w:nsid w:val="78D714B0"/>
    <w:multiLevelType w:val="hybridMultilevel"/>
    <w:tmpl w:val="9AFE6E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A96175B"/>
    <w:multiLevelType w:val="hybridMultilevel"/>
    <w:tmpl w:val="411C5BAA"/>
    <w:lvl w:ilvl="0" w:tplc="A02A199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BB64C4E"/>
    <w:multiLevelType w:val="multilevel"/>
    <w:tmpl w:val="39DABD26"/>
    <w:lvl w:ilvl="0">
      <w:start w:val="11"/>
      <w:numFmt w:val="decimal"/>
      <w:lvlText w:val="%1"/>
      <w:lvlJc w:val="left"/>
      <w:pPr>
        <w:ind w:left="600" w:hanging="600"/>
      </w:pPr>
      <w:rPr>
        <w:rFonts w:hint="default"/>
      </w:rPr>
    </w:lvl>
    <w:lvl w:ilvl="1">
      <w:start w:val="1"/>
      <w:numFmt w:val="decimal"/>
      <w:lvlText w:val="%1.%2"/>
      <w:lvlJc w:val="left"/>
      <w:pPr>
        <w:ind w:left="671"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abstractNumId w:val="15"/>
  </w:num>
  <w:num w:numId="2">
    <w:abstractNumId w:val="4"/>
  </w:num>
  <w:num w:numId="3">
    <w:abstractNumId w:val="24"/>
  </w:num>
  <w:num w:numId="4">
    <w:abstractNumId w:val="0"/>
  </w:num>
  <w:num w:numId="5">
    <w:abstractNumId w:val="11"/>
  </w:num>
  <w:num w:numId="6">
    <w:abstractNumId w:val="23"/>
  </w:num>
  <w:num w:numId="7">
    <w:abstractNumId w:val="2"/>
  </w:num>
  <w:num w:numId="8">
    <w:abstractNumId w:val="18"/>
  </w:num>
  <w:num w:numId="9">
    <w:abstractNumId w:val="14"/>
  </w:num>
  <w:num w:numId="10">
    <w:abstractNumId w:val="20"/>
  </w:num>
  <w:num w:numId="11">
    <w:abstractNumId w:val="25"/>
  </w:num>
  <w:num w:numId="12">
    <w:abstractNumId w:val="13"/>
  </w:num>
  <w:num w:numId="13">
    <w:abstractNumId w:val="8"/>
  </w:num>
  <w:num w:numId="14">
    <w:abstractNumId w:val="19"/>
  </w:num>
  <w:num w:numId="15">
    <w:abstractNumId w:val="5"/>
  </w:num>
  <w:num w:numId="16">
    <w:abstractNumId w:val="17"/>
  </w:num>
  <w:num w:numId="17">
    <w:abstractNumId w:val="21"/>
  </w:num>
  <w:num w:numId="18">
    <w:abstractNumId w:val="1"/>
  </w:num>
  <w:num w:numId="19">
    <w:abstractNumId w:val="22"/>
  </w:num>
  <w:num w:numId="20">
    <w:abstractNumId w:val="3"/>
  </w:num>
  <w:num w:numId="21">
    <w:abstractNumId w:val="10"/>
  </w:num>
  <w:num w:numId="22">
    <w:abstractNumId w:val="12"/>
  </w:num>
  <w:num w:numId="23">
    <w:abstractNumId w:val="6"/>
  </w:num>
  <w:num w:numId="24">
    <w:abstractNumId w:val="16"/>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23"/>
    <w:rsid w:val="00013EF9"/>
    <w:rsid w:val="0001705B"/>
    <w:rsid w:val="00024040"/>
    <w:rsid w:val="000467A1"/>
    <w:rsid w:val="000476B9"/>
    <w:rsid w:val="0006784D"/>
    <w:rsid w:val="00091503"/>
    <w:rsid w:val="00091E7A"/>
    <w:rsid w:val="00095C18"/>
    <w:rsid w:val="000A04E2"/>
    <w:rsid w:val="000B310C"/>
    <w:rsid w:val="000B5EB7"/>
    <w:rsid w:val="000C2634"/>
    <w:rsid w:val="000C5ECB"/>
    <w:rsid w:val="000D00D8"/>
    <w:rsid w:val="000D5B83"/>
    <w:rsid w:val="000E0195"/>
    <w:rsid w:val="001065EA"/>
    <w:rsid w:val="00111E65"/>
    <w:rsid w:val="00125159"/>
    <w:rsid w:val="00135C93"/>
    <w:rsid w:val="00174522"/>
    <w:rsid w:val="00184B54"/>
    <w:rsid w:val="001B7466"/>
    <w:rsid w:val="001B7557"/>
    <w:rsid w:val="001C0C8A"/>
    <w:rsid w:val="001D6403"/>
    <w:rsid w:val="001E2F94"/>
    <w:rsid w:val="001F2950"/>
    <w:rsid w:val="001F3C62"/>
    <w:rsid w:val="00201F83"/>
    <w:rsid w:val="002218C5"/>
    <w:rsid w:val="00232126"/>
    <w:rsid w:val="002337B4"/>
    <w:rsid w:val="002535B4"/>
    <w:rsid w:val="002571E1"/>
    <w:rsid w:val="002915A2"/>
    <w:rsid w:val="00294A91"/>
    <w:rsid w:val="002B4EA7"/>
    <w:rsid w:val="002E1ACC"/>
    <w:rsid w:val="00324934"/>
    <w:rsid w:val="003303A5"/>
    <w:rsid w:val="003303C3"/>
    <w:rsid w:val="00337E28"/>
    <w:rsid w:val="0036029C"/>
    <w:rsid w:val="00363C9B"/>
    <w:rsid w:val="00375298"/>
    <w:rsid w:val="003826FD"/>
    <w:rsid w:val="00384731"/>
    <w:rsid w:val="003859AB"/>
    <w:rsid w:val="00395052"/>
    <w:rsid w:val="003A339C"/>
    <w:rsid w:val="003A73E7"/>
    <w:rsid w:val="003B00E3"/>
    <w:rsid w:val="003C34BD"/>
    <w:rsid w:val="003E22D3"/>
    <w:rsid w:val="003E4708"/>
    <w:rsid w:val="003F32A4"/>
    <w:rsid w:val="00411C2A"/>
    <w:rsid w:val="00437611"/>
    <w:rsid w:val="004624FF"/>
    <w:rsid w:val="004861D1"/>
    <w:rsid w:val="0049162B"/>
    <w:rsid w:val="0049210F"/>
    <w:rsid w:val="004B08F1"/>
    <w:rsid w:val="004B2858"/>
    <w:rsid w:val="004C3029"/>
    <w:rsid w:val="004D7905"/>
    <w:rsid w:val="004E53DD"/>
    <w:rsid w:val="004F0CE6"/>
    <w:rsid w:val="00520C5F"/>
    <w:rsid w:val="00523593"/>
    <w:rsid w:val="005301F1"/>
    <w:rsid w:val="00576D25"/>
    <w:rsid w:val="00577B78"/>
    <w:rsid w:val="005948EA"/>
    <w:rsid w:val="005A0570"/>
    <w:rsid w:val="005B3B2D"/>
    <w:rsid w:val="005C6489"/>
    <w:rsid w:val="005D56E3"/>
    <w:rsid w:val="005D6C68"/>
    <w:rsid w:val="005D6EF0"/>
    <w:rsid w:val="005F40D4"/>
    <w:rsid w:val="005F596B"/>
    <w:rsid w:val="005F7242"/>
    <w:rsid w:val="0060026E"/>
    <w:rsid w:val="00600579"/>
    <w:rsid w:val="00603AD1"/>
    <w:rsid w:val="006058CD"/>
    <w:rsid w:val="00626375"/>
    <w:rsid w:val="00665C8C"/>
    <w:rsid w:val="0067279F"/>
    <w:rsid w:val="00683F47"/>
    <w:rsid w:val="006D2585"/>
    <w:rsid w:val="006D2E42"/>
    <w:rsid w:val="006E6C17"/>
    <w:rsid w:val="006F0232"/>
    <w:rsid w:val="006F58D7"/>
    <w:rsid w:val="0070089B"/>
    <w:rsid w:val="00700AC7"/>
    <w:rsid w:val="00710E2B"/>
    <w:rsid w:val="00722CB7"/>
    <w:rsid w:val="0074273A"/>
    <w:rsid w:val="00775EC1"/>
    <w:rsid w:val="00791A27"/>
    <w:rsid w:val="00792D8F"/>
    <w:rsid w:val="007B2968"/>
    <w:rsid w:val="007C19D2"/>
    <w:rsid w:val="007C694B"/>
    <w:rsid w:val="00815420"/>
    <w:rsid w:val="00840593"/>
    <w:rsid w:val="00845628"/>
    <w:rsid w:val="00873FD8"/>
    <w:rsid w:val="00885922"/>
    <w:rsid w:val="008B2862"/>
    <w:rsid w:val="008C5070"/>
    <w:rsid w:val="0090643B"/>
    <w:rsid w:val="00915CDF"/>
    <w:rsid w:val="00921504"/>
    <w:rsid w:val="00930F25"/>
    <w:rsid w:val="00940096"/>
    <w:rsid w:val="00950927"/>
    <w:rsid w:val="00950F69"/>
    <w:rsid w:val="00954B6E"/>
    <w:rsid w:val="00957F08"/>
    <w:rsid w:val="00962662"/>
    <w:rsid w:val="00962DFA"/>
    <w:rsid w:val="009A07C6"/>
    <w:rsid w:val="009C53C2"/>
    <w:rsid w:val="009E2FBE"/>
    <w:rsid w:val="009F36ED"/>
    <w:rsid w:val="009F6118"/>
    <w:rsid w:val="00A16D4F"/>
    <w:rsid w:val="00A43B94"/>
    <w:rsid w:val="00AA3B61"/>
    <w:rsid w:val="00AA4774"/>
    <w:rsid w:val="00AA7617"/>
    <w:rsid w:val="00AC37C6"/>
    <w:rsid w:val="00AC5017"/>
    <w:rsid w:val="00AE3ECE"/>
    <w:rsid w:val="00B07145"/>
    <w:rsid w:val="00B0736A"/>
    <w:rsid w:val="00B07FE4"/>
    <w:rsid w:val="00B32132"/>
    <w:rsid w:val="00B611F6"/>
    <w:rsid w:val="00B67EB2"/>
    <w:rsid w:val="00B80636"/>
    <w:rsid w:val="00B85223"/>
    <w:rsid w:val="00B863FC"/>
    <w:rsid w:val="00B93CED"/>
    <w:rsid w:val="00BB1237"/>
    <w:rsid w:val="00BC03A2"/>
    <w:rsid w:val="00BD6144"/>
    <w:rsid w:val="00BD61C1"/>
    <w:rsid w:val="00BF23BB"/>
    <w:rsid w:val="00BF7D5F"/>
    <w:rsid w:val="00C02EFE"/>
    <w:rsid w:val="00C0335F"/>
    <w:rsid w:val="00C03DD9"/>
    <w:rsid w:val="00C30332"/>
    <w:rsid w:val="00C36057"/>
    <w:rsid w:val="00C36E96"/>
    <w:rsid w:val="00C40152"/>
    <w:rsid w:val="00C90F17"/>
    <w:rsid w:val="00C93A1D"/>
    <w:rsid w:val="00CA18D6"/>
    <w:rsid w:val="00CA78C6"/>
    <w:rsid w:val="00CC71F2"/>
    <w:rsid w:val="00CE702F"/>
    <w:rsid w:val="00D1416D"/>
    <w:rsid w:val="00D20C3B"/>
    <w:rsid w:val="00D276D8"/>
    <w:rsid w:val="00D3626E"/>
    <w:rsid w:val="00D54B10"/>
    <w:rsid w:val="00D70645"/>
    <w:rsid w:val="00D73C76"/>
    <w:rsid w:val="00D746C8"/>
    <w:rsid w:val="00D87954"/>
    <w:rsid w:val="00D964C0"/>
    <w:rsid w:val="00DA70DF"/>
    <w:rsid w:val="00DB0811"/>
    <w:rsid w:val="00DC4E0A"/>
    <w:rsid w:val="00DD1F19"/>
    <w:rsid w:val="00DD289F"/>
    <w:rsid w:val="00E168FF"/>
    <w:rsid w:val="00E210ED"/>
    <w:rsid w:val="00E463DC"/>
    <w:rsid w:val="00E561F6"/>
    <w:rsid w:val="00E62786"/>
    <w:rsid w:val="00E87878"/>
    <w:rsid w:val="00E960CD"/>
    <w:rsid w:val="00EA6E45"/>
    <w:rsid w:val="00EB0CB5"/>
    <w:rsid w:val="00EB78C7"/>
    <w:rsid w:val="00EE1325"/>
    <w:rsid w:val="00F031F9"/>
    <w:rsid w:val="00F10710"/>
    <w:rsid w:val="00F11355"/>
    <w:rsid w:val="00F115E3"/>
    <w:rsid w:val="00F2645E"/>
    <w:rsid w:val="00F6734E"/>
    <w:rsid w:val="00F76A7F"/>
    <w:rsid w:val="00F85A18"/>
    <w:rsid w:val="00F94AF2"/>
    <w:rsid w:val="00FB7E01"/>
    <w:rsid w:val="00FE05C1"/>
    <w:rsid w:val="00FE2F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87306B"/>
  <w15:docId w15:val="{267CD757-EE46-4F7D-9228-AD9C0CF9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23"/>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85223"/>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B85223"/>
    <w:pPr>
      <w:keepNext/>
      <w:tabs>
        <w:tab w:val="left" w:pos="709"/>
      </w:tabs>
      <w:suppressAutoHyphens/>
      <w:autoSpaceDE w:val="0"/>
      <w:jc w:val="both"/>
      <w:outlineLvl w:val="2"/>
    </w:pPr>
    <w:rPr>
      <w:rFonts w:ascii="Arial" w:hAnsi="Arial"/>
      <w:lang w:eastAsia="ar-SA"/>
    </w:rPr>
  </w:style>
  <w:style w:type="paragraph" w:styleId="Ttulo4">
    <w:name w:val="heading 4"/>
    <w:basedOn w:val="Normal"/>
    <w:next w:val="Normal"/>
    <w:link w:val="Ttulo4Char"/>
    <w:qFormat/>
    <w:rsid w:val="00B85223"/>
    <w:pPr>
      <w:keepNext/>
      <w:tabs>
        <w:tab w:val="left" w:pos="709"/>
      </w:tabs>
      <w:suppressAutoHyphens/>
      <w:autoSpaceDE w:val="0"/>
      <w:jc w:val="both"/>
      <w:outlineLvl w:val="3"/>
    </w:pPr>
    <w:rPr>
      <w:rFonts w:ascii="Arial" w:hAnsi="Arial"/>
      <w:b/>
      <w:bCs/>
      <w:lang w:eastAsia="ar-SA"/>
    </w:rPr>
  </w:style>
  <w:style w:type="paragraph" w:styleId="Ttulo6">
    <w:name w:val="heading 6"/>
    <w:basedOn w:val="Normal"/>
    <w:next w:val="Normal"/>
    <w:link w:val="Ttulo6Char"/>
    <w:qFormat/>
    <w:rsid w:val="00B85223"/>
    <w:pPr>
      <w:keepNext/>
      <w:suppressAutoHyphens/>
      <w:autoSpaceDE w:val="0"/>
      <w:ind w:firstLine="709"/>
      <w:jc w:val="both"/>
      <w:outlineLvl w:val="5"/>
    </w:pPr>
    <w:rPr>
      <w:rFonts w:ascii="Arial" w:hAnsi="Arial"/>
      <w:lang w:eastAsia="ar-SA"/>
    </w:rPr>
  </w:style>
  <w:style w:type="paragraph" w:styleId="Ttulo7">
    <w:name w:val="heading 7"/>
    <w:basedOn w:val="Normal"/>
    <w:next w:val="Normal"/>
    <w:link w:val="Ttulo7Char"/>
    <w:qFormat/>
    <w:rsid w:val="00B85223"/>
    <w:pPr>
      <w:keepNext/>
      <w:suppressAutoHyphens/>
      <w:autoSpaceDE w:val="0"/>
      <w:ind w:firstLine="1125"/>
      <w:jc w:val="center"/>
      <w:outlineLvl w:val="6"/>
    </w:pPr>
    <w:rPr>
      <w:rFonts w:ascii="Arial" w:hAnsi="Arial"/>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85223"/>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sid w:val="00B85223"/>
    <w:rPr>
      <w:rFonts w:ascii="Arial" w:eastAsia="Times New Roman" w:hAnsi="Arial" w:cs="Times New Roman"/>
      <w:sz w:val="24"/>
      <w:szCs w:val="24"/>
      <w:lang w:eastAsia="ar-SA"/>
    </w:rPr>
  </w:style>
  <w:style w:type="character" w:customStyle="1" w:styleId="Ttulo4Char">
    <w:name w:val="Título 4 Char"/>
    <w:basedOn w:val="Fontepargpadro"/>
    <w:link w:val="Ttulo4"/>
    <w:rsid w:val="00B85223"/>
    <w:rPr>
      <w:rFonts w:ascii="Arial" w:eastAsia="Times New Roman" w:hAnsi="Arial" w:cs="Times New Roman"/>
      <w:b/>
      <w:bCs/>
      <w:sz w:val="24"/>
      <w:szCs w:val="24"/>
      <w:lang w:eastAsia="ar-SA"/>
    </w:rPr>
  </w:style>
  <w:style w:type="character" w:customStyle="1" w:styleId="Ttulo6Char">
    <w:name w:val="Título 6 Char"/>
    <w:basedOn w:val="Fontepargpadro"/>
    <w:link w:val="Ttulo6"/>
    <w:rsid w:val="00B85223"/>
    <w:rPr>
      <w:rFonts w:ascii="Arial" w:eastAsia="Times New Roman" w:hAnsi="Arial" w:cs="Times New Roman"/>
      <w:sz w:val="24"/>
      <w:szCs w:val="24"/>
      <w:lang w:eastAsia="ar-SA"/>
    </w:rPr>
  </w:style>
  <w:style w:type="character" w:customStyle="1" w:styleId="Ttulo7Char">
    <w:name w:val="Título 7 Char"/>
    <w:basedOn w:val="Fontepargpadro"/>
    <w:link w:val="Ttulo7"/>
    <w:rsid w:val="00B85223"/>
    <w:rPr>
      <w:rFonts w:ascii="Arial" w:eastAsia="Times New Roman" w:hAnsi="Arial" w:cs="Times New Roman"/>
      <w:b/>
      <w:bCs/>
      <w:sz w:val="24"/>
      <w:szCs w:val="24"/>
      <w:lang w:eastAsia="ar-SA"/>
    </w:rPr>
  </w:style>
  <w:style w:type="character" w:styleId="Hyperlink">
    <w:name w:val="Hyperlink"/>
    <w:semiHidden/>
    <w:rsid w:val="00B85223"/>
    <w:rPr>
      <w:color w:val="0000FF"/>
      <w:u w:val="single"/>
    </w:rPr>
  </w:style>
  <w:style w:type="paragraph" w:styleId="Cabealho">
    <w:name w:val="header"/>
    <w:basedOn w:val="Normal"/>
    <w:link w:val="CabealhoChar"/>
    <w:semiHidden/>
    <w:rsid w:val="00B85223"/>
    <w:pPr>
      <w:tabs>
        <w:tab w:val="center" w:pos="4419"/>
        <w:tab w:val="right" w:pos="8838"/>
      </w:tabs>
      <w:suppressAutoHyphens/>
    </w:pPr>
    <w:rPr>
      <w:sz w:val="20"/>
      <w:szCs w:val="20"/>
      <w:lang w:eastAsia="ar-SA"/>
    </w:rPr>
  </w:style>
  <w:style w:type="character" w:customStyle="1" w:styleId="CabealhoChar">
    <w:name w:val="Cabeçalho Char"/>
    <w:basedOn w:val="Fontepargpadro"/>
    <w:link w:val="Cabealho"/>
    <w:semiHidden/>
    <w:rsid w:val="00B85223"/>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B85223"/>
    <w:pPr>
      <w:suppressLineNumbers/>
      <w:suppressAutoHyphens/>
    </w:pPr>
    <w:rPr>
      <w:sz w:val="20"/>
      <w:szCs w:val="20"/>
      <w:lang w:eastAsia="ar-SA"/>
    </w:rPr>
  </w:style>
  <w:style w:type="paragraph" w:styleId="Recuodecorpodetexto">
    <w:name w:val="Body Text Indent"/>
    <w:basedOn w:val="Normal"/>
    <w:link w:val="RecuodecorpodetextoChar"/>
    <w:semiHidden/>
    <w:rsid w:val="00B85223"/>
    <w:pPr>
      <w:tabs>
        <w:tab w:val="left" w:pos="709"/>
      </w:tabs>
      <w:suppressAutoHyphens/>
      <w:autoSpaceDE w:val="0"/>
      <w:ind w:left="705" w:hanging="705"/>
      <w:jc w:val="both"/>
    </w:pPr>
    <w:rPr>
      <w:rFonts w:ascii="Arial" w:hAnsi="Arial"/>
      <w:lang w:eastAsia="ar-SA"/>
    </w:rPr>
  </w:style>
  <w:style w:type="character" w:customStyle="1" w:styleId="RecuodecorpodetextoChar">
    <w:name w:val="Recuo de corpo de texto Char"/>
    <w:basedOn w:val="Fontepargpadro"/>
    <w:link w:val="Recuodecorpodetexto"/>
    <w:semiHidden/>
    <w:rsid w:val="00B85223"/>
    <w:rPr>
      <w:rFonts w:ascii="Arial" w:eastAsia="Times New Roman" w:hAnsi="Arial" w:cs="Times New Roman"/>
      <w:sz w:val="24"/>
      <w:szCs w:val="24"/>
      <w:lang w:eastAsia="ar-SA"/>
    </w:rPr>
  </w:style>
  <w:style w:type="paragraph" w:styleId="Corpodetexto2">
    <w:name w:val="Body Text 2"/>
    <w:basedOn w:val="Normal"/>
    <w:link w:val="Corpodetexto2Char"/>
    <w:semiHidden/>
    <w:rsid w:val="00B85223"/>
    <w:pPr>
      <w:suppressAutoHyphens/>
      <w:autoSpaceDE w:val="0"/>
      <w:jc w:val="both"/>
    </w:pPr>
    <w:rPr>
      <w:rFonts w:ascii="Arial" w:hAnsi="Arial"/>
      <w:lang w:eastAsia="ar-SA"/>
    </w:rPr>
  </w:style>
  <w:style w:type="character" w:customStyle="1" w:styleId="Corpodetexto2Char">
    <w:name w:val="Corpo de texto 2 Char"/>
    <w:basedOn w:val="Fontepargpadro"/>
    <w:link w:val="Corpodetexto2"/>
    <w:semiHidden/>
    <w:rsid w:val="00B85223"/>
    <w:rPr>
      <w:rFonts w:ascii="Arial" w:eastAsia="Times New Roman" w:hAnsi="Arial" w:cs="Times New Roman"/>
      <w:sz w:val="24"/>
      <w:szCs w:val="24"/>
      <w:lang w:eastAsia="ar-SA"/>
    </w:rPr>
  </w:style>
  <w:style w:type="paragraph" w:styleId="Recuodecorpodetexto2">
    <w:name w:val="Body Text Indent 2"/>
    <w:basedOn w:val="Normal"/>
    <w:link w:val="Recuodecorpodetexto2Char"/>
    <w:semiHidden/>
    <w:rsid w:val="00B85223"/>
    <w:pPr>
      <w:tabs>
        <w:tab w:val="left" w:pos="709"/>
      </w:tabs>
      <w:suppressAutoHyphens/>
      <w:autoSpaceDE w:val="0"/>
      <w:ind w:left="705" w:hanging="705"/>
      <w:jc w:val="both"/>
    </w:pPr>
    <w:rPr>
      <w:rFonts w:ascii="Arial" w:hAnsi="Arial"/>
      <w:b/>
      <w:bCs/>
      <w:lang w:eastAsia="ar-SA"/>
    </w:rPr>
  </w:style>
  <w:style w:type="character" w:customStyle="1" w:styleId="Recuodecorpodetexto2Char">
    <w:name w:val="Recuo de corpo de texto 2 Char"/>
    <w:basedOn w:val="Fontepargpadro"/>
    <w:link w:val="Recuodecorpodetexto2"/>
    <w:semiHidden/>
    <w:rsid w:val="00B85223"/>
    <w:rPr>
      <w:rFonts w:ascii="Arial" w:eastAsia="Times New Roman" w:hAnsi="Arial" w:cs="Times New Roman"/>
      <w:b/>
      <w:bCs/>
      <w:sz w:val="24"/>
      <w:szCs w:val="24"/>
      <w:lang w:eastAsia="ar-SA"/>
    </w:rPr>
  </w:style>
  <w:style w:type="paragraph" w:styleId="Recuodecorpodetexto3">
    <w:name w:val="Body Text Indent 3"/>
    <w:basedOn w:val="Normal"/>
    <w:link w:val="Recuodecorpodetexto3Char"/>
    <w:semiHidden/>
    <w:rsid w:val="00B85223"/>
    <w:pPr>
      <w:suppressAutoHyphens/>
      <w:autoSpaceDE w:val="0"/>
      <w:ind w:firstLine="1125"/>
      <w:jc w:val="both"/>
    </w:pPr>
    <w:rPr>
      <w:rFonts w:ascii="Arial" w:hAnsi="Arial"/>
      <w:lang w:eastAsia="ar-SA"/>
    </w:rPr>
  </w:style>
  <w:style w:type="character" w:customStyle="1" w:styleId="Recuodecorpodetexto3Char">
    <w:name w:val="Recuo de corpo de texto 3 Char"/>
    <w:basedOn w:val="Fontepargpadro"/>
    <w:link w:val="Recuodecorpodetexto3"/>
    <w:semiHidden/>
    <w:rsid w:val="00B85223"/>
    <w:rPr>
      <w:rFonts w:ascii="Arial" w:eastAsia="Times New Roman" w:hAnsi="Arial" w:cs="Times New Roman"/>
      <w:sz w:val="24"/>
      <w:szCs w:val="24"/>
      <w:lang w:eastAsia="ar-SA"/>
    </w:rPr>
  </w:style>
  <w:style w:type="paragraph" w:styleId="Corpodetexto">
    <w:name w:val="Body Text"/>
    <w:basedOn w:val="Normal"/>
    <w:link w:val="CorpodetextoChar"/>
    <w:rsid w:val="00B85223"/>
    <w:pPr>
      <w:suppressAutoHyphens/>
      <w:spacing w:after="120"/>
    </w:pPr>
    <w:rPr>
      <w:sz w:val="20"/>
      <w:szCs w:val="20"/>
      <w:lang w:eastAsia="ar-SA"/>
    </w:rPr>
  </w:style>
  <w:style w:type="character" w:customStyle="1" w:styleId="CorpodetextoChar">
    <w:name w:val="Corpo de texto Char"/>
    <w:basedOn w:val="Fontepargpadro"/>
    <w:link w:val="Corpodetexto"/>
    <w:rsid w:val="00B85223"/>
    <w:rPr>
      <w:rFonts w:ascii="Times New Roman" w:eastAsia="Times New Roman" w:hAnsi="Times New Roman" w:cs="Times New Roman"/>
      <w:sz w:val="20"/>
      <w:szCs w:val="20"/>
      <w:lang w:eastAsia="ar-SA"/>
    </w:rPr>
  </w:style>
  <w:style w:type="character" w:styleId="MquinadeescreverHTML">
    <w:name w:val="HTML Typewriter"/>
    <w:uiPriority w:val="99"/>
    <w:unhideWhenUsed/>
    <w:rsid w:val="00B85223"/>
    <w:rPr>
      <w:rFonts w:ascii="Courier New" w:eastAsia="Times New Roman" w:hAnsi="Courier New" w:cs="Courier New"/>
      <w:sz w:val="20"/>
      <w:szCs w:val="20"/>
    </w:rPr>
  </w:style>
  <w:style w:type="paragraph" w:styleId="Ttulo">
    <w:name w:val="Title"/>
    <w:basedOn w:val="Normal"/>
    <w:link w:val="TtuloChar"/>
    <w:uiPriority w:val="10"/>
    <w:qFormat/>
    <w:rsid w:val="00B85223"/>
    <w:pPr>
      <w:jc w:val="center"/>
    </w:pPr>
    <w:rPr>
      <w:rFonts w:ascii="Arial" w:hAnsi="Arial"/>
      <w:b/>
      <w:szCs w:val="20"/>
    </w:rPr>
  </w:style>
  <w:style w:type="character" w:customStyle="1" w:styleId="TtuloChar">
    <w:name w:val="Título Char"/>
    <w:basedOn w:val="Fontepargpadro"/>
    <w:link w:val="Ttulo"/>
    <w:uiPriority w:val="10"/>
    <w:rsid w:val="00B85223"/>
    <w:rPr>
      <w:rFonts w:ascii="Arial" w:eastAsia="Times New Roman" w:hAnsi="Arial" w:cs="Times New Roman"/>
      <w:b/>
      <w:sz w:val="24"/>
      <w:szCs w:val="20"/>
      <w:lang w:eastAsia="pt-BR"/>
    </w:rPr>
  </w:style>
  <w:style w:type="paragraph" w:styleId="Rodap">
    <w:name w:val="footer"/>
    <w:basedOn w:val="Normal"/>
    <w:link w:val="RodapChar"/>
    <w:uiPriority w:val="99"/>
    <w:rsid w:val="00B85223"/>
    <w:pPr>
      <w:tabs>
        <w:tab w:val="center" w:pos="4252"/>
        <w:tab w:val="right" w:pos="8504"/>
      </w:tabs>
      <w:suppressAutoHyphens/>
    </w:pPr>
    <w:rPr>
      <w:sz w:val="20"/>
      <w:szCs w:val="20"/>
      <w:lang w:eastAsia="ar-SA"/>
    </w:rPr>
  </w:style>
  <w:style w:type="character" w:customStyle="1" w:styleId="RodapChar">
    <w:name w:val="Rodapé Char"/>
    <w:basedOn w:val="Fontepargpadro"/>
    <w:link w:val="Rodap"/>
    <w:uiPriority w:val="99"/>
    <w:rsid w:val="00B85223"/>
    <w:rPr>
      <w:rFonts w:ascii="Times New Roman" w:eastAsia="Times New Roman" w:hAnsi="Times New Roman" w:cs="Times New Roman"/>
      <w:sz w:val="20"/>
      <w:szCs w:val="20"/>
      <w:lang w:eastAsia="ar-SA"/>
    </w:rPr>
  </w:style>
  <w:style w:type="character" w:styleId="Nmerodepgina">
    <w:name w:val="page number"/>
    <w:basedOn w:val="Fontepargpadro"/>
    <w:rsid w:val="00B85223"/>
  </w:style>
  <w:style w:type="paragraph" w:styleId="PargrafodaLista">
    <w:name w:val="List Paragraph"/>
    <w:basedOn w:val="Normal"/>
    <w:uiPriority w:val="34"/>
    <w:qFormat/>
    <w:rsid w:val="00962662"/>
    <w:pPr>
      <w:ind w:left="720"/>
      <w:contextualSpacing/>
    </w:pPr>
  </w:style>
  <w:style w:type="paragraph" w:styleId="Textodebalo">
    <w:name w:val="Balloon Text"/>
    <w:basedOn w:val="Normal"/>
    <w:link w:val="TextodebaloChar"/>
    <w:uiPriority w:val="99"/>
    <w:semiHidden/>
    <w:unhideWhenUsed/>
    <w:rsid w:val="00111E65"/>
    <w:rPr>
      <w:rFonts w:ascii="Tahoma" w:hAnsi="Tahoma" w:cs="Tahoma"/>
      <w:sz w:val="16"/>
      <w:szCs w:val="16"/>
    </w:rPr>
  </w:style>
  <w:style w:type="character" w:customStyle="1" w:styleId="TextodebaloChar">
    <w:name w:val="Texto de balão Char"/>
    <w:basedOn w:val="Fontepargpadro"/>
    <w:link w:val="Textodebalo"/>
    <w:uiPriority w:val="99"/>
    <w:semiHidden/>
    <w:rsid w:val="00111E65"/>
    <w:rPr>
      <w:rFonts w:ascii="Tahoma" w:eastAsia="Times New Roman" w:hAnsi="Tahoma" w:cs="Tahoma"/>
      <w:sz w:val="16"/>
      <w:szCs w:val="16"/>
      <w:lang w:eastAsia="pt-BR"/>
    </w:rPr>
  </w:style>
  <w:style w:type="paragraph" w:styleId="SemEspaamento">
    <w:name w:val="No Spacing"/>
    <w:uiPriority w:val="1"/>
    <w:qFormat/>
    <w:rsid w:val="000476B9"/>
    <w:pPr>
      <w:spacing w:after="0"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03A5"/>
    <w:rPr>
      <w:b/>
      <w:bCs/>
    </w:rPr>
  </w:style>
  <w:style w:type="paragraph" w:styleId="NormalWeb">
    <w:name w:val="Normal (Web)"/>
    <w:basedOn w:val="Normal"/>
    <w:uiPriority w:val="99"/>
    <w:semiHidden/>
    <w:unhideWhenUsed/>
    <w:rsid w:val="003303A5"/>
    <w:pPr>
      <w:spacing w:before="100" w:beforeAutospacing="1" w:after="100" w:afterAutospacing="1"/>
    </w:pPr>
  </w:style>
  <w:style w:type="character" w:styleId="nfase">
    <w:name w:val="Emphasis"/>
    <w:basedOn w:val="Fontepargpadro"/>
    <w:uiPriority w:val="20"/>
    <w:qFormat/>
    <w:rsid w:val="00700AC7"/>
    <w:rPr>
      <w:i/>
      <w:iCs/>
    </w:rPr>
  </w:style>
  <w:style w:type="paragraph" w:customStyle="1" w:styleId="artigo">
    <w:name w:val="artigo"/>
    <w:basedOn w:val="Normal"/>
    <w:uiPriority w:val="99"/>
    <w:semiHidden/>
    <w:rsid w:val="00BD6144"/>
    <w:pPr>
      <w:spacing w:before="100" w:beforeAutospacing="1" w:after="100" w:afterAutospacing="1"/>
    </w:pPr>
    <w:rPr>
      <w:rFonts w:eastAsia="Calibri"/>
    </w:rPr>
  </w:style>
  <w:style w:type="paragraph" w:customStyle="1" w:styleId="inciso">
    <w:name w:val="inciso"/>
    <w:basedOn w:val="Normal"/>
    <w:uiPriority w:val="99"/>
    <w:semiHidden/>
    <w:rsid w:val="00BD6144"/>
    <w:pPr>
      <w:spacing w:before="100" w:beforeAutospacing="1" w:after="100" w:afterAutospacing="1"/>
    </w:pPr>
    <w:rPr>
      <w:rFonts w:eastAsia="Calibri"/>
    </w:rPr>
  </w:style>
  <w:style w:type="paragraph" w:customStyle="1" w:styleId="alinea">
    <w:name w:val="alinea"/>
    <w:basedOn w:val="Normal"/>
    <w:uiPriority w:val="99"/>
    <w:semiHidden/>
    <w:rsid w:val="00BD6144"/>
    <w:pPr>
      <w:spacing w:before="100" w:beforeAutospacing="1" w:after="100" w:afterAutospacing="1"/>
    </w:pPr>
    <w:rPr>
      <w:rFonts w:eastAsia="Calibri"/>
    </w:rPr>
  </w:style>
  <w:style w:type="paragraph" w:customStyle="1" w:styleId="txbrt16">
    <w:name w:val="txbr_t16"/>
    <w:basedOn w:val="Normal"/>
    <w:uiPriority w:val="99"/>
    <w:semiHidden/>
    <w:rsid w:val="00BD6144"/>
    <w:pPr>
      <w:spacing w:before="100" w:beforeAutospacing="1" w:after="100" w:afterAutospacing="1"/>
    </w:pPr>
    <w:rPr>
      <w:rFonts w:eastAsia="Calibri"/>
    </w:rPr>
  </w:style>
  <w:style w:type="paragraph" w:customStyle="1" w:styleId="txbrp14">
    <w:name w:val="txbr_p14"/>
    <w:basedOn w:val="Normal"/>
    <w:uiPriority w:val="99"/>
    <w:semiHidden/>
    <w:rsid w:val="00BD6144"/>
    <w:pPr>
      <w:spacing w:before="100" w:beforeAutospacing="1" w:after="100" w:afterAutospacing="1"/>
    </w:pPr>
    <w:rPr>
      <w:rFonts w:eastAsia="Calibri"/>
    </w:rPr>
  </w:style>
  <w:style w:type="paragraph" w:customStyle="1" w:styleId="txbrp6">
    <w:name w:val="txbr_p6"/>
    <w:basedOn w:val="Normal"/>
    <w:uiPriority w:val="99"/>
    <w:semiHidden/>
    <w:rsid w:val="00BD6144"/>
    <w:pPr>
      <w:spacing w:before="100" w:beforeAutospacing="1" w:after="100" w:afterAutospacing="1"/>
    </w:pPr>
    <w:rPr>
      <w:rFonts w:eastAsia="Calibri"/>
    </w:rPr>
  </w:style>
  <w:style w:type="paragraph" w:customStyle="1" w:styleId="txbrp3">
    <w:name w:val="txbr_p3"/>
    <w:basedOn w:val="Normal"/>
    <w:uiPriority w:val="99"/>
    <w:semiHidden/>
    <w:rsid w:val="00BD6144"/>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55355">
      <w:bodyDiv w:val="1"/>
      <w:marLeft w:val="0"/>
      <w:marRight w:val="0"/>
      <w:marTop w:val="0"/>
      <w:marBottom w:val="0"/>
      <w:divBdr>
        <w:top w:val="none" w:sz="0" w:space="0" w:color="auto"/>
        <w:left w:val="none" w:sz="0" w:space="0" w:color="auto"/>
        <w:bottom w:val="none" w:sz="0" w:space="0" w:color="auto"/>
        <w:right w:val="none" w:sz="0" w:space="0" w:color="auto"/>
      </w:divBdr>
    </w:div>
    <w:div w:id="444732633">
      <w:bodyDiv w:val="1"/>
      <w:marLeft w:val="0"/>
      <w:marRight w:val="0"/>
      <w:marTop w:val="0"/>
      <w:marBottom w:val="0"/>
      <w:divBdr>
        <w:top w:val="none" w:sz="0" w:space="0" w:color="auto"/>
        <w:left w:val="none" w:sz="0" w:space="0" w:color="auto"/>
        <w:bottom w:val="none" w:sz="0" w:space="0" w:color="auto"/>
        <w:right w:val="none" w:sz="0" w:space="0" w:color="auto"/>
      </w:divBdr>
    </w:div>
    <w:div w:id="969700987">
      <w:bodyDiv w:val="1"/>
      <w:marLeft w:val="0"/>
      <w:marRight w:val="0"/>
      <w:marTop w:val="0"/>
      <w:marBottom w:val="0"/>
      <w:divBdr>
        <w:top w:val="none" w:sz="0" w:space="0" w:color="auto"/>
        <w:left w:val="none" w:sz="0" w:space="0" w:color="auto"/>
        <w:bottom w:val="none" w:sz="0" w:space="0" w:color="auto"/>
        <w:right w:val="none" w:sz="0" w:space="0" w:color="auto"/>
      </w:divBdr>
    </w:div>
    <w:div w:id="986738047">
      <w:bodyDiv w:val="1"/>
      <w:marLeft w:val="0"/>
      <w:marRight w:val="0"/>
      <w:marTop w:val="0"/>
      <w:marBottom w:val="0"/>
      <w:divBdr>
        <w:top w:val="none" w:sz="0" w:space="0" w:color="auto"/>
        <w:left w:val="none" w:sz="0" w:space="0" w:color="auto"/>
        <w:bottom w:val="none" w:sz="0" w:space="0" w:color="auto"/>
        <w:right w:val="none" w:sz="0" w:space="0" w:color="auto"/>
      </w:divBdr>
    </w:div>
    <w:div w:id="1179079593">
      <w:bodyDiv w:val="1"/>
      <w:marLeft w:val="0"/>
      <w:marRight w:val="0"/>
      <w:marTop w:val="0"/>
      <w:marBottom w:val="0"/>
      <w:divBdr>
        <w:top w:val="none" w:sz="0" w:space="0" w:color="auto"/>
        <w:left w:val="none" w:sz="0" w:space="0" w:color="auto"/>
        <w:bottom w:val="none" w:sz="0" w:space="0" w:color="auto"/>
        <w:right w:val="none" w:sz="0" w:space="0" w:color="auto"/>
      </w:divBdr>
    </w:div>
    <w:div w:id="1359619317">
      <w:bodyDiv w:val="1"/>
      <w:marLeft w:val="0"/>
      <w:marRight w:val="0"/>
      <w:marTop w:val="0"/>
      <w:marBottom w:val="0"/>
      <w:divBdr>
        <w:top w:val="none" w:sz="0" w:space="0" w:color="auto"/>
        <w:left w:val="none" w:sz="0" w:space="0" w:color="auto"/>
        <w:bottom w:val="none" w:sz="0" w:space="0" w:color="auto"/>
        <w:right w:val="none" w:sz="0" w:space="0" w:color="auto"/>
      </w:divBdr>
    </w:div>
    <w:div w:id="1571113665">
      <w:bodyDiv w:val="1"/>
      <w:marLeft w:val="0"/>
      <w:marRight w:val="0"/>
      <w:marTop w:val="0"/>
      <w:marBottom w:val="0"/>
      <w:divBdr>
        <w:top w:val="none" w:sz="0" w:space="0" w:color="auto"/>
        <w:left w:val="none" w:sz="0" w:space="0" w:color="auto"/>
        <w:bottom w:val="none" w:sz="0" w:space="0" w:color="auto"/>
        <w:right w:val="none" w:sz="0" w:space="0" w:color="auto"/>
      </w:divBdr>
    </w:div>
    <w:div w:id="1879277478">
      <w:bodyDiv w:val="1"/>
      <w:marLeft w:val="0"/>
      <w:marRight w:val="0"/>
      <w:marTop w:val="0"/>
      <w:marBottom w:val="0"/>
      <w:divBdr>
        <w:top w:val="none" w:sz="0" w:space="0" w:color="auto"/>
        <w:left w:val="none" w:sz="0" w:space="0" w:color="auto"/>
        <w:bottom w:val="none" w:sz="0" w:space="0" w:color="auto"/>
        <w:right w:val="none" w:sz="0" w:space="0" w:color="auto"/>
      </w:divBdr>
    </w:div>
    <w:div w:id="20221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imbui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imbuia.sc.gov.b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22</Pages>
  <Words>8798</Words>
  <Characters>47515</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Usuário do Windows</cp:lastModifiedBy>
  <cp:revision>9</cp:revision>
  <cp:lastPrinted>2019-05-13T12:25:00Z</cp:lastPrinted>
  <dcterms:created xsi:type="dcterms:W3CDTF">2019-05-09T14:46:00Z</dcterms:created>
  <dcterms:modified xsi:type="dcterms:W3CDTF">2019-05-13T12:32:00Z</dcterms:modified>
</cp:coreProperties>
</file>