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D52" w:rsidRDefault="00CC4D52" w:rsidP="00B33B03">
      <w:pPr>
        <w:jc w:val="center"/>
        <w:rPr>
          <w:b/>
          <w:bCs/>
          <w:spacing w:val="40"/>
          <w:sz w:val="30"/>
          <w:szCs w:val="30"/>
        </w:rPr>
      </w:pPr>
      <w:r>
        <w:rPr>
          <w:b/>
          <w:bCs/>
          <w:spacing w:val="40"/>
          <w:sz w:val="30"/>
          <w:szCs w:val="30"/>
        </w:rPr>
        <w:t xml:space="preserve">PROCESSO LICITATÓRIO Nº </w:t>
      </w:r>
      <w:r w:rsidR="001434BB">
        <w:rPr>
          <w:b/>
          <w:bCs/>
          <w:spacing w:val="40"/>
          <w:sz w:val="30"/>
          <w:szCs w:val="30"/>
        </w:rPr>
        <w:t>61/2018</w:t>
      </w:r>
      <w:r>
        <w:rPr>
          <w:b/>
          <w:bCs/>
          <w:spacing w:val="40"/>
          <w:sz w:val="30"/>
          <w:szCs w:val="30"/>
        </w:rPr>
        <w:t xml:space="preserve"> </w:t>
      </w:r>
    </w:p>
    <w:p w:rsidR="00CC4D52" w:rsidRDefault="00CC4D52" w:rsidP="00B33B03">
      <w:pPr>
        <w:jc w:val="center"/>
        <w:rPr>
          <w:b/>
          <w:bCs/>
          <w:sz w:val="30"/>
          <w:szCs w:val="30"/>
        </w:rPr>
      </w:pPr>
      <w:r>
        <w:rPr>
          <w:b/>
          <w:bCs/>
          <w:sz w:val="30"/>
          <w:szCs w:val="30"/>
        </w:rPr>
        <w:t xml:space="preserve">PREGÃO PRESENCIAL N º </w:t>
      </w:r>
      <w:r w:rsidR="001434BB">
        <w:rPr>
          <w:b/>
          <w:bCs/>
          <w:sz w:val="30"/>
          <w:szCs w:val="30"/>
        </w:rPr>
        <w:t>61/2018</w:t>
      </w:r>
    </w:p>
    <w:p w:rsidR="00CC4D52" w:rsidRPr="00905EBD" w:rsidRDefault="00CC4D52" w:rsidP="00B33B03">
      <w:pPr>
        <w:jc w:val="both"/>
        <w:rPr>
          <w:b/>
          <w:bCs/>
          <w:sz w:val="22"/>
          <w:szCs w:val="22"/>
        </w:rPr>
      </w:pPr>
      <w:r w:rsidRPr="00905EBD">
        <w:rPr>
          <w:b/>
          <w:bCs/>
          <w:sz w:val="22"/>
          <w:szCs w:val="22"/>
        </w:rPr>
        <w:t xml:space="preserve">                                </w:t>
      </w:r>
    </w:p>
    <w:p w:rsidR="00CC4D52" w:rsidRPr="00905EBD" w:rsidRDefault="00CC4D52" w:rsidP="00B33B03">
      <w:pPr>
        <w:jc w:val="both"/>
        <w:rPr>
          <w:sz w:val="22"/>
          <w:szCs w:val="22"/>
        </w:rPr>
      </w:pPr>
      <w:r w:rsidRPr="00905EBD">
        <w:rPr>
          <w:sz w:val="22"/>
          <w:szCs w:val="22"/>
        </w:rPr>
        <w:t xml:space="preserve">O </w:t>
      </w:r>
      <w:r w:rsidRPr="00905EBD">
        <w:rPr>
          <w:b/>
          <w:bCs/>
          <w:sz w:val="22"/>
          <w:szCs w:val="22"/>
        </w:rPr>
        <w:t>Município de Imbuia</w:t>
      </w:r>
      <w:r w:rsidRPr="00905EBD">
        <w:rPr>
          <w:sz w:val="22"/>
          <w:szCs w:val="22"/>
        </w:rPr>
        <w:t xml:space="preserve">, entidade jurídica de direito público inscrita no CNPJ sob nº 83.102.632/0001-93, estabelecido à Avenida Bernardino de Andrade, 86, Centro, Município de Imbuia, Estado de Santa Catarina, por determinação de seu Prefeito Municipal, senhor </w:t>
      </w:r>
      <w:r w:rsidR="00F51663" w:rsidRPr="00905EBD">
        <w:rPr>
          <w:b/>
          <w:bCs/>
          <w:sz w:val="22"/>
          <w:szCs w:val="22"/>
        </w:rPr>
        <w:t>João Schwambach</w:t>
      </w:r>
      <w:r w:rsidRPr="00905EBD">
        <w:rPr>
          <w:sz w:val="22"/>
          <w:szCs w:val="22"/>
        </w:rPr>
        <w:t xml:space="preserve">, com a autoridade que lhe é atribuída pela legislação em vigor, torna público para o conhecimento dos interessados que às </w:t>
      </w:r>
      <w:r w:rsidRPr="00905EBD">
        <w:rPr>
          <w:b/>
          <w:bCs/>
          <w:sz w:val="22"/>
          <w:szCs w:val="22"/>
        </w:rPr>
        <w:t>0</w:t>
      </w:r>
      <w:r w:rsidR="008A3088" w:rsidRPr="00905EBD">
        <w:rPr>
          <w:b/>
          <w:bCs/>
          <w:sz w:val="22"/>
          <w:szCs w:val="22"/>
        </w:rPr>
        <w:t>8</w:t>
      </w:r>
      <w:r w:rsidRPr="00905EBD">
        <w:rPr>
          <w:b/>
          <w:bCs/>
          <w:sz w:val="22"/>
          <w:szCs w:val="22"/>
        </w:rPr>
        <w:t xml:space="preserve"> horas do dia </w:t>
      </w:r>
      <w:r w:rsidR="008A3088" w:rsidRPr="00905EBD">
        <w:rPr>
          <w:b/>
          <w:bCs/>
          <w:sz w:val="22"/>
          <w:szCs w:val="22"/>
        </w:rPr>
        <w:t>14</w:t>
      </w:r>
      <w:r w:rsidR="001434BB" w:rsidRPr="00905EBD">
        <w:rPr>
          <w:b/>
          <w:bCs/>
          <w:sz w:val="22"/>
          <w:szCs w:val="22"/>
        </w:rPr>
        <w:t xml:space="preserve"> de dez</w:t>
      </w:r>
      <w:r w:rsidR="00D22E28" w:rsidRPr="00905EBD">
        <w:rPr>
          <w:b/>
          <w:bCs/>
          <w:sz w:val="22"/>
          <w:szCs w:val="22"/>
        </w:rPr>
        <w:t>e</w:t>
      </w:r>
      <w:r w:rsidR="00E453AB" w:rsidRPr="00905EBD">
        <w:rPr>
          <w:b/>
          <w:bCs/>
          <w:sz w:val="22"/>
          <w:szCs w:val="22"/>
        </w:rPr>
        <w:t>mbro de 2018</w:t>
      </w:r>
      <w:r w:rsidRPr="00905EBD">
        <w:rPr>
          <w:sz w:val="22"/>
          <w:szCs w:val="22"/>
        </w:rPr>
        <w:t>, na sede da Administração Municipal de Imbuia, realizará licitação na modalidade de Pregão Presencial, de conformidade com a Lei Federal nº 10.520, de 17 de julho de 2002, com aplicação subsidiária da Lei Federal nº 8.666/93, de 21 de junho de 1993 e suas alterações, com as prerrogativas estabelecidas pela Lei Complementar nº 123, de 14 de dezembro de 2006, e com as condições constantes deste Edital e dos demais documentos que o integram.</w:t>
      </w:r>
    </w:p>
    <w:p w:rsidR="00CC4D52" w:rsidRPr="00905EBD" w:rsidRDefault="00CC4D52" w:rsidP="00B33B03">
      <w:pPr>
        <w:jc w:val="both"/>
        <w:rPr>
          <w:sz w:val="22"/>
          <w:szCs w:val="22"/>
        </w:rPr>
      </w:pPr>
    </w:p>
    <w:p w:rsidR="00CC4D52" w:rsidRPr="00905EBD" w:rsidRDefault="00CC4D52" w:rsidP="00B33B03">
      <w:pPr>
        <w:jc w:val="both"/>
        <w:rPr>
          <w:b/>
          <w:bCs/>
          <w:sz w:val="22"/>
          <w:szCs w:val="22"/>
        </w:rPr>
      </w:pPr>
      <w:r w:rsidRPr="00905EBD">
        <w:rPr>
          <w:b/>
          <w:bCs/>
          <w:sz w:val="22"/>
          <w:szCs w:val="22"/>
        </w:rPr>
        <w:t>1. AQUISIÇÃO DO EDITAL</w:t>
      </w:r>
    </w:p>
    <w:p w:rsidR="00CC4D52" w:rsidRPr="00905EBD" w:rsidRDefault="00CC4D52" w:rsidP="00B33B03">
      <w:pPr>
        <w:jc w:val="both"/>
        <w:rPr>
          <w:sz w:val="22"/>
          <w:szCs w:val="22"/>
        </w:rPr>
      </w:pPr>
    </w:p>
    <w:p w:rsidR="00CC4D52" w:rsidRPr="00905EBD" w:rsidRDefault="00CC4D52" w:rsidP="00B33B03">
      <w:pPr>
        <w:jc w:val="both"/>
        <w:rPr>
          <w:b/>
          <w:bCs/>
          <w:color w:val="FF0000"/>
          <w:sz w:val="22"/>
          <w:szCs w:val="22"/>
        </w:rPr>
      </w:pPr>
      <w:r w:rsidRPr="00905EBD">
        <w:rPr>
          <w:sz w:val="22"/>
          <w:szCs w:val="22"/>
        </w:rPr>
        <w:t xml:space="preserve">O edital poderá ser adquirido junto ao Setor de Licitação na Secretaria de Administração, Fazenda e Planejamento, na sede da Prefeitura Municipal, situada na Av. Bernardino de Andrade, nº </w:t>
      </w:r>
      <w:r w:rsidR="0031170B" w:rsidRPr="00905EBD">
        <w:rPr>
          <w:sz w:val="22"/>
          <w:szCs w:val="22"/>
        </w:rPr>
        <w:t>83 – Centro – Imbuia – SC, das 0</w:t>
      </w:r>
      <w:r w:rsidR="008A3088" w:rsidRPr="00905EBD">
        <w:rPr>
          <w:sz w:val="22"/>
          <w:szCs w:val="22"/>
        </w:rPr>
        <w:t>7</w:t>
      </w:r>
      <w:r w:rsidRPr="00905EBD">
        <w:rPr>
          <w:sz w:val="22"/>
          <w:szCs w:val="22"/>
        </w:rPr>
        <w:t>:00h às 1</w:t>
      </w:r>
      <w:r w:rsidR="008A3088" w:rsidRPr="00905EBD">
        <w:rPr>
          <w:sz w:val="22"/>
          <w:szCs w:val="22"/>
        </w:rPr>
        <w:t>3</w:t>
      </w:r>
      <w:r w:rsidRPr="00905EBD">
        <w:rPr>
          <w:sz w:val="22"/>
          <w:szCs w:val="22"/>
        </w:rPr>
        <w:t>:</w:t>
      </w:r>
      <w:r w:rsidR="0031170B" w:rsidRPr="00905EBD">
        <w:rPr>
          <w:sz w:val="22"/>
          <w:szCs w:val="22"/>
        </w:rPr>
        <w:t>00</w:t>
      </w:r>
      <w:r w:rsidRPr="00905EBD">
        <w:rPr>
          <w:sz w:val="22"/>
          <w:szCs w:val="22"/>
        </w:rPr>
        <w:t>h</w:t>
      </w:r>
      <w:r w:rsidR="0031170B" w:rsidRPr="00905EBD">
        <w:rPr>
          <w:sz w:val="22"/>
          <w:szCs w:val="22"/>
        </w:rPr>
        <w:t>.</w:t>
      </w:r>
    </w:p>
    <w:p w:rsidR="00CC4D52" w:rsidRPr="00905EBD" w:rsidRDefault="00CC4D52" w:rsidP="00B33B03">
      <w:pPr>
        <w:jc w:val="both"/>
        <w:rPr>
          <w:sz w:val="22"/>
          <w:szCs w:val="22"/>
        </w:rPr>
      </w:pPr>
    </w:p>
    <w:p w:rsidR="00CC4D52" w:rsidRPr="00905EBD" w:rsidRDefault="00CC4D52" w:rsidP="00B33B03">
      <w:pPr>
        <w:jc w:val="both"/>
        <w:rPr>
          <w:b/>
          <w:bCs/>
          <w:sz w:val="22"/>
          <w:szCs w:val="22"/>
        </w:rPr>
      </w:pPr>
      <w:r w:rsidRPr="00905EBD">
        <w:rPr>
          <w:b/>
          <w:bCs/>
          <w:sz w:val="22"/>
          <w:szCs w:val="22"/>
        </w:rPr>
        <w:t>2. DATA, HORA E LOCAL</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 xml:space="preserve">Dia </w:t>
      </w:r>
      <w:r w:rsidR="001434BB" w:rsidRPr="00905EBD">
        <w:rPr>
          <w:b/>
          <w:sz w:val="22"/>
          <w:szCs w:val="22"/>
        </w:rPr>
        <w:t>1</w:t>
      </w:r>
      <w:r w:rsidR="008A3088" w:rsidRPr="00905EBD">
        <w:rPr>
          <w:b/>
          <w:sz w:val="22"/>
          <w:szCs w:val="22"/>
        </w:rPr>
        <w:t>4</w:t>
      </w:r>
      <w:r w:rsidR="001434BB" w:rsidRPr="00905EBD">
        <w:rPr>
          <w:b/>
          <w:sz w:val="22"/>
          <w:szCs w:val="22"/>
        </w:rPr>
        <w:t>/12</w:t>
      </w:r>
      <w:r w:rsidRPr="00905EBD">
        <w:rPr>
          <w:b/>
          <w:bCs/>
          <w:color w:val="000000"/>
          <w:sz w:val="22"/>
          <w:szCs w:val="22"/>
        </w:rPr>
        <w:t>/201</w:t>
      </w:r>
      <w:r w:rsidR="008F7F99" w:rsidRPr="00905EBD">
        <w:rPr>
          <w:b/>
          <w:bCs/>
          <w:color w:val="000000"/>
          <w:sz w:val="22"/>
          <w:szCs w:val="22"/>
        </w:rPr>
        <w:t>8</w:t>
      </w:r>
      <w:r w:rsidRPr="00905EBD">
        <w:rPr>
          <w:sz w:val="22"/>
          <w:szCs w:val="22"/>
        </w:rPr>
        <w:t xml:space="preserve">, até às </w:t>
      </w:r>
      <w:r w:rsidR="001434BB" w:rsidRPr="00905EBD">
        <w:rPr>
          <w:b/>
          <w:bCs/>
          <w:color w:val="000000"/>
          <w:sz w:val="22"/>
          <w:szCs w:val="22"/>
        </w:rPr>
        <w:t>0</w:t>
      </w:r>
      <w:r w:rsidR="008A3088" w:rsidRPr="00905EBD">
        <w:rPr>
          <w:b/>
          <w:bCs/>
          <w:color w:val="000000"/>
          <w:sz w:val="22"/>
          <w:szCs w:val="22"/>
        </w:rPr>
        <w:t>8</w:t>
      </w:r>
      <w:r w:rsidRPr="00905EBD">
        <w:rPr>
          <w:b/>
          <w:bCs/>
          <w:color w:val="000000"/>
          <w:sz w:val="22"/>
          <w:szCs w:val="22"/>
        </w:rPr>
        <w:t>:00 horas</w:t>
      </w:r>
      <w:r w:rsidRPr="00905EBD">
        <w:rPr>
          <w:sz w:val="22"/>
          <w:szCs w:val="22"/>
        </w:rPr>
        <w:t xml:space="preserve">. Para a entrega de todos os envelopes Protocolados no Setor de Licitação na Secretaria de Administração, Fazenda e Planejamento; às </w:t>
      </w:r>
      <w:r w:rsidR="001434BB" w:rsidRPr="00905EBD">
        <w:rPr>
          <w:b/>
          <w:bCs/>
          <w:color w:val="000000"/>
          <w:sz w:val="22"/>
          <w:szCs w:val="22"/>
        </w:rPr>
        <w:t>0</w:t>
      </w:r>
      <w:r w:rsidR="008A3088" w:rsidRPr="00905EBD">
        <w:rPr>
          <w:b/>
          <w:bCs/>
          <w:color w:val="000000"/>
          <w:sz w:val="22"/>
          <w:szCs w:val="22"/>
        </w:rPr>
        <w:t>8</w:t>
      </w:r>
      <w:r w:rsidRPr="00905EBD">
        <w:rPr>
          <w:b/>
          <w:bCs/>
          <w:color w:val="000000"/>
          <w:sz w:val="22"/>
          <w:szCs w:val="22"/>
        </w:rPr>
        <w:t>:00</w:t>
      </w:r>
      <w:r w:rsidRPr="00905EBD">
        <w:rPr>
          <w:sz w:val="22"/>
          <w:szCs w:val="22"/>
        </w:rPr>
        <w:t xml:space="preserve"> horas abertura dos envelopes, na sala do Setor de Licitação da Prefeitura Municipal de Imbuia.</w:t>
      </w:r>
    </w:p>
    <w:p w:rsidR="00CC4D52" w:rsidRPr="00905EBD" w:rsidRDefault="00CC4D52" w:rsidP="00B33B03">
      <w:pPr>
        <w:jc w:val="both"/>
        <w:rPr>
          <w:sz w:val="22"/>
          <w:szCs w:val="22"/>
        </w:rPr>
      </w:pPr>
    </w:p>
    <w:p w:rsidR="00CC4D52" w:rsidRPr="00905EBD" w:rsidRDefault="00CC4D52" w:rsidP="00B33B03">
      <w:pPr>
        <w:jc w:val="both"/>
        <w:rPr>
          <w:b/>
          <w:bCs/>
          <w:sz w:val="22"/>
          <w:szCs w:val="22"/>
        </w:rPr>
      </w:pPr>
      <w:r w:rsidRPr="00905EBD">
        <w:rPr>
          <w:b/>
          <w:bCs/>
          <w:sz w:val="22"/>
          <w:szCs w:val="22"/>
        </w:rPr>
        <w:t>3. OBJETO</w:t>
      </w:r>
    </w:p>
    <w:p w:rsidR="00CC4D52" w:rsidRPr="00905EBD" w:rsidRDefault="00CC4D52" w:rsidP="00B33B03">
      <w:pPr>
        <w:jc w:val="both"/>
        <w:rPr>
          <w:sz w:val="22"/>
          <w:szCs w:val="22"/>
        </w:rPr>
      </w:pPr>
    </w:p>
    <w:p w:rsidR="00CC4D52" w:rsidRPr="00905EBD" w:rsidRDefault="00CC4D52" w:rsidP="00B33B03">
      <w:pPr>
        <w:jc w:val="both"/>
        <w:rPr>
          <w:sz w:val="22"/>
          <w:szCs w:val="22"/>
        </w:rPr>
      </w:pPr>
      <w:bookmarkStart w:id="0" w:name="_GoBack"/>
      <w:r w:rsidRPr="00905EBD">
        <w:rPr>
          <w:sz w:val="22"/>
          <w:szCs w:val="22"/>
        </w:rPr>
        <w:t xml:space="preserve">A presente licitação tem por finalidade a </w:t>
      </w:r>
      <w:r w:rsidRPr="00905EBD">
        <w:rPr>
          <w:b/>
          <w:bCs/>
          <w:sz w:val="22"/>
          <w:szCs w:val="22"/>
        </w:rPr>
        <w:t>contratação de empresa para</w:t>
      </w:r>
      <w:r w:rsidR="00C62BE7" w:rsidRPr="00905EBD">
        <w:rPr>
          <w:b/>
          <w:bCs/>
          <w:sz w:val="22"/>
          <w:szCs w:val="22"/>
        </w:rPr>
        <w:t xml:space="preserve"> coleta de </w:t>
      </w:r>
      <w:r w:rsidR="00B33B03" w:rsidRPr="00905EBD">
        <w:rPr>
          <w:b/>
          <w:bCs/>
          <w:sz w:val="22"/>
          <w:szCs w:val="22"/>
        </w:rPr>
        <w:t>resíduos sólidos domiciliares na área urbana e rural do Município de Imbuia</w:t>
      </w:r>
      <w:r w:rsidR="00C62BE7" w:rsidRPr="00905EBD">
        <w:rPr>
          <w:b/>
          <w:bCs/>
          <w:sz w:val="22"/>
          <w:szCs w:val="22"/>
        </w:rPr>
        <w:t>,</w:t>
      </w:r>
      <w:r w:rsidRPr="00905EBD">
        <w:rPr>
          <w:b/>
          <w:bCs/>
          <w:sz w:val="22"/>
          <w:szCs w:val="22"/>
        </w:rPr>
        <w:t xml:space="preserve"> operacionalização, supervisão, gerenciamento e manutenção do Centro M</w:t>
      </w:r>
      <w:r w:rsidR="00B33B03" w:rsidRPr="00905EBD">
        <w:rPr>
          <w:b/>
          <w:bCs/>
          <w:sz w:val="22"/>
          <w:szCs w:val="22"/>
        </w:rPr>
        <w:t>unicipal de Triagem e v</w:t>
      </w:r>
      <w:r w:rsidRPr="00905EBD">
        <w:rPr>
          <w:b/>
          <w:bCs/>
          <w:sz w:val="22"/>
          <w:szCs w:val="22"/>
        </w:rPr>
        <w:t xml:space="preserve">alorização de </w:t>
      </w:r>
      <w:r w:rsidR="00B33B03" w:rsidRPr="00905EBD">
        <w:rPr>
          <w:b/>
          <w:bCs/>
          <w:sz w:val="22"/>
          <w:szCs w:val="22"/>
        </w:rPr>
        <w:t>r</w:t>
      </w:r>
      <w:r w:rsidRPr="00905EBD">
        <w:rPr>
          <w:b/>
          <w:bCs/>
          <w:sz w:val="22"/>
          <w:szCs w:val="22"/>
        </w:rPr>
        <w:t xml:space="preserve">esíduos </w:t>
      </w:r>
      <w:r w:rsidR="00B33B03" w:rsidRPr="00905EBD">
        <w:rPr>
          <w:b/>
          <w:bCs/>
          <w:sz w:val="22"/>
          <w:szCs w:val="22"/>
        </w:rPr>
        <w:t>s</w:t>
      </w:r>
      <w:r w:rsidRPr="00905EBD">
        <w:rPr>
          <w:b/>
          <w:bCs/>
          <w:sz w:val="22"/>
          <w:szCs w:val="22"/>
        </w:rPr>
        <w:t xml:space="preserve">ólidos </w:t>
      </w:r>
      <w:r w:rsidR="00B33B03" w:rsidRPr="00905EBD">
        <w:rPr>
          <w:b/>
          <w:bCs/>
          <w:sz w:val="22"/>
          <w:szCs w:val="22"/>
        </w:rPr>
        <w:t>d</w:t>
      </w:r>
      <w:r w:rsidRPr="00905EBD">
        <w:rPr>
          <w:b/>
          <w:bCs/>
          <w:sz w:val="22"/>
          <w:szCs w:val="22"/>
        </w:rPr>
        <w:t>omiciliares deste Município, compreendendo: coleta urbana e rural, triagem dos resíduos recicláveis e orgânicos, tratamento através da técnica de compostagem termofílica em leiras estáticas</w:t>
      </w:r>
      <w:r w:rsidR="00AA79AD" w:rsidRPr="00905EBD">
        <w:rPr>
          <w:b/>
          <w:bCs/>
          <w:sz w:val="22"/>
          <w:szCs w:val="22"/>
        </w:rPr>
        <w:t xml:space="preserve"> para os resíduos orgânicos</w:t>
      </w:r>
      <w:r w:rsidRPr="00905EBD">
        <w:rPr>
          <w:b/>
          <w:bCs/>
          <w:sz w:val="22"/>
          <w:szCs w:val="22"/>
        </w:rPr>
        <w:t>,</w:t>
      </w:r>
      <w:r w:rsidRPr="00905EBD">
        <w:rPr>
          <w:sz w:val="22"/>
          <w:szCs w:val="22"/>
        </w:rPr>
        <w:t xml:space="preserve"> conforme Memorial Descritivo, Orçamento Estimativo, Roteiro e Minuta do Contrato em anexo.</w:t>
      </w:r>
    </w:p>
    <w:bookmarkEnd w:id="0"/>
    <w:p w:rsidR="00CC4D52" w:rsidRPr="00905EBD" w:rsidRDefault="00CC4D52" w:rsidP="00B33B03">
      <w:pPr>
        <w:jc w:val="both"/>
        <w:rPr>
          <w:sz w:val="22"/>
          <w:szCs w:val="22"/>
        </w:rPr>
      </w:pPr>
    </w:p>
    <w:p w:rsidR="00CC4D52" w:rsidRPr="00905EBD" w:rsidRDefault="00E453AB" w:rsidP="00B33B03">
      <w:pPr>
        <w:tabs>
          <w:tab w:val="left" w:pos="3660"/>
        </w:tabs>
        <w:jc w:val="both"/>
        <w:rPr>
          <w:b/>
          <w:bCs/>
          <w:sz w:val="22"/>
          <w:szCs w:val="22"/>
        </w:rPr>
      </w:pPr>
      <w:r w:rsidRPr="00905EBD">
        <w:rPr>
          <w:b/>
          <w:bCs/>
          <w:sz w:val="22"/>
          <w:szCs w:val="22"/>
        </w:rPr>
        <w:t>4. JUSTIFICATIVA</w:t>
      </w:r>
      <w:r w:rsidR="00CC4D52" w:rsidRPr="00905EBD">
        <w:rPr>
          <w:b/>
          <w:bCs/>
          <w:sz w:val="22"/>
          <w:szCs w:val="22"/>
        </w:rPr>
        <w:tab/>
      </w:r>
    </w:p>
    <w:p w:rsidR="00CC4D52" w:rsidRPr="00905EBD" w:rsidRDefault="00E453AB" w:rsidP="00B33B03">
      <w:pPr>
        <w:jc w:val="both"/>
        <w:rPr>
          <w:sz w:val="22"/>
          <w:szCs w:val="22"/>
        </w:rPr>
      </w:pPr>
      <w:r w:rsidRPr="00905EBD">
        <w:rPr>
          <w:sz w:val="22"/>
          <w:szCs w:val="22"/>
        </w:rPr>
        <w:t xml:space="preserve">Tendo em vista as normatizações, a quantidade de resíduos gerados e os cuidados </w:t>
      </w:r>
      <w:r w:rsidR="008806EE" w:rsidRPr="00905EBD">
        <w:rPr>
          <w:sz w:val="22"/>
          <w:szCs w:val="22"/>
        </w:rPr>
        <w:t xml:space="preserve">exigidos na </w:t>
      </w:r>
      <w:r w:rsidR="008806EE" w:rsidRPr="00905EBD">
        <w:rPr>
          <w:bCs/>
          <w:sz w:val="22"/>
          <w:szCs w:val="22"/>
        </w:rPr>
        <w:t>coleta urbana e rural, triagem dos resíduos recicláveis e orgânicos</w:t>
      </w:r>
      <w:r w:rsidRPr="00905EBD">
        <w:rPr>
          <w:sz w:val="22"/>
          <w:szCs w:val="22"/>
        </w:rPr>
        <w:t>, a contratação de empresa para prestação destes serviços se faz imprescindível por tratar-se de serviço contínuo e indispensável para o atendimento do interesse público e continuidade dos serviços públicos, sendo necessária a terceirização tendo-se por fundamento o fato deste município não possuir os equipamentos e os funcionários necessários e imprescindíveis para a r</w:t>
      </w:r>
      <w:r w:rsidR="008806EE" w:rsidRPr="00905EBD">
        <w:rPr>
          <w:sz w:val="22"/>
          <w:szCs w:val="22"/>
        </w:rPr>
        <w:t>ealização do respectivo serviço</w:t>
      </w:r>
      <w:r w:rsidRPr="00905EBD">
        <w:rPr>
          <w:sz w:val="22"/>
          <w:szCs w:val="22"/>
        </w:rPr>
        <w:t>.</w:t>
      </w:r>
    </w:p>
    <w:p w:rsidR="00CC4D52" w:rsidRPr="00905EBD" w:rsidRDefault="00CC4D52" w:rsidP="00B33B03">
      <w:pPr>
        <w:jc w:val="both"/>
        <w:rPr>
          <w:sz w:val="22"/>
          <w:szCs w:val="22"/>
        </w:rPr>
      </w:pPr>
    </w:p>
    <w:p w:rsidR="00CC4D52" w:rsidRPr="00905EBD" w:rsidRDefault="00CC4D52" w:rsidP="00B33B03">
      <w:pPr>
        <w:tabs>
          <w:tab w:val="left" w:pos="3660"/>
        </w:tabs>
        <w:jc w:val="both"/>
        <w:rPr>
          <w:b/>
          <w:bCs/>
          <w:sz w:val="22"/>
          <w:szCs w:val="22"/>
        </w:rPr>
      </w:pPr>
      <w:r w:rsidRPr="00905EBD">
        <w:rPr>
          <w:b/>
          <w:bCs/>
          <w:sz w:val="22"/>
          <w:szCs w:val="22"/>
        </w:rPr>
        <w:t>5. FORMA DE JULGAMENTO</w:t>
      </w:r>
      <w:r w:rsidRPr="00905EBD">
        <w:rPr>
          <w:b/>
          <w:bCs/>
          <w:sz w:val="22"/>
          <w:szCs w:val="22"/>
        </w:rPr>
        <w:tab/>
      </w:r>
    </w:p>
    <w:p w:rsidR="00CC4D52" w:rsidRPr="00905EBD" w:rsidRDefault="00CC4D52" w:rsidP="00B33B03">
      <w:pPr>
        <w:jc w:val="both"/>
        <w:rPr>
          <w:sz w:val="22"/>
          <w:szCs w:val="22"/>
        </w:rPr>
      </w:pPr>
      <w:r w:rsidRPr="00905EBD">
        <w:rPr>
          <w:sz w:val="22"/>
          <w:szCs w:val="22"/>
        </w:rPr>
        <w:t>Menor Preço Global</w:t>
      </w:r>
    </w:p>
    <w:p w:rsidR="00CC4D52" w:rsidRPr="00905EBD" w:rsidRDefault="00CC4D52" w:rsidP="00B33B03">
      <w:pPr>
        <w:jc w:val="both"/>
        <w:rPr>
          <w:sz w:val="22"/>
          <w:szCs w:val="22"/>
        </w:rPr>
      </w:pPr>
    </w:p>
    <w:p w:rsidR="00CC4D52" w:rsidRPr="00905EBD" w:rsidRDefault="00CC4D52" w:rsidP="00B33B03">
      <w:pPr>
        <w:jc w:val="both"/>
        <w:rPr>
          <w:b/>
          <w:bCs/>
          <w:sz w:val="22"/>
          <w:szCs w:val="22"/>
        </w:rPr>
      </w:pPr>
      <w:r w:rsidRPr="00905EBD">
        <w:rPr>
          <w:b/>
          <w:bCs/>
          <w:sz w:val="22"/>
          <w:szCs w:val="22"/>
        </w:rPr>
        <w:t>6. VIGÊNCIA DA OPERACIONALIZAÇÃO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O prazo de vigência para os serviços a serem contratados será de 12 (doze) meses, prorrogáveis anualmente até o limite de 60 (sessenta) meses, conforme preceitua o Art. 57, Inciso II da Lei Nº 8.666/93.</w:t>
      </w:r>
    </w:p>
    <w:p w:rsidR="00CC4D52" w:rsidRPr="00905EBD" w:rsidRDefault="00CC4D52" w:rsidP="00B33B03">
      <w:pPr>
        <w:jc w:val="both"/>
        <w:rPr>
          <w:sz w:val="22"/>
          <w:szCs w:val="22"/>
        </w:rPr>
      </w:pPr>
      <w:r w:rsidRPr="00905EBD">
        <w:rPr>
          <w:sz w:val="22"/>
          <w:szCs w:val="22"/>
        </w:rPr>
        <w:t xml:space="preserve"> </w:t>
      </w:r>
    </w:p>
    <w:p w:rsidR="00CC4D52" w:rsidRPr="00905EBD" w:rsidRDefault="00CC4D52" w:rsidP="00B33B03">
      <w:pPr>
        <w:jc w:val="both"/>
        <w:rPr>
          <w:b/>
          <w:bCs/>
          <w:sz w:val="22"/>
          <w:szCs w:val="22"/>
        </w:rPr>
      </w:pPr>
      <w:r w:rsidRPr="00905EBD">
        <w:rPr>
          <w:b/>
          <w:bCs/>
          <w:sz w:val="22"/>
          <w:szCs w:val="22"/>
        </w:rPr>
        <w:t>7. ANEXOS AO EDITAL</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7.1. Memorial Descritivo;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 xml:space="preserve">7.2. Planilha Orçamento Estimativo; </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7.3. Modelo de Proposta;</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7.4. Roteiro de coleta de lixo;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 xml:space="preserve">7.5. </w:t>
      </w:r>
      <w:r w:rsidR="00294C99" w:rsidRPr="00905EBD">
        <w:rPr>
          <w:color w:val="000000"/>
          <w:sz w:val="22"/>
          <w:szCs w:val="22"/>
        </w:rPr>
        <w:t xml:space="preserve">Modelo de carta de credenciamento de representante de licitante; de declaração do cumprimento do disposto no inciso XXXIII do art. 7º da Constituição Federal; de Declaração de Quadro Societário, de declaração de cumprimento dos requisitos de habilitação e </w:t>
      </w:r>
      <w:r w:rsidR="00294C99" w:rsidRPr="00905EBD">
        <w:rPr>
          <w:sz w:val="22"/>
          <w:szCs w:val="22"/>
        </w:rPr>
        <w:t>declaração de enquadramento como MEI, ME ou EPP;</w:t>
      </w:r>
    </w:p>
    <w:p w:rsidR="00CC4D52" w:rsidRPr="00905EBD" w:rsidRDefault="00CC4D52" w:rsidP="00B33B03">
      <w:pPr>
        <w:jc w:val="both"/>
        <w:rPr>
          <w:sz w:val="22"/>
          <w:szCs w:val="22"/>
        </w:rPr>
      </w:pPr>
    </w:p>
    <w:p w:rsidR="00CC4D52" w:rsidRPr="00905EBD" w:rsidRDefault="00294C99" w:rsidP="00B33B03">
      <w:pPr>
        <w:jc w:val="both"/>
        <w:rPr>
          <w:sz w:val="22"/>
          <w:szCs w:val="22"/>
        </w:rPr>
      </w:pPr>
      <w:r w:rsidRPr="00905EBD">
        <w:rPr>
          <w:sz w:val="22"/>
          <w:szCs w:val="22"/>
        </w:rPr>
        <w:t>7.6</w:t>
      </w:r>
      <w:r w:rsidR="00CC4D52" w:rsidRPr="00905EBD">
        <w:rPr>
          <w:sz w:val="22"/>
          <w:szCs w:val="22"/>
        </w:rPr>
        <w:t>. Minuta do Contrato.</w:t>
      </w:r>
    </w:p>
    <w:p w:rsidR="00CC4D52" w:rsidRPr="00905EBD" w:rsidRDefault="00CC4D52" w:rsidP="00B33B03">
      <w:pPr>
        <w:jc w:val="both"/>
        <w:rPr>
          <w:sz w:val="22"/>
          <w:szCs w:val="22"/>
        </w:rPr>
      </w:pPr>
    </w:p>
    <w:p w:rsidR="00CC4D52" w:rsidRPr="00905EBD" w:rsidRDefault="00CC4D52" w:rsidP="00B33B03">
      <w:pPr>
        <w:jc w:val="both"/>
        <w:rPr>
          <w:b/>
          <w:bCs/>
          <w:sz w:val="22"/>
          <w:szCs w:val="22"/>
        </w:rPr>
      </w:pPr>
      <w:r w:rsidRPr="00905EBD">
        <w:rPr>
          <w:b/>
          <w:bCs/>
          <w:sz w:val="22"/>
          <w:szCs w:val="22"/>
        </w:rPr>
        <w:t>8. DOTAÇÕES ORÇAMENTÁRIAS</w:t>
      </w:r>
    </w:p>
    <w:p w:rsidR="00CC4D52" w:rsidRPr="00905EBD" w:rsidRDefault="00CC4D52" w:rsidP="00B33B03">
      <w:pPr>
        <w:jc w:val="both"/>
        <w:rPr>
          <w:b/>
          <w:bCs/>
          <w:sz w:val="22"/>
          <w:szCs w:val="22"/>
        </w:rPr>
      </w:pPr>
    </w:p>
    <w:p w:rsidR="00CC4D52" w:rsidRPr="00905EBD" w:rsidRDefault="00CC4D52" w:rsidP="00B33B03">
      <w:pPr>
        <w:rPr>
          <w:sz w:val="22"/>
          <w:szCs w:val="22"/>
        </w:rPr>
      </w:pPr>
      <w:r w:rsidRPr="00905EBD">
        <w:rPr>
          <w:sz w:val="22"/>
          <w:szCs w:val="22"/>
        </w:rPr>
        <w:t>07.00 – SECRETARIA DA AGRICULTURA, IND.COM. E MEIO AMBIENTE</w:t>
      </w:r>
    </w:p>
    <w:p w:rsidR="00CC4D52" w:rsidRPr="00905EBD" w:rsidRDefault="00CC4D52" w:rsidP="00B33B03">
      <w:pPr>
        <w:rPr>
          <w:sz w:val="22"/>
          <w:szCs w:val="22"/>
        </w:rPr>
      </w:pPr>
      <w:r w:rsidRPr="00905EBD">
        <w:rPr>
          <w:sz w:val="22"/>
          <w:szCs w:val="22"/>
        </w:rPr>
        <w:t xml:space="preserve">   07.01 – DEPARTAMENTO DE AGRICULTURA E DO MEIO AMBIENTE</w:t>
      </w:r>
    </w:p>
    <w:p w:rsidR="00CC4D52" w:rsidRPr="00905EBD" w:rsidRDefault="00CC4D52" w:rsidP="00B33B03">
      <w:pPr>
        <w:rPr>
          <w:sz w:val="22"/>
          <w:szCs w:val="22"/>
        </w:rPr>
      </w:pPr>
      <w:r w:rsidRPr="00905EBD">
        <w:rPr>
          <w:sz w:val="22"/>
          <w:szCs w:val="22"/>
        </w:rPr>
        <w:t xml:space="preserve">      18.541.0049.2.021 – Preservação e Conservação Ambiental</w:t>
      </w:r>
    </w:p>
    <w:p w:rsidR="00CC4D52" w:rsidRPr="00905EBD" w:rsidRDefault="008A3088" w:rsidP="00B33B03">
      <w:pPr>
        <w:rPr>
          <w:sz w:val="22"/>
          <w:szCs w:val="22"/>
        </w:rPr>
      </w:pPr>
      <w:r w:rsidRPr="00905EBD">
        <w:rPr>
          <w:sz w:val="22"/>
          <w:szCs w:val="22"/>
        </w:rPr>
        <w:t xml:space="preserve">          </w:t>
      </w:r>
      <w:r w:rsidR="00CC4D52" w:rsidRPr="00905EBD">
        <w:rPr>
          <w:sz w:val="22"/>
          <w:szCs w:val="22"/>
        </w:rPr>
        <w:t xml:space="preserve">3.3.90.00.00.00.00.00.00.01.0000.000000 – Aplicações Diretas </w:t>
      </w:r>
    </w:p>
    <w:p w:rsidR="008A3088" w:rsidRPr="00905EBD" w:rsidRDefault="008A3088" w:rsidP="00B33B03">
      <w:pPr>
        <w:jc w:val="both"/>
        <w:rPr>
          <w:b/>
          <w:bCs/>
          <w:sz w:val="22"/>
          <w:szCs w:val="22"/>
        </w:rPr>
      </w:pPr>
    </w:p>
    <w:p w:rsidR="00CC4D52" w:rsidRPr="00905EBD" w:rsidRDefault="00CC4D52" w:rsidP="00B33B03">
      <w:pPr>
        <w:jc w:val="both"/>
        <w:rPr>
          <w:b/>
          <w:bCs/>
          <w:sz w:val="22"/>
          <w:szCs w:val="22"/>
        </w:rPr>
      </w:pPr>
      <w:r w:rsidRPr="00905EBD">
        <w:rPr>
          <w:b/>
          <w:bCs/>
          <w:sz w:val="22"/>
          <w:szCs w:val="22"/>
        </w:rPr>
        <w:t>9. DO CREDENCIAMENTO PARA LANCES VERBAIS</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9.1 Os representantes dos licitantes serão credenciados pelo Pregoeiro e deverão apresentar procuração, através de instrumento público ou particular com firma reconhecida, que lhes confira poderes para oferecer lances, negociar preços e participar de todos os demais atos pertinentes ao certame, em nome da empresa licitante, apresentar juntamente a cópia do Contrato Social da mesma.</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9.2 O representante, em sendo sócio ou dirigente da licitante, deverá apresentar cópia do respectivo contrato social ou estatuto, este acompanhado da ata de eleição da diretoria, no qual estejam expressos seus poderes.</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9.3 Além do instrumento de mandato deverão apresentar obrigatoriamente cédula de identidade, CPF ou documento equivalente.</w:t>
      </w:r>
    </w:p>
    <w:p w:rsidR="00E442CF" w:rsidRPr="00905EBD" w:rsidRDefault="00E442CF" w:rsidP="00B33B03">
      <w:pPr>
        <w:jc w:val="both"/>
        <w:rPr>
          <w:sz w:val="22"/>
          <w:szCs w:val="22"/>
        </w:rPr>
      </w:pPr>
    </w:p>
    <w:p w:rsidR="00E442CF" w:rsidRPr="00905EBD" w:rsidRDefault="00E442CF" w:rsidP="00B33B03">
      <w:pPr>
        <w:jc w:val="both"/>
        <w:rPr>
          <w:sz w:val="22"/>
          <w:szCs w:val="22"/>
        </w:rPr>
      </w:pPr>
      <w:r w:rsidRPr="00905EBD">
        <w:rPr>
          <w:sz w:val="22"/>
          <w:szCs w:val="22"/>
        </w:rPr>
        <w:t>9.4 Apresentar D</w:t>
      </w:r>
      <w:r w:rsidRPr="00905EBD">
        <w:rPr>
          <w:color w:val="000000"/>
          <w:sz w:val="22"/>
          <w:szCs w:val="22"/>
        </w:rPr>
        <w:t>eclaração de Cumprimento dos Requisitos de Habilitação (modelo anexo V).</w:t>
      </w:r>
    </w:p>
    <w:p w:rsidR="00CC4D52" w:rsidRPr="00905EBD" w:rsidRDefault="00CC4D52" w:rsidP="00B33B03">
      <w:pPr>
        <w:jc w:val="both"/>
        <w:rPr>
          <w:sz w:val="22"/>
          <w:szCs w:val="22"/>
        </w:rPr>
      </w:pPr>
    </w:p>
    <w:p w:rsidR="00221F9A" w:rsidRPr="00905EBD" w:rsidRDefault="00E442CF" w:rsidP="00221F9A">
      <w:pPr>
        <w:jc w:val="both"/>
        <w:rPr>
          <w:color w:val="000000"/>
          <w:sz w:val="22"/>
          <w:szCs w:val="22"/>
        </w:rPr>
      </w:pPr>
      <w:r w:rsidRPr="00905EBD">
        <w:rPr>
          <w:sz w:val="22"/>
          <w:szCs w:val="22"/>
        </w:rPr>
        <w:t>9.5</w:t>
      </w:r>
      <w:r w:rsidR="00CC4D52" w:rsidRPr="00905EBD">
        <w:rPr>
          <w:sz w:val="22"/>
          <w:szCs w:val="22"/>
        </w:rPr>
        <w:t xml:space="preserve"> </w:t>
      </w:r>
      <w:r w:rsidR="00221F9A" w:rsidRPr="00905EBD">
        <w:rPr>
          <w:color w:val="000000"/>
          <w:sz w:val="22"/>
          <w:szCs w:val="22"/>
        </w:rPr>
        <w:t xml:space="preserve">Para usufruírem dos privilégios estabelecidos pela Lei Complementar nº. 123, de 14 de dezembro de 2006 e Lei Complementar nº 147, de 7 de agosto de 2014, no tocante à regularidade fiscal e ao direito de preferência, os microempreendedores individuais (MEI), as microempresas (ME) e empresas de pequeno porte (EPP) deverão apresentar no credenciamento ou junto ao Envelope nº. 01 – Documentação, a seguinte </w:t>
      </w:r>
      <w:r w:rsidR="00221F9A" w:rsidRPr="00905EBD">
        <w:rPr>
          <w:color w:val="000000"/>
          <w:sz w:val="22"/>
          <w:szCs w:val="22"/>
        </w:rPr>
        <w:lastRenderedPageBreak/>
        <w:t>documentação:</w:t>
      </w:r>
    </w:p>
    <w:p w:rsidR="00221F9A" w:rsidRPr="00905EBD" w:rsidRDefault="00221F9A" w:rsidP="00221F9A">
      <w:pPr>
        <w:jc w:val="both"/>
        <w:rPr>
          <w:sz w:val="22"/>
          <w:szCs w:val="22"/>
        </w:rPr>
      </w:pPr>
    </w:p>
    <w:p w:rsidR="00221F9A" w:rsidRPr="00905EBD" w:rsidRDefault="00221F9A" w:rsidP="00221F9A">
      <w:pPr>
        <w:widowControl/>
        <w:numPr>
          <w:ilvl w:val="0"/>
          <w:numId w:val="13"/>
        </w:numPr>
        <w:autoSpaceDE/>
        <w:autoSpaceDN/>
        <w:adjustRightInd/>
        <w:ind w:left="284" w:hanging="284"/>
        <w:jc w:val="both"/>
        <w:rPr>
          <w:sz w:val="22"/>
          <w:szCs w:val="22"/>
        </w:rPr>
      </w:pPr>
      <w:r w:rsidRPr="00905EBD">
        <w:rPr>
          <w:color w:val="000000"/>
          <w:sz w:val="22"/>
          <w:szCs w:val="22"/>
        </w:rPr>
        <w:t>C</w:t>
      </w:r>
      <w:r w:rsidRPr="00905EBD">
        <w:rPr>
          <w:sz w:val="22"/>
          <w:szCs w:val="22"/>
        </w:rPr>
        <w:t>ertidão que ateste o seu enquadramento como MEI – CCMEI emitida pelo Portal do Empreendedor ou certidão que ateste o seu enquadramento como ME ou EPP, expedida pela Junta Comercial do Estado sede do licitante, de acordo com o art. 8º da Instrução Normativa nº. 103, de 30 de abril de 2007, do Departamento Nacional de Registro do Comércio – DNRC;</w:t>
      </w:r>
    </w:p>
    <w:p w:rsidR="00221F9A" w:rsidRPr="00905EBD" w:rsidRDefault="00221F9A" w:rsidP="00221F9A">
      <w:pPr>
        <w:ind w:left="284" w:hanging="284"/>
        <w:jc w:val="both"/>
        <w:rPr>
          <w:sz w:val="22"/>
          <w:szCs w:val="22"/>
        </w:rPr>
      </w:pPr>
    </w:p>
    <w:p w:rsidR="00221F9A" w:rsidRPr="00905EBD" w:rsidRDefault="00221F9A" w:rsidP="00221F9A">
      <w:pPr>
        <w:widowControl/>
        <w:numPr>
          <w:ilvl w:val="0"/>
          <w:numId w:val="13"/>
        </w:numPr>
        <w:autoSpaceDE/>
        <w:autoSpaceDN/>
        <w:adjustRightInd/>
        <w:ind w:left="284" w:hanging="284"/>
        <w:jc w:val="both"/>
        <w:rPr>
          <w:sz w:val="22"/>
          <w:szCs w:val="22"/>
        </w:rPr>
      </w:pPr>
      <w:r w:rsidRPr="00905EBD">
        <w:rPr>
          <w:sz w:val="22"/>
          <w:szCs w:val="22"/>
        </w:rPr>
        <w:t>Declaração de enquadramento em conformidade com o art. 3º da Lei Complementar nº 123/2006, afirmando ainda que não se enquadra em nenhuma das hipóteses do § 4º do art. 3º da Lei Complementar nº 123/2006, conforme modelo constante no Anexo V do presente Edital.</w:t>
      </w:r>
    </w:p>
    <w:p w:rsidR="00CC4D52" w:rsidRPr="00905EBD" w:rsidRDefault="00CC4D52" w:rsidP="00221F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CC4D52" w:rsidRPr="00905EBD" w:rsidRDefault="00CC4D52" w:rsidP="00B33B03">
      <w:pPr>
        <w:jc w:val="both"/>
        <w:rPr>
          <w:b/>
          <w:bCs/>
          <w:sz w:val="22"/>
          <w:szCs w:val="22"/>
        </w:rPr>
      </w:pPr>
      <w:r w:rsidRPr="00905EBD">
        <w:rPr>
          <w:b/>
          <w:bCs/>
          <w:sz w:val="22"/>
          <w:szCs w:val="22"/>
        </w:rPr>
        <w:t>10. HABILITAÇÃO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10.1.</w:t>
      </w:r>
      <w:r w:rsidRPr="00905EBD">
        <w:rPr>
          <w:sz w:val="22"/>
          <w:szCs w:val="22"/>
        </w:rPr>
        <w:t xml:space="preserve"> As licitantes deverão apresentar os seguintes documentos de habilitação, conforme o caso, em original, por qualquer processo de cópia previamente autenticada por cartório competente, ou por servidor designado pela Administração municipal, ou publicação em órgão da imprensa oficial, em única via: </w:t>
      </w:r>
    </w:p>
    <w:p w:rsidR="00CC4D52" w:rsidRPr="00905EBD" w:rsidRDefault="00CC4D52" w:rsidP="00B33B03">
      <w:pPr>
        <w:jc w:val="both"/>
        <w:rPr>
          <w:sz w:val="22"/>
          <w:szCs w:val="22"/>
        </w:rPr>
      </w:pPr>
    </w:p>
    <w:p w:rsidR="00CC4D52" w:rsidRPr="00905EBD" w:rsidRDefault="00CC4D52" w:rsidP="00B33B03">
      <w:pPr>
        <w:jc w:val="both"/>
        <w:rPr>
          <w:b/>
          <w:sz w:val="22"/>
          <w:szCs w:val="22"/>
        </w:rPr>
      </w:pPr>
      <w:r w:rsidRPr="00905EBD">
        <w:rPr>
          <w:b/>
          <w:bCs/>
          <w:sz w:val="22"/>
          <w:szCs w:val="22"/>
        </w:rPr>
        <w:t xml:space="preserve">10.1.1. </w:t>
      </w:r>
      <w:r w:rsidRPr="00905EBD">
        <w:rPr>
          <w:b/>
          <w:sz w:val="22"/>
          <w:szCs w:val="22"/>
        </w:rPr>
        <w:t>Habilitação Jurídica:</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 xml:space="preserve">a) Prova de registro Comercial nos casos de empresa individual ou, nos casos de sociedades comerciais, ato constitutivo, estatuto ou contrato social em vigor, devidamente registrado e, no caso de sociedade por ações, ata arquivada da </w:t>
      </w:r>
      <w:r w:rsidR="00294C99" w:rsidRPr="00905EBD">
        <w:rPr>
          <w:sz w:val="22"/>
          <w:szCs w:val="22"/>
        </w:rPr>
        <w:t>Assembleia</w:t>
      </w:r>
      <w:r w:rsidRPr="00905EBD">
        <w:rPr>
          <w:sz w:val="22"/>
          <w:szCs w:val="22"/>
        </w:rPr>
        <w:t xml:space="preserve"> da eleição de seus administradores.</w:t>
      </w:r>
    </w:p>
    <w:p w:rsidR="00CC4D52" w:rsidRPr="00905EBD" w:rsidRDefault="00CC4D52" w:rsidP="00B33B03">
      <w:pPr>
        <w:jc w:val="both"/>
        <w:rPr>
          <w:sz w:val="22"/>
          <w:szCs w:val="22"/>
        </w:rPr>
      </w:pPr>
      <w:r w:rsidRPr="00905EBD">
        <w:rPr>
          <w:sz w:val="22"/>
          <w:szCs w:val="22"/>
        </w:rPr>
        <w:t>No ato constitutivo deverá estar contemplada, dentre os objetivos sociais, a execução de atividades de natureza semelhante ao objeto de licitação;</w:t>
      </w:r>
    </w:p>
    <w:p w:rsidR="00CC4D52" w:rsidRPr="00905EBD" w:rsidRDefault="00CC4D52" w:rsidP="00B33B03">
      <w:pPr>
        <w:jc w:val="both"/>
        <w:rPr>
          <w:b/>
          <w:bCs/>
          <w:color w:val="FF0000"/>
          <w:sz w:val="22"/>
          <w:szCs w:val="22"/>
        </w:rPr>
      </w:pPr>
    </w:p>
    <w:p w:rsidR="00CC4D52" w:rsidRPr="00905EBD" w:rsidRDefault="00CC4D52" w:rsidP="00B33B03">
      <w:pPr>
        <w:jc w:val="both"/>
        <w:rPr>
          <w:sz w:val="22"/>
          <w:szCs w:val="22"/>
        </w:rPr>
      </w:pPr>
      <w:r w:rsidRPr="00905EBD">
        <w:rPr>
          <w:sz w:val="22"/>
          <w:szCs w:val="22"/>
        </w:rPr>
        <w:t xml:space="preserve">b) Inscrição no órgão competente, do ato constitutivo, no caso de sociedades civis, acompanhada de diretoria em exercício. </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
          <w:bCs/>
          <w:sz w:val="22"/>
          <w:szCs w:val="22"/>
        </w:rPr>
        <w:t>10.1.2.</w:t>
      </w:r>
      <w:r w:rsidRPr="00905EBD">
        <w:rPr>
          <w:sz w:val="22"/>
          <w:szCs w:val="22"/>
        </w:rPr>
        <w:t xml:space="preserve"> </w:t>
      </w:r>
      <w:r w:rsidRPr="00905EBD">
        <w:rPr>
          <w:b/>
          <w:sz w:val="22"/>
          <w:szCs w:val="22"/>
        </w:rPr>
        <w:t>Regularidade Fiscal</w:t>
      </w:r>
      <w:r w:rsidR="000A71AB" w:rsidRPr="00905EBD">
        <w:rPr>
          <w:b/>
          <w:sz w:val="22"/>
          <w:szCs w:val="22"/>
        </w:rPr>
        <w:t xml:space="preserve"> e Trabalhista</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A regularidade fiscal será comprovada mediante apresentação dos seguintes documentos:</w:t>
      </w:r>
    </w:p>
    <w:p w:rsidR="00CC4D52" w:rsidRPr="00905EBD" w:rsidRDefault="00CC4D52" w:rsidP="00B33B03">
      <w:pPr>
        <w:jc w:val="both"/>
        <w:rPr>
          <w:sz w:val="22"/>
          <w:szCs w:val="22"/>
        </w:rPr>
      </w:pPr>
    </w:p>
    <w:p w:rsidR="00CC4D52" w:rsidRPr="00905EBD" w:rsidRDefault="00CC4D52" w:rsidP="00B33B03">
      <w:pPr>
        <w:tabs>
          <w:tab w:val="left" w:pos="720"/>
        </w:tabs>
        <w:jc w:val="both"/>
        <w:rPr>
          <w:sz w:val="22"/>
          <w:szCs w:val="22"/>
        </w:rPr>
      </w:pPr>
      <w:r w:rsidRPr="00905EBD">
        <w:rPr>
          <w:sz w:val="22"/>
          <w:szCs w:val="22"/>
        </w:rPr>
        <w:t>a)</w:t>
      </w:r>
      <w:r w:rsidRPr="00905EBD">
        <w:rPr>
          <w:sz w:val="22"/>
          <w:szCs w:val="22"/>
        </w:rPr>
        <w:tab/>
        <w:t>Prova de inscrição no Cadastro Nacional de Pessoa Jurídica – CNPJ (atualizado) consulta Internet emitida no máximo a 60 (sessenta) dias da data prevista para abertura dos envelopes do presente processo licitatório, ou pelo prazo de validade que constar do próprio cartão do CNPJ;</w:t>
      </w:r>
    </w:p>
    <w:p w:rsidR="00CC4D52" w:rsidRPr="00905EBD" w:rsidRDefault="00CC4D52" w:rsidP="00B33B03">
      <w:pPr>
        <w:jc w:val="both"/>
        <w:rPr>
          <w:sz w:val="22"/>
          <w:szCs w:val="22"/>
        </w:rPr>
      </w:pPr>
    </w:p>
    <w:p w:rsidR="00CC4D52" w:rsidRPr="00905EBD" w:rsidRDefault="00CC4D52" w:rsidP="00B33B03">
      <w:pPr>
        <w:tabs>
          <w:tab w:val="left" w:pos="720"/>
        </w:tabs>
        <w:jc w:val="both"/>
        <w:rPr>
          <w:sz w:val="22"/>
          <w:szCs w:val="22"/>
        </w:rPr>
      </w:pPr>
      <w:r w:rsidRPr="00905EBD">
        <w:rPr>
          <w:sz w:val="22"/>
          <w:szCs w:val="22"/>
        </w:rPr>
        <w:t>b)</w:t>
      </w:r>
      <w:r w:rsidRPr="00905EBD">
        <w:rPr>
          <w:sz w:val="22"/>
          <w:szCs w:val="22"/>
        </w:rPr>
        <w:tab/>
        <w:t>Certidão negativa quanto à dívida ativa da união;</w:t>
      </w:r>
    </w:p>
    <w:p w:rsidR="00CC4D52" w:rsidRPr="00905EBD" w:rsidRDefault="00CC4D52" w:rsidP="00B33B03">
      <w:pPr>
        <w:jc w:val="both"/>
        <w:rPr>
          <w:sz w:val="22"/>
          <w:szCs w:val="22"/>
        </w:rPr>
      </w:pPr>
    </w:p>
    <w:p w:rsidR="00CC4D52" w:rsidRPr="00905EBD" w:rsidRDefault="00CC4D52" w:rsidP="00B33B03">
      <w:pPr>
        <w:tabs>
          <w:tab w:val="left" w:pos="720"/>
        </w:tabs>
        <w:jc w:val="both"/>
        <w:rPr>
          <w:sz w:val="22"/>
          <w:szCs w:val="22"/>
        </w:rPr>
      </w:pPr>
      <w:r w:rsidRPr="00905EBD">
        <w:rPr>
          <w:sz w:val="22"/>
          <w:szCs w:val="22"/>
        </w:rPr>
        <w:t>c)</w:t>
      </w:r>
      <w:r w:rsidRPr="00905EBD">
        <w:rPr>
          <w:sz w:val="22"/>
          <w:szCs w:val="22"/>
        </w:rPr>
        <w:tab/>
        <w:t>Prova de regularidade com a Fazenda Estadual, da sede do licitante;</w:t>
      </w:r>
    </w:p>
    <w:p w:rsidR="00CC4D52" w:rsidRPr="00905EBD" w:rsidRDefault="00CC4D52" w:rsidP="00B33B03">
      <w:pPr>
        <w:jc w:val="both"/>
        <w:rPr>
          <w:sz w:val="22"/>
          <w:szCs w:val="22"/>
        </w:rPr>
      </w:pPr>
    </w:p>
    <w:p w:rsidR="00CC4D52" w:rsidRPr="00905EBD" w:rsidRDefault="00CC4D52" w:rsidP="00B33B03">
      <w:pPr>
        <w:tabs>
          <w:tab w:val="left" w:pos="720"/>
        </w:tabs>
        <w:jc w:val="both"/>
        <w:rPr>
          <w:sz w:val="22"/>
          <w:szCs w:val="22"/>
        </w:rPr>
      </w:pPr>
      <w:r w:rsidRPr="00905EBD">
        <w:rPr>
          <w:sz w:val="22"/>
          <w:szCs w:val="22"/>
        </w:rPr>
        <w:t>d)</w:t>
      </w:r>
      <w:r w:rsidRPr="00905EBD">
        <w:rPr>
          <w:sz w:val="22"/>
          <w:szCs w:val="22"/>
        </w:rPr>
        <w:tab/>
        <w:t>Prova de regularidade com a Fazenda Municipal, da sede do licitante;</w:t>
      </w:r>
    </w:p>
    <w:p w:rsidR="00CC4D52" w:rsidRPr="00905EBD" w:rsidRDefault="00CC4D52" w:rsidP="00B33B03">
      <w:pPr>
        <w:jc w:val="both"/>
        <w:rPr>
          <w:sz w:val="22"/>
          <w:szCs w:val="22"/>
        </w:rPr>
      </w:pPr>
    </w:p>
    <w:p w:rsidR="00CC4D52" w:rsidRPr="00905EBD" w:rsidRDefault="00CC4D52" w:rsidP="00B33B03">
      <w:pPr>
        <w:tabs>
          <w:tab w:val="left" w:pos="720"/>
        </w:tabs>
        <w:jc w:val="both"/>
        <w:rPr>
          <w:sz w:val="22"/>
          <w:szCs w:val="22"/>
        </w:rPr>
      </w:pPr>
      <w:r w:rsidRPr="00905EBD">
        <w:rPr>
          <w:sz w:val="22"/>
          <w:szCs w:val="22"/>
        </w:rPr>
        <w:t>e)</w:t>
      </w:r>
      <w:r w:rsidRPr="00905EBD">
        <w:rPr>
          <w:sz w:val="22"/>
          <w:szCs w:val="22"/>
        </w:rPr>
        <w:tab/>
        <w:t>Certificado de regularidade do Fundo de Garantia por Tempo de Serviço (FGTS), expedido pela Caixa Econômica Federal (CRF);</w:t>
      </w:r>
    </w:p>
    <w:p w:rsidR="00CC4D52" w:rsidRPr="00905EBD" w:rsidRDefault="00CC4D52" w:rsidP="00B33B03">
      <w:pPr>
        <w:jc w:val="both"/>
        <w:rPr>
          <w:sz w:val="22"/>
          <w:szCs w:val="22"/>
        </w:rPr>
      </w:pPr>
    </w:p>
    <w:p w:rsidR="00CC4D52" w:rsidRPr="00905EBD" w:rsidRDefault="00CC4D52" w:rsidP="00B33B03">
      <w:pPr>
        <w:tabs>
          <w:tab w:val="left" w:pos="709"/>
        </w:tabs>
        <w:jc w:val="both"/>
        <w:rPr>
          <w:sz w:val="22"/>
          <w:szCs w:val="22"/>
        </w:rPr>
      </w:pPr>
      <w:r w:rsidRPr="00905EBD">
        <w:rPr>
          <w:sz w:val="22"/>
          <w:szCs w:val="22"/>
        </w:rPr>
        <w:t>f)</w:t>
      </w:r>
      <w:r w:rsidRPr="00905EBD">
        <w:rPr>
          <w:sz w:val="22"/>
          <w:szCs w:val="22"/>
        </w:rPr>
        <w:tab/>
        <w:t>Certidão Nacional de Débitos Trabalhista (CNDT), para comprovar a inexistência de débitos inadimplidos perante a Justiça do Trabalho.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
          <w:bCs/>
          <w:sz w:val="22"/>
          <w:szCs w:val="22"/>
        </w:rPr>
        <w:lastRenderedPageBreak/>
        <w:t>10.1.3.</w:t>
      </w:r>
      <w:r w:rsidRPr="00905EBD">
        <w:rPr>
          <w:sz w:val="22"/>
          <w:szCs w:val="22"/>
        </w:rPr>
        <w:t xml:space="preserve"> </w:t>
      </w:r>
      <w:r w:rsidR="000A71AB" w:rsidRPr="00905EBD">
        <w:rPr>
          <w:b/>
          <w:bCs/>
          <w:sz w:val="22"/>
          <w:szCs w:val="22"/>
        </w:rPr>
        <w:t>Qualificação Técnica</w:t>
      </w:r>
      <w:r w:rsidRPr="00905EBD">
        <w:rPr>
          <w:sz w:val="22"/>
          <w:szCs w:val="22"/>
        </w:rPr>
        <w:t xml:space="preserve">   </w:t>
      </w:r>
    </w:p>
    <w:p w:rsidR="00CC4D52" w:rsidRPr="00905EBD" w:rsidRDefault="00CC4D52" w:rsidP="00B33B03">
      <w:pPr>
        <w:jc w:val="both"/>
        <w:rPr>
          <w:sz w:val="22"/>
          <w:szCs w:val="22"/>
        </w:rPr>
      </w:pPr>
      <w:r w:rsidRPr="00905EBD">
        <w:rPr>
          <w:sz w:val="22"/>
          <w:szCs w:val="22"/>
        </w:rPr>
        <w:t xml:space="preserve"> </w:t>
      </w:r>
    </w:p>
    <w:p w:rsidR="00CC4D52" w:rsidRPr="00905EBD" w:rsidRDefault="00CC4D52" w:rsidP="00B33B03">
      <w:pPr>
        <w:jc w:val="both"/>
        <w:rPr>
          <w:sz w:val="22"/>
          <w:szCs w:val="22"/>
        </w:rPr>
      </w:pPr>
      <w:r w:rsidRPr="00905EBD">
        <w:rPr>
          <w:sz w:val="22"/>
          <w:szCs w:val="22"/>
        </w:rPr>
        <w:t>a)</w:t>
      </w:r>
      <w:r w:rsidRPr="00905EBD">
        <w:rPr>
          <w:sz w:val="22"/>
          <w:szCs w:val="22"/>
        </w:rPr>
        <w:tab/>
        <w:t>Atestado de Visita, fornecido pela Prefeitura Municipal de Imbuia, comprovando que a empresa visitou previamente a Central de Triagem de Resíduos Sólidos, localizada no Parque Municipal de Exposições e Eventos na SC-428, Estrad</w:t>
      </w:r>
      <w:r w:rsidR="00813448" w:rsidRPr="00905EBD">
        <w:rPr>
          <w:sz w:val="22"/>
          <w:szCs w:val="22"/>
        </w:rPr>
        <w:t>a Geral Samambaia – Imbuia – SC;</w:t>
      </w:r>
    </w:p>
    <w:p w:rsidR="00CC4D52" w:rsidRPr="00905EBD" w:rsidRDefault="00CC4D52" w:rsidP="00B33B03">
      <w:pPr>
        <w:jc w:val="both"/>
        <w:rPr>
          <w:sz w:val="22"/>
          <w:szCs w:val="22"/>
        </w:rPr>
      </w:pPr>
    </w:p>
    <w:p w:rsidR="00CC4D52" w:rsidRPr="00905EBD" w:rsidRDefault="006774A4" w:rsidP="00B33B03">
      <w:pPr>
        <w:jc w:val="both"/>
        <w:rPr>
          <w:sz w:val="22"/>
          <w:szCs w:val="22"/>
        </w:rPr>
      </w:pPr>
      <w:r w:rsidRPr="00905EBD">
        <w:rPr>
          <w:sz w:val="22"/>
          <w:szCs w:val="22"/>
        </w:rPr>
        <w:t>b</w:t>
      </w:r>
      <w:r w:rsidR="00CC4D52" w:rsidRPr="00905EBD">
        <w:rPr>
          <w:sz w:val="22"/>
          <w:szCs w:val="22"/>
        </w:rPr>
        <w:t>) Cópia da Certidão do Termo de Responsabilidade Técnica no conselho regional competente para o exercício da atividade, em nome do responsável técnico da empresa licitante;</w:t>
      </w:r>
    </w:p>
    <w:p w:rsidR="00CC4D52" w:rsidRPr="00905EBD" w:rsidRDefault="00CC4D52" w:rsidP="00B33B03">
      <w:pPr>
        <w:jc w:val="both"/>
        <w:rPr>
          <w:sz w:val="22"/>
          <w:szCs w:val="22"/>
        </w:rPr>
      </w:pPr>
    </w:p>
    <w:p w:rsidR="00CC4D52" w:rsidRPr="00905EBD" w:rsidRDefault="006774A4" w:rsidP="00B33B03">
      <w:pPr>
        <w:jc w:val="both"/>
        <w:rPr>
          <w:sz w:val="22"/>
          <w:szCs w:val="22"/>
        </w:rPr>
      </w:pPr>
      <w:r w:rsidRPr="00905EBD">
        <w:rPr>
          <w:sz w:val="22"/>
          <w:szCs w:val="22"/>
        </w:rPr>
        <w:t>c</w:t>
      </w:r>
      <w:r w:rsidR="00CC4D52" w:rsidRPr="00905EBD">
        <w:rPr>
          <w:sz w:val="22"/>
          <w:szCs w:val="22"/>
        </w:rPr>
        <w:t>) A comprovação de que o responsável técnico pertence ao quadro da empresa proponente deverá ser feita através de “um dos” seguintes documentos em vigor:</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ab/>
        <w:t>– Cópia autenticada da Carteira de Trabalho contendo as anotações de Contrato de Trabalho;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ab/>
        <w:t>– Cópia autenticada do Contrato Social, no caso de sócio ou diretor;</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ab/>
        <w:t>– Cópia autenticada do Contrato de Prestação de Serviços do Profissional (resp</w:t>
      </w:r>
      <w:r w:rsidR="00390974" w:rsidRPr="00905EBD">
        <w:rPr>
          <w:sz w:val="22"/>
          <w:szCs w:val="22"/>
        </w:rPr>
        <w:t>onsável técnico) com a empresa.</w:t>
      </w:r>
    </w:p>
    <w:p w:rsidR="00102FEC" w:rsidRPr="00905EBD" w:rsidRDefault="00102FEC" w:rsidP="00102FEC">
      <w:pPr>
        <w:jc w:val="both"/>
        <w:rPr>
          <w:sz w:val="22"/>
          <w:szCs w:val="22"/>
        </w:rPr>
      </w:pPr>
    </w:p>
    <w:p w:rsidR="00102FEC" w:rsidRPr="00905EBD" w:rsidRDefault="00102FEC" w:rsidP="00102FEC">
      <w:pPr>
        <w:jc w:val="both"/>
        <w:rPr>
          <w:bCs/>
          <w:sz w:val="22"/>
          <w:szCs w:val="22"/>
        </w:rPr>
      </w:pPr>
      <w:r w:rsidRPr="00905EBD">
        <w:rPr>
          <w:sz w:val="22"/>
          <w:szCs w:val="22"/>
        </w:rPr>
        <w:t xml:space="preserve">c1) </w:t>
      </w:r>
      <w:r w:rsidRPr="00905EBD">
        <w:rPr>
          <w:bCs/>
          <w:sz w:val="22"/>
          <w:szCs w:val="22"/>
        </w:rPr>
        <w:t>Caso a empresa não possua um responsável técnico, deverá providenciar a contratação e toda documentação exigida nas letras b e c no prazo máximo de 60 dias, a partir do contrato assinado. Podendo ser penalizada e o contrato rescindido.</w:t>
      </w:r>
    </w:p>
    <w:p w:rsidR="00CC4D52" w:rsidRPr="00905EBD" w:rsidRDefault="00CC4D52" w:rsidP="00B33B03">
      <w:pPr>
        <w:tabs>
          <w:tab w:val="left" w:pos="1276"/>
        </w:tabs>
        <w:jc w:val="both"/>
        <w:rPr>
          <w:sz w:val="22"/>
          <w:szCs w:val="22"/>
        </w:rPr>
      </w:pPr>
    </w:p>
    <w:p w:rsidR="00CC4D52" w:rsidRPr="00905EBD" w:rsidRDefault="00390974" w:rsidP="00B33B03">
      <w:pPr>
        <w:jc w:val="both"/>
        <w:rPr>
          <w:bCs/>
          <w:sz w:val="22"/>
          <w:szCs w:val="22"/>
        </w:rPr>
      </w:pPr>
      <w:r w:rsidRPr="00905EBD">
        <w:rPr>
          <w:bCs/>
          <w:sz w:val="22"/>
          <w:szCs w:val="22"/>
        </w:rPr>
        <w:t>d</w:t>
      </w:r>
      <w:r w:rsidR="00CC4D52" w:rsidRPr="00905EBD">
        <w:rPr>
          <w:bCs/>
          <w:sz w:val="22"/>
          <w:szCs w:val="22"/>
        </w:rPr>
        <w:t>) Termo de compromisso que irá providenciar documentação das pessoas contratadas para execução do objeto no prazo limite de</w:t>
      </w:r>
      <w:r w:rsidR="00F32D95" w:rsidRPr="00905EBD">
        <w:rPr>
          <w:bCs/>
          <w:sz w:val="22"/>
          <w:szCs w:val="22"/>
        </w:rPr>
        <w:t xml:space="preserve"> 6</w:t>
      </w:r>
      <w:r w:rsidR="004764D1" w:rsidRPr="00905EBD">
        <w:rPr>
          <w:bCs/>
          <w:sz w:val="22"/>
          <w:szCs w:val="22"/>
        </w:rPr>
        <w:t>0</w:t>
      </w:r>
      <w:r w:rsidR="00CC4D52" w:rsidRPr="00905EBD">
        <w:rPr>
          <w:bCs/>
          <w:sz w:val="22"/>
          <w:szCs w:val="22"/>
        </w:rPr>
        <w:t xml:space="preserve"> dias, a partir do contrato assinado. Caso não seja providenciado o registro dos funcionários em carteira do trabalho no prazo solicitado, a empresa será desclassificada, sendo chamada a segunda colocada. </w:t>
      </w:r>
    </w:p>
    <w:p w:rsidR="00381894" w:rsidRPr="00905EBD" w:rsidRDefault="00381894" w:rsidP="00B33B03">
      <w:pPr>
        <w:jc w:val="both"/>
        <w:rPr>
          <w:bCs/>
          <w:sz w:val="22"/>
          <w:szCs w:val="22"/>
        </w:rPr>
      </w:pPr>
    </w:p>
    <w:p w:rsidR="000A71AB" w:rsidRPr="00905EBD" w:rsidRDefault="000A71AB" w:rsidP="000A71AB">
      <w:pPr>
        <w:pStyle w:val="SemEspaamento"/>
        <w:rPr>
          <w:b/>
          <w:sz w:val="22"/>
          <w:szCs w:val="22"/>
        </w:rPr>
      </w:pPr>
      <w:r w:rsidRPr="00905EBD">
        <w:rPr>
          <w:b/>
          <w:bCs/>
          <w:sz w:val="22"/>
          <w:szCs w:val="22"/>
        </w:rPr>
        <w:t xml:space="preserve">10.1.4 – </w:t>
      </w:r>
      <w:r w:rsidRPr="00905EBD">
        <w:rPr>
          <w:b/>
          <w:sz w:val="22"/>
          <w:szCs w:val="22"/>
        </w:rPr>
        <w:t>Qualificação Econômico-Financeira: </w:t>
      </w:r>
    </w:p>
    <w:p w:rsidR="000A71AB" w:rsidRPr="00905EBD" w:rsidRDefault="000A71AB" w:rsidP="000A71AB">
      <w:pPr>
        <w:pStyle w:val="NormalWeb"/>
        <w:jc w:val="both"/>
        <w:rPr>
          <w:sz w:val="22"/>
          <w:szCs w:val="22"/>
        </w:rPr>
      </w:pPr>
      <w:r w:rsidRPr="00905EBD">
        <w:rPr>
          <w:bCs/>
          <w:sz w:val="22"/>
          <w:szCs w:val="22"/>
        </w:rPr>
        <w:t>a)</w:t>
      </w:r>
      <w:r w:rsidRPr="00905EBD">
        <w:rPr>
          <w:sz w:val="22"/>
          <w:szCs w:val="22"/>
        </w:rPr>
        <w:t xml:space="preserve"> Certidão Negativa de Falência ou Concordata, passada pelo Distribuidor Judicial da sede da proponente.  </w:t>
      </w:r>
    </w:p>
    <w:p w:rsidR="004E12AC" w:rsidRPr="00905EBD" w:rsidRDefault="004E12AC" w:rsidP="00B33B03">
      <w:pPr>
        <w:jc w:val="both"/>
        <w:rPr>
          <w:bCs/>
          <w:sz w:val="22"/>
          <w:szCs w:val="22"/>
        </w:rPr>
      </w:pPr>
    </w:p>
    <w:p w:rsidR="00381894" w:rsidRPr="00905EBD" w:rsidRDefault="000A71AB" w:rsidP="00B33B03">
      <w:pPr>
        <w:jc w:val="both"/>
        <w:rPr>
          <w:b/>
          <w:bCs/>
          <w:sz w:val="22"/>
          <w:szCs w:val="22"/>
        </w:rPr>
      </w:pPr>
      <w:r w:rsidRPr="00905EBD">
        <w:rPr>
          <w:b/>
          <w:bCs/>
          <w:sz w:val="22"/>
          <w:szCs w:val="22"/>
        </w:rPr>
        <w:t>10.1.5</w:t>
      </w:r>
      <w:r w:rsidR="00381894" w:rsidRPr="00905EBD">
        <w:rPr>
          <w:b/>
          <w:bCs/>
          <w:sz w:val="22"/>
          <w:szCs w:val="22"/>
        </w:rPr>
        <w:t xml:space="preserve"> – Declarações</w:t>
      </w:r>
    </w:p>
    <w:p w:rsidR="00381894" w:rsidRPr="00905EBD" w:rsidRDefault="00381894" w:rsidP="00B33B03">
      <w:pPr>
        <w:jc w:val="both"/>
        <w:rPr>
          <w:bCs/>
          <w:sz w:val="22"/>
          <w:szCs w:val="22"/>
        </w:rPr>
      </w:pPr>
    </w:p>
    <w:p w:rsidR="00381894" w:rsidRPr="00905EBD" w:rsidRDefault="00381894" w:rsidP="00B33B03">
      <w:pPr>
        <w:numPr>
          <w:ilvl w:val="0"/>
          <w:numId w:val="3"/>
        </w:numPr>
        <w:ind w:left="0" w:firstLine="0"/>
        <w:jc w:val="both"/>
        <w:rPr>
          <w:bCs/>
          <w:sz w:val="22"/>
          <w:szCs w:val="22"/>
        </w:rPr>
      </w:pPr>
      <w:r w:rsidRPr="00905EBD">
        <w:rPr>
          <w:bCs/>
          <w:sz w:val="22"/>
          <w:szCs w:val="22"/>
        </w:rPr>
        <w:t>Declaração não emprega menor</w:t>
      </w:r>
      <w:r w:rsidR="00E442CF" w:rsidRPr="00905EBD">
        <w:rPr>
          <w:bCs/>
          <w:sz w:val="22"/>
          <w:szCs w:val="22"/>
        </w:rPr>
        <w:t xml:space="preserve"> (modelo anexo V);</w:t>
      </w:r>
    </w:p>
    <w:p w:rsidR="00E442CF" w:rsidRPr="00905EBD" w:rsidRDefault="00E442CF" w:rsidP="00B33B03">
      <w:pPr>
        <w:numPr>
          <w:ilvl w:val="0"/>
          <w:numId w:val="3"/>
        </w:numPr>
        <w:ind w:left="0" w:firstLine="0"/>
        <w:jc w:val="both"/>
        <w:rPr>
          <w:bCs/>
          <w:sz w:val="22"/>
          <w:szCs w:val="22"/>
        </w:rPr>
      </w:pPr>
      <w:r w:rsidRPr="00905EBD">
        <w:rPr>
          <w:bCs/>
          <w:sz w:val="22"/>
          <w:szCs w:val="22"/>
        </w:rPr>
        <w:t xml:space="preserve">Declaração </w:t>
      </w:r>
      <w:r w:rsidRPr="00905EBD">
        <w:rPr>
          <w:color w:val="000000"/>
          <w:sz w:val="22"/>
          <w:szCs w:val="22"/>
        </w:rPr>
        <w:t xml:space="preserve">de Quadro Societário </w:t>
      </w:r>
      <w:r w:rsidRPr="00905EBD">
        <w:rPr>
          <w:bCs/>
          <w:sz w:val="22"/>
          <w:szCs w:val="22"/>
        </w:rPr>
        <w:t>(modelo anexo V);</w:t>
      </w:r>
    </w:p>
    <w:p w:rsidR="006774A4" w:rsidRPr="00905EBD" w:rsidRDefault="006774A4" w:rsidP="006774A4">
      <w:pPr>
        <w:numPr>
          <w:ilvl w:val="0"/>
          <w:numId w:val="3"/>
        </w:numPr>
        <w:ind w:left="0" w:firstLine="0"/>
        <w:jc w:val="both"/>
        <w:rPr>
          <w:bCs/>
          <w:sz w:val="22"/>
          <w:szCs w:val="22"/>
        </w:rPr>
      </w:pPr>
      <w:r w:rsidRPr="00905EBD">
        <w:rPr>
          <w:bCs/>
          <w:sz w:val="22"/>
          <w:szCs w:val="22"/>
        </w:rPr>
        <w:t>Declaração de possuir disponibilidade de caminhão(ões) com capacidade e condições adequadas para realizar o transporte dos resíduos coletados;</w:t>
      </w:r>
    </w:p>
    <w:p w:rsidR="00381894" w:rsidRPr="00905EBD" w:rsidRDefault="001E0296" w:rsidP="00B33B03">
      <w:pPr>
        <w:numPr>
          <w:ilvl w:val="0"/>
          <w:numId w:val="3"/>
        </w:numPr>
        <w:ind w:left="0" w:firstLine="0"/>
        <w:jc w:val="both"/>
        <w:rPr>
          <w:bCs/>
          <w:sz w:val="22"/>
          <w:szCs w:val="22"/>
        </w:rPr>
      </w:pPr>
      <w:r w:rsidRPr="00905EBD">
        <w:rPr>
          <w:bCs/>
          <w:sz w:val="22"/>
          <w:szCs w:val="22"/>
        </w:rPr>
        <w:t>Termo de compromisso de uso obrigatório dos EPIs, tanto na realização das col</w:t>
      </w:r>
      <w:r w:rsidR="00E442CF" w:rsidRPr="00905EBD">
        <w:rPr>
          <w:bCs/>
          <w:sz w:val="22"/>
          <w:szCs w:val="22"/>
        </w:rPr>
        <w:t>etas, como no centro de triagem;</w:t>
      </w:r>
    </w:p>
    <w:p w:rsidR="001E0296" w:rsidRPr="00905EBD" w:rsidRDefault="001E0296" w:rsidP="00B33B03">
      <w:pPr>
        <w:numPr>
          <w:ilvl w:val="0"/>
          <w:numId w:val="3"/>
        </w:numPr>
        <w:ind w:left="0" w:firstLine="0"/>
        <w:jc w:val="both"/>
        <w:rPr>
          <w:bCs/>
          <w:sz w:val="22"/>
          <w:szCs w:val="22"/>
        </w:rPr>
      </w:pPr>
      <w:r w:rsidRPr="00905EBD">
        <w:rPr>
          <w:bCs/>
          <w:sz w:val="22"/>
          <w:szCs w:val="22"/>
        </w:rPr>
        <w:t>Termo de compromisso de zelo, organização e manutenção do centro de triagem pertencente ao Município de Imbuia, interna e externamente.</w:t>
      </w:r>
    </w:p>
    <w:p w:rsidR="00102FEC" w:rsidRPr="00905EBD" w:rsidRDefault="00102FEC" w:rsidP="00B33B03">
      <w:pPr>
        <w:tabs>
          <w:tab w:val="left" w:pos="284"/>
        </w:tabs>
        <w:jc w:val="both"/>
        <w:rPr>
          <w:b/>
          <w:bCs/>
          <w:sz w:val="22"/>
          <w:szCs w:val="22"/>
        </w:rPr>
      </w:pPr>
    </w:p>
    <w:p w:rsidR="00CC4D52" w:rsidRPr="00905EBD" w:rsidRDefault="00CC4D52" w:rsidP="00B33B03">
      <w:pPr>
        <w:tabs>
          <w:tab w:val="left" w:pos="284"/>
        </w:tabs>
        <w:jc w:val="both"/>
        <w:rPr>
          <w:b/>
          <w:bCs/>
          <w:sz w:val="22"/>
          <w:szCs w:val="22"/>
        </w:rPr>
      </w:pPr>
      <w:r w:rsidRPr="00905EBD">
        <w:rPr>
          <w:b/>
          <w:bCs/>
          <w:sz w:val="22"/>
          <w:szCs w:val="22"/>
        </w:rPr>
        <w:t>11</w:t>
      </w:r>
      <w:r w:rsidRPr="00905EBD">
        <w:rPr>
          <w:b/>
          <w:bCs/>
          <w:sz w:val="22"/>
          <w:szCs w:val="22"/>
        </w:rPr>
        <w:tab/>
        <w:t>. DA FORMA DE APRESENTAÇÃO DAS PROPOSTA DE PREÇOS E DOS DOCUMENTOS DE HABILITAÇÃO</w:t>
      </w:r>
    </w:p>
    <w:p w:rsidR="00CC4D52" w:rsidRPr="00905EBD" w:rsidRDefault="00CC4D52" w:rsidP="00B33B03">
      <w:pPr>
        <w:tabs>
          <w:tab w:val="left" w:pos="284"/>
        </w:tabs>
        <w:jc w:val="both"/>
        <w:rPr>
          <w:b/>
          <w:bCs/>
          <w:sz w:val="22"/>
          <w:szCs w:val="22"/>
        </w:rPr>
      </w:pPr>
    </w:p>
    <w:p w:rsidR="00CC4D52" w:rsidRPr="00905EBD" w:rsidRDefault="002F36E9" w:rsidP="00B33B03">
      <w:pPr>
        <w:tabs>
          <w:tab w:val="left" w:pos="1134"/>
        </w:tabs>
        <w:jc w:val="both"/>
        <w:rPr>
          <w:sz w:val="22"/>
          <w:szCs w:val="22"/>
        </w:rPr>
      </w:pPr>
      <w:r w:rsidRPr="00905EBD">
        <w:rPr>
          <w:sz w:val="22"/>
          <w:szCs w:val="22"/>
        </w:rPr>
        <w:t xml:space="preserve">11.1. </w:t>
      </w:r>
      <w:r w:rsidR="00CC4D52" w:rsidRPr="00905EBD">
        <w:rPr>
          <w:sz w:val="22"/>
          <w:szCs w:val="22"/>
        </w:rPr>
        <w:t xml:space="preserve">As propostas de preços e os documentos de habilitação deverão ser apresentados separadamente, em </w:t>
      </w:r>
      <w:r w:rsidR="00CC4D52" w:rsidRPr="00905EBD">
        <w:rPr>
          <w:sz w:val="22"/>
          <w:szCs w:val="22"/>
        </w:rPr>
        <w:lastRenderedPageBreak/>
        <w:t>envelopes fechados, com os seguintes dizeres, externamente:</w:t>
      </w:r>
      <w:r w:rsidR="00CC4D52" w:rsidRPr="00905EBD">
        <w:rPr>
          <w:sz w:val="22"/>
          <w:szCs w:val="22"/>
        </w:rPr>
        <w:tab/>
      </w:r>
    </w:p>
    <w:p w:rsidR="00CC4D52" w:rsidRPr="00905EBD" w:rsidRDefault="00CC4D52" w:rsidP="00B33B03">
      <w:pPr>
        <w:tabs>
          <w:tab w:val="left" w:pos="1134"/>
        </w:tabs>
        <w:jc w:val="both"/>
        <w:rPr>
          <w:sz w:val="22"/>
          <w:szCs w:val="22"/>
        </w:rPr>
      </w:pPr>
    </w:p>
    <w:p w:rsidR="00CC4D52" w:rsidRPr="00905EBD" w:rsidRDefault="00CC4D52" w:rsidP="00B33B03">
      <w:pPr>
        <w:tabs>
          <w:tab w:val="left" w:pos="1134"/>
        </w:tabs>
        <w:jc w:val="both"/>
        <w:rPr>
          <w:b/>
          <w:bCs/>
          <w:sz w:val="22"/>
          <w:szCs w:val="22"/>
        </w:rPr>
      </w:pPr>
      <w:r w:rsidRPr="00905EBD">
        <w:rPr>
          <w:b/>
          <w:bCs/>
          <w:sz w:val="22"/>
          <w:szCs w:val="22"/>
        </w:rPr>
        <w:t>ENVELOPE N˚ 1</w:t>
      </w:r>
    </w:p>
    <w:p w:rsidR="00CC4D52" w:rsidRPr="00905EBD" w:rsidRDefault="00CC4D52" w:rsidP="00B33B03">
      <w:pPr>
        <w:tabs>
          <w:tab w:val="left" w:pos="1134"/>
        </w:tabs>
        <w:jc w:val="both"/>
        <w:rPr>
          <w:b/>
          <w:bCs/>
          <w:sz w:val="22"/>
          <w:szCs w:val="22"/>
        </w:rPr>
      </w:pPr>
      <w:r w:rsidRPr="00905EBD">
        <w:rPr>
          <w:b/>
          <w:bCs/>
          <w:sz w:val="22"/>
          <w:szCs w:val="22"/>
        </w:rPr>
        <w:t>PREFEITURA MUNICIPAL DE IMBUIA</w:t>
      </w:r>
    </w:p>
    <w:p w:rsidR="00CC4D52" w:rsidRPr="00905EBD" w:rsidRDefault="00CC4D52" w:rsidP="00B33B03">
      <w:pPr>
        <w:tabs>
          <w:tab w:val="left" w:pos="1134"/>
        </w:tabs>
        <w:jc w:val="both"/>
        <w:rPr>
          <w:b/>
          <w:bCs/>
          <w:sz w:val="22"/>
          <w:szCs w:val="22"/>
        </w:rPr>
      </w:pPr>
      <w:r w:rsidRPr="00905EBD">
        <w:rPr>
          <w:b/>
          <w:bCs/>
          <w:sz w:val="22"/>
          <w:szCs w:val="22"/>
        </w:rPr>
        <w:t>PROPOSTA DE PREÇOS</w:t>
      </w:r>
    </w:p>
    <w:p w:rsidR="00CC4D52" w:rsidRPr="00905EBD" w:rsidRDefault="00CC4D52" w:rsidP="00B33B03">
      <w:pPr>
        <w:tabs>
          <w:tab w:val="left" w:pos="1134"/>
        </w:tabs>
        <w:jc w:val="both"/>
        <w:rPr>
          <w:b/>
          <w:bCs/>
          <w:sz w:val="22"/>
          <w:szCs w:val="22"/>
        </w:rPr>
      </w:pPr>
      <w:r w:rsidRPr="00905EBD">
        <w:rPr>
          <w:b/>
          <w:bCs/>
          <w:sz w:val="22"/>
          <w:szCs w:val="22"/>
        </w:rPr>
        <w:t xml:space="preserve">PREGÃO N º </w:t>
      </w:r>
      <w:r w:rsidR="001434BB" w:rsidRPr="00905EBD">
        <w:rPr>
          <w:b/>
          <w:bCs/>
          <w:sz w:val="22"/>
          <w:szCs w:val="22"/>
        </w:rPr>
        <w:t>61/2018</w:t>
      </w:r>
    </w:p>
    <w:p w:rsidR="00CC4D52" w:rsidRPr="00905EBD" w:rsidRDefault="00CC4D52" w:rsidP="00B33B03">
      <w:pPr>
        <w:tabs>
          <w:tab w:val="left" w:pos="1134"/>
        </w:tabs>
        <w:jc w:val="both"/>
        <w:rPr>
          <w:b/>
          <w:bCs/>
          <w:sz w:val="22"/>
          <w:szCs w:val="22"/>
        </w:rPr>
      </w:pPr>
      <w:r w:rsidRPr="00905EBD">
        <w:rPr>
          <w:b/>
          <w:bCs/>
          <w:sz w:val="22"/>
          <w:szCs w:val="22"/>
        </w:rPr>
        <w:t>EMPRESA:...........................................</w:t>
      </w:r>
    </w:p>
    <w:p w:rsidR="00CC4D52" w:rsidRPr="00905EBD" w:rsidRDefault="00CC4D52" w:rsidP="00B33B03">
      <w:pPr>
        <w:rPr>
          <w:b/>
          <w:bCs/>
          <w:sz w:val="22"/>
          <w:szCs w:val="22"/>
        </w:rPr>
      </w:pPr>
    </w:p>
    <w:p w:rsidR="00CC4D52" w:rsidRPr="00905EBD" w:rsidRDefault="00CC4D52" w:rsidP="00B33B03">
      <w:pPr>
        <w:rPr>
          <w:b/>
          <w:bCs/>
          <w:sz w:val="22"/>
          <w:szCs w:val="22"/>
        </w:rPr>
      </w:pPr>
      <w:r w:rsidRPr="00905EBD">
        <w:rPr>
          <w:b/>
          <w:bCs/>
          <w:sz w:val="22"/>
          <w:szCs w:val="22"/>
        </w:rPr>
        <w:t>ENVELOPE N º 2</w:t>
      </w:r>
    </w:p>
    <w:p w:rsidR="00CC4D52" w:rsidRPr="00905EBD" w:rsidRDefault="00CC4D52" w:rsidP="00B33B03">
      <w:pPr>
        <w:tabs>
          <w:tab w:val="left" w:pos="1134"/>
        </w:tabs>
        <w:jc w:val="both"/>
        <w:rPr>
          <w:b/>
          <w:bCs/>
          <w:sz w:val="22"/>
          <w:szCs w:val="22"/>
        </w:rPr>
      </w:pPr>
      <w:r w:rsidRPr="00905EBD">
        <w:rPr>
          <w:b/>
          <w:bCs/>
          <w:sz w:val="22"/>
          <w:szCs w:val="22"/>
        </w:rPr>
        <w:t>PREFEITURA MUNICIPAL DE IMBUIA</w:t>
      </w:r>
    </w:p>
    <w:p w:rsidR="00CC4D52" w:rsidRPr="00905EBD" w:rsidRDefault="00CC4D52" w:rsidP="00B33B03">
      <w:pPr>
        <w:tabs>
          <w:tab w:val="left" w:pos="1134"/>
        </w:tabs>
        <w:jc w:val="both"/>
        <w:rPr>
          <w:b/>
          <w:bCs/>
          <w:sz w:val="22"/>
          <w:szCs w:val="22"/>
        </w:rPr>
      </w:pPr>
      <w:r w:rsidRPr="00905EBD">
        <w:rPr>
          <w:b/>
          <w:bCs/>
          <w:sz w:val="22"/>
          <w:szCs w:val="22"/>
        </w:rPr>
        <w:t>DOCUMENTAÇÃO DE HABILITAÇÃO</w:t>
      </w:r>
    </w:p>
    <w:p w:rsidR="00CC4D52" w:rsidRPr="00905EBD" w:rsidRDefault="00CC4D52" w:rsidP="00B33B03">
      <w:pPr>
        <w:tabs>
          <w:tab w:val="left" w:pos="1134"/>
        </w:tabs>
        <w:jc w:val="both"/>
        <w:rPr>
          <w:b/>
          <w:bCs/>
          <w:sz w:val="22"/>
          <w:szCs w:val="22"/>
        </w:rPr>
      </w:pPr>
      <w:r w:rsidRPr="00905EBD">
        <w:rPr>
          <w:b/>
          <w:bCs/>
          <w:sz w:val="22"/>
          <w:szCs w:val="22"/>
        </w:rPr>
        <w:t xml:space="preserve">PREGÃO N º </w:t>
      </w:r>
      <w:r w:rsidR="001434BB" w:rsidRPr="00905EBD">
        <w:rPr>
          <w:b/>
          <w:bCs/>
          <w:sz w:val="22"/>
          <w:szCs w:val="22"/>
        </w:rPr>
        <w:t>61/2018</w:t>
      </w:r>
    </w:p>
    <w:p w:rsidR="00CC4D52" w:rsidRPr="00905EBD" w:rsidRDefault="00CC4D52" w:rsidP="00B33B03">
      <w:pPr>
        <w:tabs>
          <w:tab w:val="left" w:pos="1134"/>
        </w:tabs>
        <w:jc w:val="both"/>
        <w:rPr>
          <w:b/>
          <w:bCs/>
          <w:sz w:val="22"/>
          <w:szCs w:val="22"/>
        </w:rPr>
      </w:pPr>
      <w:r w:rsidRPr="00905EBD">
        <w:rPr>
          <w:b/>
          <w:bCs/>
          <w:sz w:val="22"/>
          <w:szCs w:val="22"/>
        </w:rPr>
        <w:t>EMPRESA...............................................</w:t>
      </w:r>
    </w:p>
    <w:p w:rsidR="00CC4D52" w:rsidRPr="00905EBD" w:rsidRDefault="00CC4D52" w:rsidP="00B33B03">
      <w:pPr>
        <w:tabs>
          <w:tab w:val="left" w:pos="1134"/>
        </w:tabs>
        <w:jc w:val="both"/>
        <w:rPr>
          <w:b/>
          <w:bCs/>
          <w:sz w:val="22"/>
          <w:szCs w:val="22"/>
        </w:rPr>
      </w:pPr>
    </w:p>
    <w:p w:rsidR="00CC4D52" w:rsidRPr="00905EBD" w:rsidRDefault="002F36E9" w:rsidP="00B33B03">
      <w:pPr>
        <w:tabs>
          <w:tab w:val="left" w:pos="1134"/>
        </w:tabs>
        <w:jc w:val="both"/>
        <w:rPr>
          <w:sz w:val="22"/>
          <w:szCs w:val="22"/>
        </w:rPr>
      </w:pPr>
      <w:r w:rsidRPr="00905EBD">
        <w:rPr>
          <w:sz w:val="22"/>
          <w:szCs w:val="22"/>
        </w:rPr>
        <w:t>11.2</w:t>
      </w:r>
      <w:r w:rsidR="00CC4D52" w:rsidRPr="00905EBD">
        <w:rPr>
          <w:sz w:val="22"/>
          <w:szCs w:val="22"/>
        </w:rPr>
        <w:t xml:space="preserve">. Da proposta </w:t>
      </w:r>
    </w:p>
    <w:p w:rsidR="00CC4D52" w:rsidRPr="00905EBD" w:rsidRDefault="00CC4D52" w:rsidP="00B33B03">
      <w:pPr>
        <w:tabs>
          <w:tab w:val="left" w:pos="1276"/>
        </w:tabs>
        <w:jc w:val="both"/>
        <w:rPr>
          <w:sz w:val="22"/>
          <w:szCs w:val="22"/>
        </w:rPr>
      </w:pPr>
      <w:r w:rsidRPr="00905EBD">
        <w:rPr>
          <w:sz w:val="22"/>
          <w:szCs w:val="22"/>
        </w:rPr>
        <w:t>11.</w:t>
      </w:r>
      <w:r w:rsidR="002F36E9" w:rsidRPr="00905EBD">
        <w:rPr>
          <w:sz w:val="22"/>
          <w:szCs w:val="22"/>
        </w:rPr>
        <w:t>2</w:t>
      </w:r>
      <w:r w:rsidRPr="00905EBD">
        <w:rPr>
          <w:sz w:val="22"/>
          <w:szCs w:val="22"/>
        </w:rPr>
        <w:t>.1. A proposta deverá ser assinada pelo titular da empresa ou por representante devidamente qualificado, isenta de emendas ou rasuras.</w:t>
      </w:r>
    </w:p>
    <w:p w:rsidR="00CC4D52" w:rsidRPr="00905EBD" w:rsidRDefault="00CC4D52" w:rsidP="00B33B03">
      <w:pPr>
        <w:tabs>
          <w:tab w:val="left" w:pos="1276"/>
        </w:tabs>
        <w:jc w:val="both"/>
        <w:rPr>
          <w:sz w:val="22"/>
          <w:szCs w:val="22"/>
        </w:rPr>
      </w:pPr>
      <w:r w:rsidRPr="00905EBD">
        <w:rPr>
          <w:sz w:val="22"/>
          <w:szCs w:val="22"/>
        </w:rPr>
        <w:t>11.</w:t>
      </w:r>
      <w:r w:rsidR="002F36E9" w:rsidRPr="00905EBD">
        <w:rPr>
          <w:sz w:val="22"/>
          <w:szCs w:val="22"/>
        </w:rPr>
        <w:t>2</w:t>
      </w:r>
      <w:r w:rsidRPr="00905EBD">
        <w:rPr>
          <w:sz w:val="22"/>
          <w:szCs w:val="22"/>
        </w:rPr>
        <w:t>.2. 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w:t>
      </w:r>
    </w:p>
    <w:p w:rsidR="00CC4D52" w:rsidRPr="00905EBD" w:rsidRDefault="002F36E9" w:rsidP="00B33B03">
      <w:pPr>
        <w:tabs>
          <w:tab w:val="left" w:pos="1276"/>
        </w:tabs>
        <w:jc w:val="both"/>
        <w:rPr>
          <w:sz w:val="22"/>
          <w:szCs w:val="22"/>
        </w:rPr>
      </w:pPr>
      <w:r w:rsidRPr="00905EBD">
        <w:rPr>
          <w:sz w:val="22"/>
          <w:szCs w:val="22"/>
        </w:rPr>
        <w:t xml:space="preserve">11.2.3. </w:t>
      </w:r>
      <w:r w:rsidR="00CC4D52" w:rsidRPr="00905EBD">
        <w:rPr>
          <w:sz w:val="22"/>
          <w:szCs w:val="22"/>
        </w:rPr>
        <w:t>No preço ofertado deverão estar computadas incidentes, inclusive impostos e encargos sociais, os quais ficarão a cargo única e exclusivamente da contratada.</w:t>
      </w:r>
    </w:p>
    <w:p w:rsidR="00CC4D52" w:rsidRPr="00905EBD" w:rsidRDefault="00CC4D52" w:rsidP="00B33B03">
      <w:pPr>
        <w:tabs>
          <w:tab w:val="left" w:pos="1276"/>
        </w:tabs>
        <w:jc w:val="both"/>
        <w:rPr>
          <w:sz w:val="22"/>
          <w:szCs w:val="22"/>
        </w:rPr>
      </w:pPr>
      <w:r w:rsidRPr="00905EBD">
        <w:rPr>
          <w:sz w:val="22"/>
          <w:szCs w:val="22"/>
        </w:rPr>
        <w:t>11.</w:t>
      </w:r>
      <w:r w:rsidR="002F36E9" w:rsidRPr="00905EBD">
        <w:rPr>
          <w:sz w:val="22"/>
          <w:szCs w:val="22"/>
        </w:rPr>
        <w:t>2.4</w:t>
      </w:r>
      <w:r w:rsidRPr="00905EBD">
        <w:rPr>
          <w:sz w:val="22"/>
          <w:szCs w:val="22"/>
        </w:rPr>
        <w:t>. O prazo de validade da proposta deve ser de 60 dias corridos, a contar da abertura do envelope da proposta de preços.</w:t>
      </w:r>
    </w:p>
    <w:p w:rsidR="00CC4D52" w:rsidRPr="00905EBD" w:rsidRDefault="002F36E9" w:rsidP="00B33B03">
      <w:pPr>
        <w:jc w:val="both"/>
        <w:rPr>
          <w:sz w:val="22"/>
          <w:szCs w:val="22"/>
        </w:rPr>
      </w:pPr>
      <w:r w:rsidRPr="00905EBD">
        <w:rPr>
          <w:sz w:val="22"/>
          <w:szCs w:val="22"/>
        </w:rPr>
        <w:t>11.2.5</w:t>
      </w:r>
      <w:r w:rsidR="00CC4D52" w:rsidRPr="00905EBD">
        <w:rPr>
          <w:sz w:val="22"/>
          <w:szCs w:val="22"/>
        </w:rPr>
        <w:t xml:space="preserve">. Dos documentos de habilitação </w:t>
      </w:r>
    </w:p>
    <w:p w:rsidR="00CC4D52" w:rsidRPr="00905EBD" w:rsidRDefault="00CC4D52" w:rsidP="00B33B03">
      <w:pPr>
        <w:tabs>
          <w:tab w:val="left" w:pos="1276"/>
        </w:tabs>
        <w:jc w:val="both"/>
        <w:rPr>
          <w:sz w:val="22"/>
          <w:szCs w:val="22"/>
        </w:rPr>
      </w:pPr>
      <w:r w:rsidRPr="00905EBD">
        <w:rPr>
          <w:sz w:val="22"/>
          <w:szCs w:val="22"/>
        </w:rPr>
        <w:t>Os documentos poderão ser apresentados em original, por qualquer processo de cópia autenticada por cartório competente ou por servidor da Administração.</w:t>
      </w:r>
    </w:p>
    <w:p w:rsidR="00CC4D52" w:rsidRPr="00905EBD" w:rsidRDefault="00CC4D52" w:rsidP="00B33B03">
      <w:pPr>
        <w:jc w:val="both"/>
        <w:rPr>
          <w:sz w:val="22"/>
          <w:szCs w:val="22"/>
        </w:rPr>
      </w:pPr>
    </w:p>
    <w:p w:rsidR="00CC4D52" w:rsidRPr="00905EBD" w:rsidRDefault="00CC4D52" w:rsidP="00B33B03">
      <w:pPr>
        <w:tabs>
          <w:tab w:val="left" w:pos="426"/>
        </w:tabs>
        <w:jc w:val="both"/>
        <w:rPr>
          <w:b/>
          <w:bCs/>
          <w:sz w:val="22"/>
          <w:szCs w:val="22"/>
        </w:rPr>
      </w:pPr>
      <w:r w:rsidRPr="00905EBD">
        <w:rPr>
          <w:b/>
          <w:bCs/>
          <w:sz w:val="22"/>
          <w:szCs w:val="22"/>
        </w:rPr>
        <w:t>12.</w:t>
      </w:r>
      <w:r w:rsidRPr="00905EBD">
        <w:rPr>
          <w:b/>
          <w:bCs/>
          <w:sz w:val="22"/>
          <w:szCs w:val="22"/>
        </w:rPr>
        <w:tab/>
        <w:t>DA SESSÃO DO PREGÃO</w:t>
      </w:r>
    </w:p>
    <w:p w:rsidR="00CC4D52" w:rsidRPr="00905EBD" w:rsidRDefault="00CC4D52" w:rsidP="00B33B03">
      <w:pPr>
        <w:tabs>
          <w:tab w:val="left" w:pos="426"/>
        </w:tabs>
        <w:jc w:val="both"/>
        <w:rPr>
          <w:b/>
          <w:bCs/>
          <w:sz w:val="22"/>
          <w:szCs w:val="22"/>
        </w:rPr>
      </w:pPr>
      <w:r w:rsidRPr="00905EBD">
        <w:rPr>
          <w:b/>
          <w:bCs/>
          <w:sz w:val="22"/>
          <w:szCs w:val="22"/>
        </w:rPr>
        <w:t xml:space="preserve"> </w:t>
      </w:r>
    </w:p>
    <w:p w:rsidR="005553C9" w:rsidRPr="00905EBD" w:rsidRDefault="005553C9" w:rsidP="005553C9">
      <w:pPr>
        <w:jc w:val="both"/>
        <w:rPr>
          <w:sz w:val="22"/>
          <w:szCs w:val="22"/>
        </w:rPr>
      </w:pPr>
      <w:r w:rsidRPr="00905EBD">
        <w:rPr>
          <w:sz w:val="22"/>
          <w:szCs w:val="22"/>
        </w:rPr>
        <w:t>12.1 No dia, hora e local designado no preâmbulo deste edital, será realizada sessão pública para recebimento das propostas e da documentação de habilitação, envelope nº 01 e nº 02 respectivamente.</w:t>
      </w:r>
    </w:p>
    <w:p w:rsidR="005553C9" w:rsidRPr="00905EBD" w:rsidRDefault="005553C9" w:rsidP="005553C9">
      <w:pPr>
        <w:jc w:val="both"/>
        <w:rPr>
          <w:sz w:val="22"/>
          <w:szCs w:val="22"/>
        </w:rPr>
      </w:pPr>
    </w:p>
    <w:p w:rsidR="005553C9" w:rsidRPr="00905EBD" w:rsidRDefault="005553C9" w:rsidP="005553C9">
      <w:pPr>
        <w:jc w:val="both"/>
        <w:rPr>
          <w:b/>
          <w:bCs/>
          <w:sz w:val="22"/>
          <w:szCs w:val="22"/>
        </w:rPr>
      </w:pPr>
      <w:r w:rsidRPr="00905EBD">
        <w:rPr>
          <w:b/>
          <w:bCs/>
          <w:sz w:val="22"/>
          <w:szCs w:val="22"/>
        </w:rPr>
        <w:t>12.2 - PROCEDIMENTOS</w:t>
      </w:r>
    </w:p>
    <w:p w:rsidR="005553C9" w:rsidRPr="00905EBD" w:rsidRDefault="005553C9" w:rsidP="005553C9">
      <w:pPr>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 xml:space="preserve">12.2.1 No dia, horário e local indicados no preâmbulo do Edital, o Pregoeiro e a equipe de apoio reunir-se-ão em sala própria, na presença dos representantes de cada proponente participante, procedendo como adiante indicado. </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 xml:space="preserve">12.2.2 Realizará o credenciamento dos interessados ou de seus representantes, que consistirá na comprovação de que possui poderes para formulação de ofertas e lances verbais, para a prática de todos os demais atos inerentes ao certame, conforme </w:t>
      </w:r>
      <w:r w:rsidR="00221F9A" w:rsidRPr="00905EBD">
        <w:rPr>
          <w:sz w:val="22"/>
          <w:szCs w:val="22"/>
          <w:shd w:val="clear" w:color="auto" w:fill="FFFFFF"/>
        </w:rPr>
        <w:t>Cláusula Nona</w:t>
      </w:r>
      <w:r w:rsidRPr="00905EBD">
        <w:rPr>
          <w:sz w:val="22"/>
          <w:szCs w:val="22"/>
        </w:rPr>
        <w:t xml:space="preserve"> do presente Edital.</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12.2.3 A não comprovação de que o interessado ou seu representante legal possui poderes específicos para atuar no certame, impedirá a licitante de ofertar lances verbais, lavrando-se em ata o ocorrido.</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shd w:val="clear" w:color="auto" w:fill="FFFFFF"/>
        </w:rPr>
      </w:pPr>
      <w:r w:rsidRPr="00905EBD">
        <w:rPr>
          <w:sz w:val="22"/>
          <w:szCs w:val="22"/>
        </w:rPr>
        <w:t xml:space="preserve">12.3 - Deverão ser apresentadas, ainda, a </w:t>
      </w:r>
      <w:r w:rsidRPr="00905EBD">
        <w:rPr>
          <w:sz w:val="22"/>
          <w:szCs w:val="22"/>
          <w:u w:val="single"/>
        </w:rPr>
        <w:t xml:space="preserve">Declaração </w:t>
      </w:r>
      <w:r w:rsidRPr="00905EBD">
        <w:rPr>
          <w:sz w:val="22"/>
          <w:szCs w:val="22"/>
          <w:u w:val="single"/>
          <w:shd w:val="clear" w:color="auto" w:fill="FFFFFF"/>
        </w:rPr>
        <w:t xml:space="preserve">de que a proponente é </w:t>
      </w:r>
      <w:r w:rsidR="00221F9A" w:rsidRPr="00905EBD">
        <w:rPr>
          <w:sz w:val="22"/>
          <w:szCs w:val="22"/>
          <w:u w:val="single"/>
          <w:shd w:val="clear" w:color="auto" w:fill="FFFFFF"/>
        </w:rPr>
        <w:t xml:space="preserve">Microempreendedor Individual ou </w:t>
      </w:r>
      <w:r w:rsidRPr="00905EBD">
        <w:rPr>
          <w:bCs/>
          <w:sz w:val="22"/>
          <w:szCs w:val="22"/>
          <w:u w:val="single"/>
          <w:shd w:val="clear" w:color="auto" w:fill="FFFFFF"/>
        </w:rPr>
        <w:t>Microempresa ou Empresa de Pequeno Porte</w:t>
      </w:r>
      <w:r w:rsidRPr="00905EBD">
        <w:rPr>
          <w:sz w:val="22"/>
          <w:szCs w:val="22"/>
          <w:shd w:val="clear" w:color="auto" w:fill="FFFFFF"/>
        </w:rPr>
        <w:t xml:space="preserve"> (</w:t>
      </w:r>
      <w:r w:rsidRPr="00905EBD">
        <w:rPr>
          <w:sz w:val="22"/>
          <w:szCs w:val="22"/>
        </w:rPr>
        <w:t>se for o caso)</w:t>
      </w:r>
      <w:r w:rsidRPr="00905EBD">
        <w:rPr>
          <w:sz w:val="22"/>
          <w:szCs w:val="22"/>
          <w:shd w:val="clear" w:color="auto" w:fill="FFFFFF"/>
        </w:rPr>
        <w:t xml:space="preserve"> enquadrada na forma da Lei Complementar </w:t>
      </w:r>
      <w:r w:rsidRPr="00905EBD">
        <w:rPr>
          <w:sz w:val="22"/>
          <w:szCs w:val="22"/>
          <w:shd w:val="clear" w:color="auto" w:fill="FFFFFF"/>
        </w:rPr>
        <w:lastRenderedPageBreak/>
        <w:t xml:space="preserve">123/2006 e IN 103/2007 do Departamento de Registro do Comércio (DNRC), </w:t>
      </w:r>
      <w:r w:rsidRPr="00905EBD">
        <w:rPr>
          <w:b/>
          <w:sz w:val="22"/>
          <w:szCs w:val="22"/>
          <w:u w:val="single"/>
          <w:shd w:val="clear" w:color="auto" w:fill="FFFFFF"/>
        </w:rPr>
        <w:t>sob pena de ser desconsiderada tal condição</w:t>
      </w:r>
      <w:r w:rsidRPr="00905EBD">
        <w:rPr>
          <w:sz w:val="22"/>
          <w:szCs w:val="22"/>
          <w:shd w:val="clear" w:color="auto" w:fill="FFFFFF"/>
        </w:rPr>
        <w:t>.</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12.4 - Abrir-se-ão os envelopes n.º 01 "PROPOSTA DE PREÇOS" das empresas que entregaram os envelopes até o dia e horário indicados aprazados no Edital.</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 xml:space="preserve">12.4.1 O pregoeiro e a equipe de apoio rubricarão e submeterão a rubrica de todas as proponentes os documentos contidos no certame. O Pregoeiro procederá a verificação do conteúdo do envelope n.º 01, em conformidade com as exigências contidas neste Edital. </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jc w:val="both"/>
        <w:rPr>
          <w:sz w:val="22"/>
          <w:szCs w:val="22"/>
        </w:rPr>
      </w:pPr>
      <w:r w:rsidRPr="00905EBD">
        <w:rPr>
          <w:sz w:val="22"/>
          <w:szCs w:val="22"/>
        </w:rPr>
        <w:t xml:space="preserve">12.4.2 O Pregoeiro classificará a proponente que apresentar a proposta de </w:t>
      </w:r>
      <w:r w:rsidRPr="00905EBD">
        <w:rPr>
          <w:sz w:val="22"/>
          <w:szCs w:val="22"/>
        </w:rPr>
        <w:fldChar w:fldCharType="begin"/>
      </w:r>
      <w:r w:rsidRPr="00905EBD">
        <w:rPr>
          <w:sz w:val="22"/>
          <w:szCs w:val="22"/>
        </w:rPr>
        <w:instrText xml:space="preserve"> DOCVARIABLE "FormaJulgamento" \* MERGEFORMAT </w:instrText>
      </w:r>
      <w:r w:rsidRPr="00905EBD">
        <w:rPr>
          <w:sz w:val="22"/>
          <w:szCs w:val="22"/>
        </w:rPr>
        <w:fldChar w:fldCharType="separate"/>
      </w:r>
      <w:r w:rsidRPr="00905EBD">
        <w:rPr>
          <w:b/>
          <w:sz w:val="22"/>
          <w:szCs w:val="22"/>
        </w:rPr>
        <w:t>Menor Preço Por Item</w:t>
      </w:r>
      <w:r w:rsidRPr="00905EBD">
        <w:rPr>
          <w:sz w:val="22"/>
          <w:szCs w:val="22"/>
        </w:rPr>
        <w:fldChar w:fldCharType="end"/>
      </w:r>
      <w:r w:rsidRPr="00905EBD">
        <w:rPr>
          <w:sz w:val="22"/>
          <w:szCs w:val="22"/>
        </w:rPr>
        <w:t xml:space="preserve"> e aqueles que tenham apresentado propostas em valores sucessivos e superiores em até 10% (dez por cento) relativamente à proposta de preço de menor valor; ou classificará as 03 (três) propostas de preços de menor valor apresentadas pelas proponentes, quando não ocorrer pelo menos 03 ofertas no intervalo de 10% (dez por cento), excetuadas aquelas propostas que estão superiores ao valor máximo estipulado no edital.</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12.4.3 Às proponentes classificadas, conforme subitem 12.4.2, será dada oportunidade para disputa, por meio de lances verbais e sucessivos, em valores distintos e decrescentes, a partir do autor da proposta classificada de maior preço.</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12.4.3.1 A oferta dos lances deverá ser efetuada no momento em que for conferida a palavra à licitante, na ordem decrescente de preços.</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12.4.3.2 Fica a encargo do Pregoeiro a fixação de parâmetros mínimos de valores sobre os lances verbais, podendo, inclusive, alterá-los no curso da sessão (estipulação de valores mínimos entre um lance e outro).</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12.4.3.3 O pregoeiro poderá fixar tempo máximo para que as licitantes calculem e ofereçam novos lances.</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12.4.3.4 Dos lances ofertados não caberá retratação.</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12.4.3.5 A proponente que desistir de apresentar lance verbal quando convocado pelo Pregoeiro, será excluída da etapa de lances verbais, mantendo-se o último preço apresentado pela mesma, para efeito de ordenação das propostas.</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t>12.4.4 Encerrada a etapa de lances, o Pregoeiro fará a classificação provisória pela ordem crescente dos preços apresentados.</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rPr>
      </w:pPr>
      <w:r w:rsidRPr="00905EBD">
        <w:rPr>
          <w:sz w:val="22"/>
          <w:szCs w:val="22"/>
          <w:shd w:val="clear" w:color="auto" w:fill="FFFFFF"/>
        </w:rPr>
        <w:t xml:space="preserve">12.4.5 Procedida a classificação provisória e verificado que o melhor preço foi apresentado por </w:t>
      </w:r>
      <w:r w:rsidR="00221F9A" w:rsidRPr="00905EBD">
        <w:rPr>
          <w:b/>
          <w:sz w:val="22"/>
          <w:szCs w:val="22"/>
          <w:u w:val="single"/>
          <w:shd w:val="clear" w:color="auto" w:fill="FFFFFF"/>
        </w:rPr>
        <w:t>Microempreendedor Individual ou</w:t>
      </w:r>
      <w:r w:rsidR="00221F9A" w:rsidRPr="00905EBD">
        <w:rPr>
          <w:sz w:val="22"/>
          <w:szCs w:val="22"/>
          <w:u w:val="single"/>
          <w:shd w:val="clear" w:color="auto" w:fill="FFFFFF"/>
        </w:rPr>
        <w:t xml:space="preserve"> </w:t>
      </w:r>
      <w:r w:rsidRPr="00905EBD">
        <w:rPr>
          <w:b/>
          <w:bCs/>
          <w:sz w:val="22"/>
          <w:szCs w:val="22"/>
          <w:u w:val="single"/>
          <w:shd w:val="clear" w:color="auto" w:fill="FFFFFF"/>
        </w:rPr>
        <w:t>Microempresa ou Empresa de Pequeno Porte licitante</w:t>
      </w:r>
      <w:r w:rsidRPr="00905EBD">
        <w:rPr>
          <w:sz w:val="22"/>
          <w:szCs w:val="22"/>
          <w:shd w:val="clear" w:color="auto" w:fill="FFFFFF"/>
        </w:rPr>
        <w:t xml:space="preserve">, o Pregoeiro abrirá o seu envelope de habilitação, </w:t>
      </w:r>
      <w:r w:rsidRPr="00905EBD">
        <w:rPr>
          <w:sz w:val="22"/>
          <w:szCs w:val="22"/>
        </w:rPr>
        <w:t>Havendo alguma restrição na comprovação da regularidade fiscal,</w:t>
      </w:r>
      <w:r w:rsidRPr="00905EBD">
        <w:rPr>
          <w:b/>
          <w:sz w:val="22"/>
          <w:szCs w:val="22"/>
        </w:rPr>
        <w:t xml:space="preserve"> </w:t>
      </w:r>
      <w:r w:rsidRPr="00905EBD">
        <w:rPr>
          <w:sz w:val="22"/>
          <w:szCs w:val="22"/>
        </w:rPr>
        <w:t>será assegurado o prazo de 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t xml:space="preserve">12.4.6 Regularizada a habilitação fiscal pela licitante </w:t>
      </w:r>
      <w:r w:rsidR="00221F9A" w:rsidRPr="00905EBD">
        <w:rPr>
          <w:b/>
          <w:sz w:val="22"/>
          <w:szCs w:val="22"/>
          <w:u w:val="single"/>
          <w:shd w:val="clear" w:color="auto" w:fill="FFFFFF"/>
        </w:rPr>
        <w:t>Microempreendedor Individual ou</w:t>
      </w:r>
      <w:r w:rsidR="00221F9A" w:rsidRPr="00905EBD">
        <w:rPr>
          <w:sz w:val="22"/>
          <w:szCs w:val="22"/>
          <w:u w:val="single"/>
          <w:shd w:val="clear" w:color="auto" w:fill="FFFFFF"/>
        </w:rPr>
        <w:t xml:space="preserve"> </w:t>
      </w:r>
      <w:r w:rsidRPr="00905EBD">
        <w:rPr>
          <w:b/>
          <w:bCs/>
          <w:sz w:val="22"/>
          <w:szCs w:val="22"/>
          <w:u w:val="single"/>
          <w:shd w:val="clear" w:color="auto" w:fill="FFFFFF"/>
        </w:rPr>
        <w:t>Microempresa ou Empresa de Pequeno Porte</w:t>
      </w:r>
      <w:r w:rsidRPr="00905EBD">
        <w:rPr>
          <w:sz w:val="22"/>
          <w:szCs w:val="22"/>
          <w:shd w:val="clear" w:color="auto" w:fill="FFFFFF"/>
        </w:rPr>
        <w:t>, a mesma será declarada vencedora do certame.</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lastRenderedPageBreak/>
        <w:t>12.4.7</w:t>
      </w:r>
      <w:r w:rsidRPr="00905EBD">
        <w:rPr>
          <w:b/>
          <w:sz w:val="22"/>
          <w:szCs w:val="22"/>
          <w:shd w:val="clear" w:color="auto" w:fill="FFFFFF"/>
        </w:rPr>
        <w:t xml:space="preserve"> </w:t>
      </w:r>
      <w:r w:rsidRPr="00905EBD">
        <w:rPr>
          <w:sz w:val="22"/>
          <w:szCs w:val="22"/>
          <w:shd w:val="clear" w:color="auto" w:fill="FFFFFF"/>
        </w:rPr>
        <w:t xml:space="preserve">Caso não ocorra a regularização da habilitação fiscal da licitante </w:t>
      </w:r>
      <w:r w:rsidR="00221F9A" w:rsidRPr="00905EBD">
        <w:rPr>
          <w:b/>
          <w:sz w:val="22"/>
          <w:szCs w:val="22"/>
          <w:u w:val="single"/>
          <w:shd w:val="clear" w:color="auto" w:fill="FFFFFF"/>
        </w:rPr>
        <w:t>Microempreendedor Individual ou</w:t>
      </w:r>
      <w:r w:rsidR="00221F9A" w:rsidRPr="00905EBD">
        <w:rPr>
          <w:sz w:val="22"/>
          <w:szCs w:val="22"/>
          <w:u w:val="single"/>
          <w:shd w:val="clear" w:color="auto" w:fill="FFFFFF"/>
        </w:rPr>
        <w:t xml:space="preserve"> </w:t>
      </w:r>
      <w:r w:rsidRPr="00905EBD">
        <w:rPr>
          <w:b/>
          <w:bCs/>
          <w:sz w:val="22"/>
          <w:szCs w:val="22"/>
          <w:u w:val="single"/>
          <w:shd w:val="clear" w:color="auto" w:fill="FFFFFF"/>
        </w:rPr>
        <w:t>Microempresa ou Empresa de Pequeno Porte</w:t>
      </w:r>
      <w:r w:rsidRPr="00905EBD">
        <w:rPr>
          <w:sz w:val="22"/>
          <w:szCs w:val="22"/>
          <w:shd w:val="clear" w:color="auto" w:fill="FFFFFF"/>
        </w:rPr>
        <w:t xml:space="preserve">, no prazo concedido, a mesma será declarada excluída do certame, aplicando-se lhe a penalidade de que trata o </w:t>
      </w:r>
      <w:r w:rsidR="0097190B" w:rsidRPr="00905EBD">
        <w:rPr>
          <w:b/>
          <w:bCs/>
          <w:sz w:val="22"/>
          <w:szCs w:val="22"/>
          <w:u w:val="single"/>
          <w:shd w:val="clear" w:color="auto" w:fill="FFFFFF"/>
        </w:rPr>
        <w:t>item 20</w:t>
      </w:r>
      <w:r w:rsidRPr="00905EBD">
        <w:rPr>
          <w:sz w:val="22"/>
          <w:szCs w:val="22"/>
          <w:shd w:val="clear" w:color="auto" w:fill="FFFFFF"/>
        </w:rPr>
        <w:t xml:space="preserve"> deste Edital, e retomando a licitação na forma do item 12.4.5 ou 12.4.8.</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t xml:space="preserve">12.4.8 Procedida a classificação provisória e verificado que o melhor preço/lance </w:t>
      </w:r>
      <w:r w:rsidRPr="00905EBD">
        <w:rPr>
          <w:b/>
          <w:bCs/>
          <w:sz w:val="22"/>
          <w:szCs w:val="22"/>
          <w:u w:val="single"/>
          <w:shd w:val="clear" w:color="auto" w:fill="FFFFFF"/>
        </w:rPr>
        <w:t>não</w:t>
      </w:r>
      <w:r w:rsidRPr="00905EBD">
        <w:rPr>
          <w:sz w:val="22"/>
          <w:szCs w:val="22"/>
          <w:shd w:val="clear" w:color="auto" w:fill="FFFFFF"/>
        </w:rPr>
        <w:t xml:space="preserve"> foi apresentado por </w:t>
      </w:r>
      <w:r w:rsidR="00221F9A" w:rsidRPr="00905EBD">
        <w:rPr>
          <w:b/>
          <w:sz w:val="22"/>
          <w:szCs w:val="22"/>
          <w:u w:val="single"/>
          <w:shd w:val="clear" w:color="auto" w:fill="FFFFFF"/>
        </w:rPr>
        <w:t>Microempreendedor Individual ou</w:t>
      </w:r>
      <w:r w:rsidR="00221F9A" w:rsidRPr="00905EBD">
        <w:rPr>
          <w:sz w:val="22"/>
          <w:szCs w:val="22"/>
          <w:u w:val="single"/>
          <w:shd w:val="clear" w:color="auto" w:fill="FFFFFF"/>
        </w:rPr>
        <w:t xml:space="preserve"> </w:t>
      </w:r>
      <w:r w:rsidRPr="00905EBD">
        <w:rPr>
          <w:b/>
          <w:bCs/>
          <w:sz w:val="22"/>
          <w:szCs w:val="22"/>
          <w:u w:val="single"/>
          <w:shd w:val="clear" w:color="auto" w:fill="FFFFFF"/>
        </w:rPr>
        <w:t>Microempresa ou Empresa de Pequeno Porte licitante</w:t>
      </w:r>
      <w:r w:rsidRPr="00905EBD">
        <w:rPr>
          <w:sz w:val="22"/>
          <w:szCs w:val="22"/>
          <w:shd w:val="clear" w:color="auto" w:fill="FFFFFF"/>
        </w:rPr>
        <w:t>, o Pregoeiro verificará o eventual empate legal das propostas, na forma do parágrafo 2º do art. 44 da LC 123/2006, para aplicação do disposto no art. 45 daquele Diploma Legal.</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t xml:space="preserve">12.4.9 Ocorrendo </w:t>
      </w:r>
      <w:r w:rsidRPr="00905EBD">
        <w:rPr>
          <w:b/>
          <w:bCs/>
          <w:sz w:val="22"/>
          <w:szCs w:val="22"/>
          <w:u w:val="single"/>
          <w:shd w:val="clear" w:color="auto" w:fill="FFFFFF"/>
        </w:rPr>
        <w:t>empate fictício</w:t>
      </w:r>
      <w:r w:rsidRPr="00905EBD">
        <w:rPr>
          <w:sz w:val="22"/>
          <w:szCs w:val="22"/>
          <w:shd w:val="clear" w:color="auto" w:fill="FFFFFF"/>
        </w:rPr>
        <w:t>, na forma da lei, o Pregoeiro procederá da seguinte forma:</w:t>
      </w:r>
    </w:p>
    <w:p w:rsidR="002F36E9" w:rsidRPr="00905EBD" w:rsidRDefault="002F36E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221F9A"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t xml:space="preserve">I – o </w:t>
      </w:r>
      <w:r w:rsidRPr="00905EBD">
        <w:rPr>
          <w:b/>
          <w:sz w:val="22"/>
          <w:szCs w:val="22"/>
          <w:u w:val="single"/>
          <w:shd w:val="clear" w:color="auto" w:fill="FFFFFF"/>
        </w:rPr>
        <w:t>Microempreendedor Individual ou</w:t>
      </w:r>
      <w:r w:rsidRPr="00905EBD">
        <w:rPr>
          <w:sz w:val="22"/>
          <w:szCs w:val="22"/>
          <w:u w:val="single"/>
          <w:shd w:val="clear" w:color="auto" w:fill="FFFFFF"/>
        </w:rPr>
        <w:t xml:space="preserve"> </w:t>
      </w:r>
      <w:r w:rsidR="005553C9" w:rsidRPr="00905EBD">
        <w:rPr>
          <w:b/>
          <w:bCs/>
          <w:sz w:val="22"/>
          <w:szCs w:val="22"/>
          <w:u w:val="single"/>
          <w:shd w:val="clear" w:color="auto" w:fill="FFFFFF"/>
        </w:rPr>
        <w:t>Microempresa ou Empresa de Pequeno Porte</w:t>
      </w:r>
      <w:r w:rsidR="005553C9" w:rsidRPr="00905EBD">
        <w:rPr>
          <w:sz w:val="22"/>
          <w:szCs w:val="22"/>
          <w:shd w:val="clear" w:color="auto" w:fill="FFFFFF"/>
        </w:rPr>
        <w:t xml:space="preserve"> mais bem classificada poderá apresentar proposta de preço inferior àquela considerada vencedora da classificação provisória, situação em que, após a verificação da regularidade fiscal (na forma dos itens anteriores), será adjudicado em seu favor o objeto licitado;</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t>II - não oc</w:t>
      </w:r>
      <w:r w:rsidR="00221F9A" w:rsidRPr="00905EBD">
        <w:rPr>
          <w:sz w:val="22"/>
          <w:szCs w:val="22"/>
          <w:shd w:val="clear" w:color="auto" w:fill="FFFFFF"/>
        </w:rPr>
        <w:t>orrendo a contratação de</w:t>
      </w:r>
      <w:r w:rsidRPr="00905EBD">
        <w:rPr>
          <w:sz w:val="22"/>
          <w:szCs w:val="22"/>
          <w:shd w:val="clear" w:color="auto" w:fill="FFFFFF"/>
        </w:rPr>
        <w:t xml:space="preserve"> </w:t>
      </w:r>
      <w:r w:rsidR="00221F9A" w:rsidRPr="00905EBD">
        <w:rPr>
          <w:b/>
          <w:sz w:val="22"/>
          <w:szCs w:val="22"/>
          <w:u w:val="single"/>
          <w:shd w:val="clear" w:color="auto" w:fill="FFFFFF"/>
        </w:rPr>
        <w:t>Microempreendedor Individual ou</w:t>
      </w:r>
      <w:r w:rsidR="00221F9A" w:rsidRPr="00905EBD">
        <w:rPr>
          <w:sz w:val="22"/>
          <w:szCs w:val="22"/>
          <w:u w:val="single"/>
          <w:shd w:val="clear" w:color="auto" w:fill="FFFFFF"/>
        </w:rPr>
        <w:t xml:space="preserve"> </w:t>
      </w:r>
      <w:r w:rsidRPr="00905EBD">
        <w:rPr>
          <w:b/>
          <w:bCs/>
          <w:sz w:val="22"/>
          <w:szCs w:val="22"/>
          <w:u w:val="single"/>
          <w:shd w:val="clear" w:color="auto" w:fill="FFFFFF"/>
        </w:rPr>
        <w:t>Microempresa ou Empresa de Pequeno Porte</w:t>
      </w:r>
      <w:r w:rsidRPr="00905EBD">
        <w:rPr>
          <w:sz w:val="22"/>
          <w:szCs w:val="22"/>
          <w:shd w:val="clear" w:color="auto" w:fill="FFFFFF"/>
        </w:rPr>
        <w:t>, na forma do inciso I deste item, serão convocadas as remanescentes que porventura se enquadrem na hipótese do parágrafo 2º do art. 44 da LC 123/2006, na ordem classificatória, para o exercício do mesmo direito;</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t>III - no caso de equivalênci</w:t>
      </w:r>
      <w:r w:rsidR="00221F9A" w:rsidRPr="00905EBD">
        <w:rPr>
          <w:sz w:val="22"/>
          <w:szCs w:val="22"/>
          <w:shd w:val="clear" w:color="auto" w:fill="FFFFFF"/>
        </w:rPr>
        <w:t>a dos valores apresentados por</w:t>
      </w:r>
      <w:r w:rsidRPr="00905EBD">
        <w:rPr>
          <w:sz w:val="22"/>
          <w:szCs w:val="22"/>
          <w:shd w:val="clear" w:color="auto" w:fill="FFFFFF"/>
        </w:rPr>
        <w:t xml:space="preserve"> </w:t>
      </w:r>
      <w:r w:rsidR="00221F9A" w:rsidRPr="00905EBD">
        <w:rPr>
          <w:b/>
          <w:sz w:val="22"/>
          <w:szCs w:val="22"/>
          <w:u w:val="single"/>
          <w:shd w:val="clear" w:color="auto" w:fill="FFFFFF"/>
        </w:rPr>
        <w:t>Microempreendedor Individual ou</w:t>
      </w:r>
      <w:r w:rsidR="00221F9A" w:rsidRPr="00905EBD">
        <w:rPr>
          <w:sz w:val="22"/>
          <w:szCs w:val="22"/>
          <w:u w:val="single"/>
          <w:shd w:val="clear" w:color="auto" w:fill="FFFFFF"/>
        </w:rPr>
        <w:t xml:space="preserve"> </w:t>
      </w:r>
      <w:r w:rsidRPr="00905EBD">
        <w:rPr>
          <w:b/>
          <w:bCs/>
          <w:sz w:val="22"/>
          <w:szCs w:val="22"/>
          <w:u w:val="single"/>
          <w:shd w:val="clear" w:color="auto" w:fill="FFFFFF"/>
        </w:rPr>
        <w:t>Microempresas ou Empresas de Pequeno Porte</w:t>
      </w:r>
      <w:r w:rsidRPr="00905EBD">
        <w:rPr>
          <w:sz w:val="22"/>
          <w:szCs w:val="22"/>
          <w:shd w:val="clear" w:color="auto" w:fill="FFFFFF"/>
        </w:rPr>
        <w:t xml:space="preserve"> que se encontrem nos intervalos estabelecidos no parágrafo 2º do art. 44 da LC 123/2006, será realizado sorteio entre elas para que se identifique àquela que primeiro poderá apresentar melhor oferta.</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t>12.4.10</w:t>
      </w:r>
      <w:r w:rsidRPr="00905EBD">
        <w:rPr>
          <w:b/>
          <w:sz w:val="22"/>
          <w:szCs w:val="22"/>
          <w:shd w:val="clear" w:color="auto" w:fill="FFFFFF"/>
        </w:rPr>
        <w:t xml:space="preserve"> </w:t>
      </w:r>
      <w:r w:rsidRPr="00905EBD">
        <w:rPr>
          <w:sz w:val="22"/>
          <w:szCs w:val="22"/>
          <w:shd w:val="clear" w:color="auto" w:fill="FFFFFF"/>
        </w:rPr>
        <w:t xml:space="preserve">O prazo para apresentação de nova proposta será de </w:t>
      </w:r>
      <w:r w:rsidRPr="00905EBD">
        <w:rPr>
          <w:b/>
          <w:bCs/>
          <w:sz w:val="22"/>
          <w:szCs w:val="22"/>
          <w:u w:val="single"/>
          <w:shd w:val="clear" w:color="auto" w:fill="FFFFFF"/>
        </w:rPr>
        <w:t>até 05 (cinco) minutos</w:t>
      </w:r>
      <w:r w:rsidRPr="00905EBD">
        <w:rPr>
          <w:b/>
          <w:bCs/>
          <w:sz w:val="22"/>
          <w:szCs w:val="22"/>
          <w:shd w:val="clear" w:color="auto" w:fill="FFFFFF"/>
        </w:rPr>
        <w:t xml:space="preserve"> </w:t>
      </w:r>
      <w:r w:rsidRPr="00905EBD">
        <w:rPr>
          <w:sz w:val="22"/>
          <w:szCs w:val="22"/>
          <w:shd w:val="clear" w:color="auto" w:fill="FFFFFF"/>
        </w:rPr>
        <w:t>após o</w:t>
      </w:r>
      <w:r w:rsidRPr="00905EBD">
        <w:rPr>
          <w:b/>
          <w:bCs/>
          <w:sz w:val="22"/>
          <w:szCs w:val="22"/>
          <w:u w:val="single"/>
          <w:shd w:val="clear" w:color="auto" w:fill="FFFFFF"/>
        </w:rPr>
        <w:t xml:space="preserve"> </w:t>
      </w:r>
      <w:r w:rsidRPr="00905EBD">
        <w:rPr>
          <w:sz w:val="22"/>
          <w:szCs w:val="22"/>
          <w:shd w:val="clear" w:color="auto" w:fill="FFFFFF"/>
        </w:rPr>
        <w:t>encerramento dos lances, sob pena de preclusão do direito de inovar em seu preço (art. 45, parágrafo 3º da LC 123/2006).</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t>12.4.11</w:t>
      </w:r>
      <w:r w:rsidRPr="00905EBD">
        <w:rPr>
          <w:b/>
          <w:sz w:val="22"/>
          <w:szCs w:val="22"/>
          <w:shd w:val="clear" w:color="auto" w:fill="FFFFFF"/>
        </w:rPr>
        <w:t xml:space="preserve"> </w:t>
      </w:r>
      <w:r w:rsidRPr="00905EBD">
        <w:rPr>
          <w:sz w:val="22"/>
          <w:szCs w:val="22"/>
          <w:shd w:val="clear" w:color="auto" w:fill="FFFFFF"/>
        </w:rPr>
        <w:t>Na hipótese de não-contratação nos termos previstos no caput do artigo 45 da LC 123/2006, o objeto licitado será adjudicado em favor da proposta originalmente vencedora do certame.</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r w:rsidRPr="00905EBD">
        <w:rPr>
          <w:sz w:val="22"/>
          <w:szCs w:val="22"/>
          <w:shd w:val="clear" w:color="auto" w:fill="FFFFFF"/>
        </w:rPr>
        <w:t xml:space="preserve">12.4.12 Será assegurado, como critério inicial de desempate, preferência de contratação para as </w:t>
      </w:r>
      <w:r w:rsidRPr="00905EBD">
        <w:rPr>
          <w:b/>
          <w:bCs/>
          <w:sz w:val="22"/>
          <w:szCs w:val="22"/>
          <w:u w:val="single"/>
          <w:shd w:val="clear" w:color="auto" w:fill="FFFFFF"/>
        </w:rPr>
        <w:t>Microempresas e Empresas de Pequeno Porte</w:t>
      </w:r>
      <w:r w:rsidRPr="00905EBD">
        <w:rPr>
          <w:sz w:val="22"/>
          <w:szCs w:val="22"/>
          <w:shd w:val="clear" w:color="auto" w:fill="FFFFFF"/>
        </w:rPr>
        <w:t>.</w:t>
      </w:r>
    </w:p>
    <w:p w:rsidR="005553C9" w:rsidRPr="00905EBD" w:rsidRDefault="005553C9" w:rsidP="0055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sz w:val="22"/>
          <w:szCs w:val="22"/>
          <w:shd w:val="clear" w:color="auto" w:fill="FFFFFF"/>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12.4.13 Declarada encerrada a etapa competitiva e ordenadas as propostas, o Pregoeiro examinará a aceitabilidade da proposta da primeira classificada</w:t>
      </w:r>
      <w:r w:rsidRPr="00905EBD">
        <w:rPr>
          <w:color w:val="000000"/>
          <w:sz w:val="22"/>
          <w:szCs w:val="22"/>
        </w:rPr>
        <w:t>,</w:t>
      </w:r>
      <w:r w:rsidRPr="00905EBD">
        <w:rPr>
          <w:sz w:val="22"/>
          <w:szCs w:val="22"/>
        </w:rPr>
        <w:t xml:space="preserve"> quanto ao objeto e valor, decidindo motivadamente a respeito.</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 xml:space="preserve">12.4.14 Será desclassificada a proponente que: </w:t>
      </w:r>
    </w:p>
    <w:p w:rsidR="005553C9" w:rsidRPr="00905EBD" w:rsidRDefault="005553C9" w:rsidP="005553C9">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rPr>
          <w:sz w:val="22"/>
          <w:szCs w:val="22"/>
        </w:rPr>
      </w:pPr>
      <w:r w:rsidRPr="00905EBD">
        <w:rPr>
          <w:sz w:val="22"/>
          <w:szCs w:val="22"/>
        </w:rPr>
        <w:t xml:space="preserve">a) deixar de atender a alguma exigência constante deste Edital; </w:t>
      </w:r>
    </w:p>
    <w:p w:rsidR="005553C9" w:rsidRPr="00905EBD" w:rsidRDefault="005553C9" w:rsidP="005553C9">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rPr>
          <w:sz w:val="22"/>
          <w:szCs w:val="22"/>
        </w:rPr>
      </w:pPr>
      <w:r w:rsidRPr="00905EBD">
        <w:rPr>
          <w:sz w:val="22"/>
          <w:szCs w:val="22"/>
        </w:rPr>
        <w:t xml:space="preserve">b) apresentar oferta de vantagem não prevista no Edital ou vantagem baseada nas propostas dos demais proponentes; </w:t>
      </w:r>
    </w:p>
    <w:p w:rsidR="005553C9" w:rsidRPr="00905EBD" w:rsidRDefault="005553C9" w:rsidP="005553C9">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rPr>
          <w:sz w:val="22"/>
          <w:szCs w:val="22"/>
        </w:rPr>
      </w:pPr>
      <w:r w:rsidRPr="00905EBD">
        <w:rPr>
          <w:sz w:val="22"/>
          <w:szCs w:val="22"/>
        </w:rPr>
        <w:t>c) apresentar preços manifestamente inexequíveis ou excessivamente superiores ao preço de referência estipulado no Edital (artigo 4º, inciso VII da Lei 10.520/2002).</w:t>
      </w:r>
    </w:p>
    <w:p w:rsidR="005553C9" w:rsidRPr="00905EBD" w:rsidRDefault="005553C9" w:rsidP="005553C9">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rPr>
          <w:sz w:val="22"/>
          <w:szCs w:val="22"/>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shd w:val="clear" w:color="auto" w:fill="FFFFFF"/>
        </w:rPr>
      </w:pPr>
      <w:r w:rsidRPr="00905EBD">
        <w:rPr>
          <w:sz w:val="22"/>
          <w:szCs w:val="22"/>
          <w:shd w:val="clear" w:color="auto" w:fill="FFFFFF"/>
        </w:rPr>
        <w:t xml:space="preserve">12.4.15 Para fins de aferição de inexequibilidade das propostas, o Pregoeiro determinará que a licitante </w:t>
      </w:r>
      <w:r w:rsidRPr="00905EBD">
        <w:rPr>
          <w:sz w:val="22"/>
          <w:szCs w:val="22"/>
          <w:shd w:val="clear" w:color="auto" w:fill="FFFFFF"/>
        </w:rPr>
        <w:lastRenderedPageBreak/>
        <w:t>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shd w:val="clear" w:color="auto" w:fill="FFFFFF"/>
        </w:rPr>
      </w:pP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 xml:space="preserve">12.4.16 Sendo aceitável a proposta de </w:t>
      </w:r>
      <w:r w:rsidRPr="00905EBD">
        <w:rPr>
          <w:sz w:val="22"/>
          <w:szCs w:val="22"/>
        </w:rPr>
        <w:fldChar w:fldCharType="begin"/>
      </w:r>
      <w:r w:rsidRPr="00905EBD">
        <w:rPr>
          <w:sz w:val="22"/>
          <w:szCs w:val="22"/>
        </w:rPr>
        <w:instrText xml:space="preserve"> DOCVARIABLE "FormaJulgamento" \* MERGEFORMAT </w:instrText>
      </w:r>
      <w:r w:rsidRPr="00905EBD">
        <w:rPr>
          <w:sz w:val="22"/>
          <w:szCs w:val="22"/>
        </w:rPr>
        <w:fldChar w:fldCharType="separate"/>
      </w:r>
      <w:r w:rsidRPr="00905EBD">
        <w:rPr>
          <w:b/>
          <w:sz w:val="22"/>
          <w:szCs w:val="22"/>
        </w:rPr>
        <w:t>Menor Preço Global</w:t>
      </w:r>
      <w:r w:rsidRPr="00905EBD">
        <w:rPr>
          <w:sz w:val="22"/>
          <w:szCs w:val="22"/>
        </w:rPr>
        <w:fldChar w:fldCharType="end"/>
      </w:r>
      <w:r w:rsidRPr="00905EBD">
        <w:rPr>
          <w:sz w:val="22"/>
          <w:szCs w:val="22"/>
        </w:rPr>
        <w:t xml:space="preserve">, será aberto o envelope contendo a Documentação de Habilitação da licitante vencedora, para confirmação das suas condições habilitatórias, com base nas exigências constantes neste Edital. </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1B76CE"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w:t>
      </w:r>
      <w:r w:rsidR="005553C9" w:rsidRPr="00905EBD">
        <w:rPr>
          <w:sz w:val="22"/>
          <w:szCs w:val="22"/>
        </w:rPr>
        <w:t>.5 - Constatado o atendimento pleno às exigências editalícias, será declarada a proponente vencedora, sendo-lhe adjudicado o objeto definido neste Edital e seus Anexos.</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1B76CE"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w:t>
      </w:r>
      <w:r w:rsidR="005553C9" w:rsidRPr="00905EBD">
        <w:rPr>
          <w:sz w:val="22"/>
          <w:szCs w:val="22"/>
        </w:rPr>
        <w:t xml:space="preserve">.5.1. Será julgada inabilitada a proponente que: </w:t>
      </w:r>
    </w:p>
    <w:p w:rsidR="005553C9" w:rsidRPr="00905EBD" w:rsidRDefault="005553C9" w:rsidP="005553C9">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rPr>
          <w:sz w:val="22"/>
          <w:szCs w:val="22"/>
        </w:rPr>
      </w:pPr>
      <w:r w:rsidRPr="00905EBD">
        <w:rPr>
          <w:sz w:val="22"/>
          <w:szCs w:val="22"/>
        </w:rPr>
        <w:t xml:space="preserve">a) deixar de atender alguma exigência constante do presente Edital; </w:t>
      </w:r>
    </w:p>
    <w:p w:rsidR="005553C9" w:rsidRPr="00905EBD" w:rsidRDefault="005553C9" w:rsidP="005553C9">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rPr>
          <w:sz w:val="22"/>
          <w:szCs w:val="22"/>
        </w:rPr>
      </w:pPr>
      <w:r w:rsidRPr="00905EBD">
        <w:rPr>
          <w:sz w:val="22"/>
          <w:szCs w:val="22"/>
        </w:rPr>
        <w:t xml:space="preserve">b) apresentar declaração ou documentação que contenha qualquer vício de ordem formal. </w:t>
      </w:r>
    </w:p>
    <w:p w:rsidR="005553C9" w:rsidRPr="00905EBD" w:rsidRDefault="005553C9" w:rsidP="005553C9">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rPr>
          <w:sz w:val="22"/>
          <w:szCs w:val="22"/>
        </w:rPr>
      </w:pPr>
    </w:p>
    <w:p w:rsidR="005553C9" w:rsidRPr="00905EBD" w:rsidRDefault="001B76CE" w:rsidP="005553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2"/>
          <w:szCs w:val="22"/>
          <w:shd w:val="clear" w:color="auto" w:fill="FFFFFF"/>
        </w:rPr>
      </w:pPr>
      <w:r w:rsidRPr="00905EBD">
        <w:rPr>
          <w:sz w:val="22"/>
          <w:szCs w:val="22"/>
          <w:shd w:val="clear" w:color="auto" w:fill="FFFFFF"/>
        </w:rPr>
        <w:t>12</w:t>
      </w:r>
      <w:r w:rsidR="005553C9" w:rsidRPr="00905EBD">
        <w:rPr>
          <w:sz w:val="22"/>
          <w:szCs w:val="22"/>
          <w:shd w:val="clear" w:color="auto" w:fill="FFFFFF"/>
        </w:rPr>
        <w:t xml:space="preserve">.5.2. Em face dos artigos 42 e 43 da Lei Complementar 123/2006, o Pregoeiro adotará o seguinte procedimento quando a vencedora for </w:t>
      </w:r>
      <w:r w:rsidR="00221F9A" w:rsidRPr="00905EBD">
        <w:rPr>
          <w:b/>
          <w:sz w:val="22"/>
          <w:szCs w:val="22"/>
          <w:u w:val="single"/>
          <w:shd w:val="clear" w:color="auto" w:fill="FFFFFF"/>
        </w:rPr>
        <w:t>Microempreendedor Individual ou</w:t>
      </w:r>
      <w:r w:rsidR="00221F9A" w:rsidRPr="00905EBD">
        <w:rPr>
          <w:sz w:val="22"/>
          <w:szCs w:val="22"/>
          <w:u w:val="single"/>
          <w:shd w:val="clear" w:color="auto" w:fill="FFFFFF"/>
        </w:rPr>
        <w:t xml:space="preserve"> </w:t>
      </w:r>
      <w:r w:rsidR="005553C9" w:rsidRPr="00905EBD">
        <w:rPr>
          <w:b/>
          <w:bCs/>
          <w:sz w:val="22"/>
          <w:szCs w:val="22"/>
          <w:u w:val="single"/>
          <w:shd w:val="clear" w:color="auto" w:fill="FFFFFF"/>
        </w:rPr>
        <w:t>Microempresa ou Empresa de Pequeno Porte:</w:t>
      </w:r>
    </w:p>
    <w:p w:rsidR="005553C9" w:rsidRPr="00905EBD" w:rsidRDefault="005553C9" w:rsidP="005553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2"/>
          <w:szCs w:val="22"/>
          <w:shd w:val="clear" w:color="auto" w:fill="FFFFFF"/>
        </w:rPr>
      </w:pPr>
      <w:r w:rsidRPr="00905EBD">
        <w:rPr>
          <w:sz w:val="22"/>
          <w:szCs w:val="22"/>
          <w:shd w:val="clear" w:color="auto" w:fill="FFFFFF"/>
        </w:rPr>
        <w:t xml:space="preserve">a) serão analisados os documentos </w:t>
      </w:r>
      <w:r w:rsidRPr="00905EBD">
        <w:rPr>
          <w:b/>
          <w:bCs/>
          <w:sz w:val="22"/>
          <w:szCs w:val="22"/>
          <w:u w:val="single"/>
          <w:shd w:val="clear" w:color="auto" w:fill="FFFFFF"/>
        </w:rPr>
        <w:t>não</w:t>
      </w:r>
      <w:r w:rsidRPr="00905EBD">
        <w:rPr>
          <w:sz w:val="22"/>
          <w:szCs w:val="22"/>
          <w:shd w:val="clear" w:color="auto" w:fill="FFFFFF"/>
        </w:rPr>
        <w:t xml:space="preserve"> integrantes da regularidade fiscal, decidindo-se sobre o atendimento das exigências constantes do Edital, de forma que serão inabilitados os licitantes que apresentarem irregularidades em relação a estas exigências;</w:t>
      </w:r>
    </w:p>
    <w:p w:rsidR="005553C9" w:rsidRPr="00905EBD" w:rsidRDefault="005553C9" w:rsidP="005553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2"/>
          <w:szCs w:val="22"/>
          <w:shd w:val="clear" w:color="auto" w:fill="FFFFFF"/>
        </w:rPr>
      </w:pPr>
      <w:r w:rsidRPr="00905EBD">
        <w:rPr>
          <w:sz w:val="22"/>
          <w:szCs w:val="22"/>
          <w:shd w:val="clear" w:color="auto" w:fill="FFFFFF"/>
        </w:rPr>
        <w:t xml:space="preserve">b) serão analisados os </w:t>
      </w:r>
      <w:r w:rsidRPr="00905EBD">
        <w:rPr>
          <w:sz w:val="22"/>
          <w:szCs w:val="22"/>
          <w:u w:val="single"/>
          <w:shd w:val="clear" w:color="auto" w:fill="FFFFFF"/>
        </w:rPr>
        <w:t>documentos relativos à regularidade fiscal</w:t>
      </w:r>
      <w:r w:rsidRPr="00905EBD">
        <w:rPr>
          <w:sz w:val="22"/>
          <w:szCs w:val="22"/>
          <w:shd w:val="clear" w:color="auto" w:fill="FFFFFF"/>
        </w:rPr>
        <w:t>, declarando-se:</w:t>
      </w:r>
    </w:p>
    <w:p w:rsidR="005553C9" w:rsidRPr="00905EBD" w:rsidRDefault="005553C9" w:rsidP="005553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2"/>
          <w:szCs w:val="22"/>
          <w:shd w:val="clear" w:color="auto" w:fill="FFFFFF"/>
        </w:rPr>
      </w:pPr>
      <w:r w:rsidRPr="00905EBD">
        <w:rPr>
          <w:sz w:val="22"/>
          <w:szCs w:val="22"/>
          <w:shd w:val="clear" w:color="auto" w:fill="FFFFFF"/>
        </w:rPr>
        <w:t xml:space="preserve">b.1. o atendimento das exigências constantes do Edital com a respectiva habilitação; ou </w:t>
      </w:r>
    </w:p>
    <w:p w:rsidR="005553C9" w:rsidRPr="00905EBD" w:rsidRDefault="005553C9" w:rsidP="005553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2"/>
          <w:szCs w:val="22"/>
          <w:shd w:val="clear" w:color="auto" w:fill="FFFFFF"/>
        </w:rPr>
      </w:pPr>
      <w:r w:rsidRPr="00905EBD">
        <w:rPr>
          <w:sz w:val="22"/>
          <w:szCs w:val="22"/>
          <w:shd w:val="clear" w:color="auto" w:fill="FFFFFF"/>
        </w:rPr>
        <w:t>b.2. o desatendimento das exigências constantes do Edital com a suspensão do julgamento da habilitaçã</w:t>
      </w:r>
      <w:r w:rsidR="00221F9A" w:rsidRPr="00905EBD">
        <w:rPr>
          <w:sz w:val="22"/>
          <w:szCs w:val="22"/>
          <w:shd w:val="clear" w:color="auto" w:fill="FFFFFF"/>
        </w:rPr>
        <w:t>o fiscal em relação ao</w:t>
      </w:r>
      <w:r w:rsidRPr="00905EBD">
        <w:rPr>
          <w:sz w:val="22"/>
          <w:szCs w:val="22"/>
          <w:shd w:val="clear" w:color="auto" w:fill="FFFFFF"/>
        </w:rPr>
        <w:t xml:space="preserve"> </w:t>
      </w:r>
      <w:r w:rsidR="00221F9A" w:rsidRPr="00905EBD">
        <w:rPr>
          <w:b/>
          <w:sz w:val="22"/>
          <w:szCs w:val="22"/>
          <w:u w:val="single"/>
          <w:shd w:val="clear" w:color="auto" w:fill="FFFFFF"/>
        </w:rPr>
        <w:t>Microempreendedor Individual ou</w:t>
      </w:r>
      <w:r w:rsidR="00221F9A" w:rsidRPr="00905EBD">
        <w:rPr>
          <w:sz w:val="22"/>
          <w:szCs w:val="22"/>
          <w:u w:val="single"/>
          <w:shd w:val="clear" w:color="auto" w:fill="FFFFFF"/>
        </w:rPr>
        <w:t xml:space="preserve"> </w:t>
      </w:r>
      <w:r w:rsidRPr="00905EBD">
        <w:rPr>
          <w:b/>
          <w:bCs/>
          <w:sz w:val="22"/>
          <w:szCs w:val="22"/>
          <w:u w:val="single"/>
          <w:shd w:val="clear" w:color="auto" w:fill="FFFFFF"/>
        </w:rPr>
        <w:t>Microempresa ou Empresa de Pequeno Porte</w:t>
      </w:r>
      <w:r w:rsidRPr="00905EBD">
        <w:rPr>
          <w:sz w:val="22"/>
          <w:szCs w:val="22"/>
          <w:shd w:val="clear" w:color="auto" w:fill="FFFFFF"/>
        </w:rPr>
        <w:t xml:space="preserve"> licitante, para, no prazo de </w:t>
      </w:r>
      <w:r w:rsidRPr="00905EBD">
        <w:rPr>
          <w:sz w:val="22"/>
          <w:szCs w:val="22"/>
        </w:rPr>
        <w:t>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rsidR="005553C9" w:rsidRPr="00905EBD" w:rsidRDefault="005553C9" w:rsidP="005553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2"/>
          <w:szCs w:val="22"/>
          <w:shd w:val="clear" w:color="auto" w:fill="FFFFFF"/>
        </w:rPr>
      </w:pPr>
    </w:p>
    <w:p w:rsidR="005553C9" w:rsidRPr="00905EBD" w:rsidRDefault="001B76CE" w:rsidP="005553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2"/>
          <w:szCs w:val="22"/>
          <w:shd w:val="clear" w:color="auto" w:fill="FFFFFF"/>
        </w:rPr>
      </w:pPr>
      <w:r w:rsidRPr="00905EBD">
        <w:rPr>
          <w:sz w:val="22"/>
          <w:szCs w:val="22"/>
          <w:shd w:val="clear" w:color="auto" w:fill="FFFFFF"/>
        </w:rPr>
        <w:t>12</w:t>
      </w:r>
      <w:r w:rsidR="005553C9" w:rsidRPr="00905EBD">
        <w:rPr>
          <w:sz w:val="22"/>
          <w:szCs w:val="22"/>
          <w:shd w:val="clear" w:color="auto" w:fill="FFFFFF"/>
        </w:rPr>
        <w:t>.5.2.1.Ocorrendo a situação estabelecida no item b.2. acima, o licitante</w:t>
      </w:r>
      <w:r w:rsidR="005553C9" w:rsidRPr="00905EBD">
        <w:rPr>
          <w:b/>
          <w:bCs/>
          <w:sz w:val="22"/>
          <w:szCs w:val="22"/>
          <w:u w:val="single"/>
          <w:shd w:val="clear" w:color="auto" w:fill="FFFFFF"/>
        </w:rPr>
        <w:t xml:space="preserve"> </w:t>
      </w:r>
      <w:r w:rsidR="00221F9A" w:rsidRPr="00905EBD">
        <w:rPr>
          <w:b/>
          <w:sz w:val="22"/>
          <w:szCs w:val="22"/>
          <w:u w:val="single"/>
          <w:shd w:val="clear" w:color="auto" w:fill="FFFFFF"/>
        </w:rPr>
        <w:t>Microempreendedor Individual ou</w:t>
      </w:r>
      <w:r w:rsidR="00221F9A" w:rsidRPr="00905EBD">
        <w:rPr>
          <w:sz w:val="22"/>
          <w:szCs w:val="22"/>
          <w:u w:val="single"/>
          <w:shd w:val="clear" w:color="auto" w:fill="FFFFFF"/>
        </w:rPr>
        <w:t xml:space="preserve"> </w:t>
      </w:r>
      <w:r w:rsidR="005553C9" w:rsidRPr="00905EBD">
        <w:rPr>
          <w:b/>
          <w:bCs/>
          <w:sz w:val="22"/>
          <w:szCs w:val="22"/>
          <w:u w:val="single"/>
          <w:shd w:val="clear" w:color="auto" w:fill="FFFFFF"/>
        </w:rPr>
        <w:t>Microempresa ou Empresa de Pequeno Porte</w:t>
      </w:r>
      <w:r w:rsidR="005553C9" w:rsidRPr="00905EBD">
        <w:rPr>
          <w:b/>
          <w:bCs/>
          <w:sz w:val="22"/>
          <w:szCs w:val="22"/>
          <w:shd w:val="clear" w:color="auto" w:fill="FFFFFF"/>
        </w:rPr>
        <w:t xml:space="preserve"> </w:t>
      </w:r>
      <w:r w:rsidR="005553C9" w:rsidRPr="00905EBD">
        <w:rPr>
          <w:sz w:val="22"/>
          <w:szCs w:val="22"/>
          <w:shd w:val="clear" w:color="auto" w:fill="FFFFFF"/>
        </w:rPr>
        <w:t>poderá se manifestar, na própria reunião, sob pena de decadência, sobre a desistência de sua proposta acaso não vislumbre a possibilidade de regularização da habilitação fiscal na forma da lei, isentando-se de eventual penalização em caso de ser declarada vencedora do certame.</w:t>
      </w:r>
    </w:p>
    <w:p w:rsidR="005553C9" w:rsidRPr="00905EBD" w:rsidRDefault="005553C9" w:rsidP="005553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2"/>
          <w:szCs w:val="22"/>
          <w:shd w:val="clear" w:color="auto" w:fill="FFFFFF"/>
        </w:rPr>
      </w:pPr>
    </w:p>
    <w:p w:rsidR="005553C9" w:rsidRPr="00905EBD" w:rsidRDefault="001B76CE"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w:t>
      </w:r>
      <w:r w:rsidR="005553C9" w:rsidRPr="00905EBD">
        <w:rPr>
          <w:sz w:val="22"/>
          <w:szCs w:val="22"/>
        </w:rPr>
        <w:t xml:space="preserve">.6 - Encerrado o julgamento das propostas e da habilitação, o Pregoeiro declarará a vencedora, proporcionando à seguir, a oportunidade às licitantes para que se manifestem acerca da intenção de interpor recurso, esclarecendo que a falta desta manifestação, imediata e motivada, importará na decadência do direito de  recurso por parte das licitantes, </w:t>
      </w:r>
      <w:r w:rsidR="005553C9" w:rsidRPr="00905EBD">
        <w:rPr>
          <w:sz w:val="22"/>
          <w:szCs w:val="22"/>
          <w:shd w:val="clear" w:color="auto" w:fill="FFFFFF"/>
        </w:rPr>
        <w:t>registrando na Ata da Sessão, a síntese dos motivos para a futura impetração de recurso</w:t>
      </w:r>
      <w:r w:rsidR="005553C9" w:rsidRPr="00905EBD">
        <w:rPr>
          <w:sz w:val="22"/>
          <w:szCs w:val="22"/>
        </w:rPr>
        <w:t>, bem como o registro de que todos as demais licitantes ficaram intimadas para, querendo, se manifestar sobre as razões do recurso no prazo de 03 (três) dias consecutivos, após o término do prazo do recorrente para juntada de memoriais - razões de recursos do recorrente - art 4º XVIII (03 dias consecutivos), proporcionando-se a todos, vista imediata do processo no Departamento de Compras.</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1B76CE"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w:t>
      </w:r>
      <w:r w:rsidR="005553C9" w:rsidRPr="00905EBD">
        <w:rPr>
          <w:sz w:val="22"/>
          <w:szCs w:val="22"/>
        </w:rPr>
        <w:t xml:space="preserve">.7 - A ausência da proponente ou sua saída antes do término da Sessão Pública caracterizar-se-á renúncia </w:t>
      </w:r>
      <w:r w:rsidR="005553C9" w:rsidRPr="00905EBD">
        <w:rPr>
          <w:sz w:val="22"/>
          <w:szCs w:val="22"/>
        </w:rPr>
        <w:lastRenderedPageBreak/>
        <w:t xml:space="preserve">ao direito de recorrer. </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1B76CE"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w:t>
      </w:r>
      <w:r w:rsidR="005553C9" w:rsidRPr="00905EBD">
        <w:rPr>
          <w:sz w:val="22"/>
          <w:szCs w:val="22"/>
        </w:rPr>
        <w:t>.8 - Da reunião lavrar-se-á Ata circunstanciada, na qual serão registradas as ocorrências relevantes e que, ao final, deverá obrigatoriamente ser assinada pelo Pregoeiro, equipe de apoio e a(s) licitante(s) presente(s).</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1B76CE"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w:t>
      </w:r>
      <w:r w:rsidR="005553C9" w:rsidRPr="00905EBD">
        <w:rPr>
          <w:sz w:val="22"/>
          <w:szCs w:val="22"/>
        </w:rPr>
        <w:t>.9 - Caso haja necessidade de adiamento da Sessão Pública, será marcada nova data para a continuação dos trabalhos, devendo ficar intimadas, no mesmo ato, as licitantes presentes.</w:t>
      </w:r>
    </w:p>
    <w:p w:rsidR="005553C9" w:rsidRPr="00905EBD" w:rsidRDefault="005553C9"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rsidR="005553C9" w:rsidRPr="00905EBD" w:rsidRDefault="001B76CE" w:rsidP="0055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905EBD">
        <w:rPr>
          <w:sz w:val="22"/>
          <w:szCs w:val="22"/>
        </w:rPr>
        <w:t>12</w:t>
      </w:r>
      <w:r w:rsidR="005553C9" w:rsidRPr="00905EBD">
        <w:rPr>
          <w:sz w:val="22"/>
          <w:szCs w:val="22"/>
        </w:rPr>
        <w:t>.10 - Não considerar-se-á qualquer oferta de vantagem não prevista neste Edital e seus Anexos.</w:t>
      </w:r>
    </w:p>
    <w:p w:rsidR="00CC4D52" w:rsidRPr="00905EBD" w:rsidRDefault="00CC4D52" w:rsidP="00B33B03">
      <w:pPr>
        <w:jc w:val="both"/>
        <w:rPr>
          <w:sz w:val="22"/>
          <w:szCs w:val="22"/>
        </w:rPr>
      </w:pPr>
    </w:p>
    <w:p w:rsidR="00CC4D52" w:rsidRPr="00905EBD" w:rsidRDefault="00CC4D52" w:rsidP="00B33B03">
      <w:pPr>
        <w:jc w:val="both"/>
        <w:rPr>
          <w:b/>
          <w:bCs/>
          <w:sz w:val="22"/>
          <w:szCs w:val="22"/>
        </w:rPr>
      </w:pPr>
      <w:r w:rsidRPr="00905EBD">
        <w:rPr>
          <w:b/>
          <w:bCs/>
          <w:sz w:val="22"/>
          <w:szCs w:val="22"/>
        </w:rPr>
        <w:t>13.</w:t>
      </w:r>
      <w:r w:rsidRPr="00905EBD">
        <w:rPr>
          <w:b/>
          <w:bCs/>
          <w:sz w:val="22"/>
          <w:szCs w:val="22"/>
        </w:rPr>
        <w:tab/>
        <w:t xml:space="preserve">DOS RECURSOS  </w:t>
      </w:r>
    </w:p>
    <w:p w:rsidR="00CC4D52" w:rsidRPr="00905EBD" w:rsidRDefault="00CC4D52" w:rsidP="00B33B03">
      <w:pPr>
        <w:jc w:val="both"/>
        <w:rPr>
          <w:b/>
          <w:bCs/>
          <w:sz w:val="22"/>
          <w:szCs w:val="22"/>
        </w:rPr>
      </w:pPr>
    </w:p>
    <w:p w:rsidR="00CC4D52" w:rsidRPr="00905EBD" w:rsidRDefault="00CC4D52" w:rsidP="00B33B03">
      <w:pPr>
        <w:tabs>
          <w:tab w:val="left" w:pos="1260"/>
        </w:tabs>
        <w:jc w:val="both"/>
        <w:rPr>
          <w:sz w:val="22"/>
          <w:szCs w:val="22"/>
        </w:rPr>
      </w:pPr>
      <w:r w:rsidRPr="00905EBD">
        <w:rPr>
          <w:sz w:val="22"/>
          <w:szCs w:val="22"/>
        </w:rPr>
        <w:t xml:space="preserve">13.1. Os licitantes que manifestarem interesse em recorrer, terão o prazo máximo de três dias úteis para fazê-lo, a contar da data da lavratura da ata, ficando estabelecido o mesmo prazo para a apresentação, pelos demais licitantes, de </w:t>
      </w:r>
      <w:r w:rsidR="00F6368C" w:rsidRPr="00905EBD">
        <w:rPr>
          <w:sz w:val="22"/>
          <w:szCs w:val="22"/>
        </w:rPr>
        <w:t>contrarrazões</w:t>
      </w:r>
      <w:r w:rsidRPr="00905EBD">
        <w:rPr>
          <w:sz w:val="22"/>
          <w:szCs w:val="22"/>
        </w:rPr>
        <w:t xml:space="preserve">, contado a partir do dia do término do prazo concedido para recurso. </w:t>
      </w:r>
    </w:p>
    <w:p w:rsidR="002F36E9" w:rsidRPr="00905EBD" w:rsidRDefault="002F36E9" w:rsidP="00B33B03">
      <w:pPr>
        <w:tabs>
          <w:tab w:val="left" w:pos="1260"/>
        </w:tabs>
        <w:jc w:val="both"/>
        <w:rPr>
          <w:sz w:val="22"/>
          <w:szCs w:val="22"/>
        </w:rPr>
      </w:pPr>
    </w:p>
    <w:p w:rsidR="00CC4D52" w:rsidRPr="00905EBD" w:rsidRDefault="00CC4D52" w:rsidP="00B33B03">
      <w:pPr>
        <w:tabs>
          <w:tab w:val="left" w:pos="1276"/>
        </w:tabs>
        <w:jc w:val="both"/>
        <w:rPr>
          <w:sz w:val="22"/>
          <w:szCs w:val="22"/>
        </w:rPr>
      </w:pPr>
      <w:r w:rsidRPr="00905EBD">
        <w:rPr>
          <w:sz w:val="22"/>
          <w:szCs w:val="22"/>
        </w:rPr>
        <w:t>13.2. Os recursos serão dirigidos ao Ordenador de Despesa, via pregoeiro, que considerar seu ato, no prazo de três dias úteis, ou então, neste mesmo prazo, encaminhar o recurso, devidamente instruído, ao Ordenador de Despesa, que proferirá a decisão em idêntico prazo, a contar do recebimento.</w:t>
      </w:r>
    </w:p>
    <w:p w:rsidR="002F36E9" w:rsidRPr="00905EBD" w:rsidRDefault="002F36E9" w:rsidP="00B33B03">
      <w:pPr>
        <w:tabs>
          <w:tab w:val="left" w:pos="1276"/>
        </w:tabs>
        <w:jc w:val="both"/>
        <w:rPr>
          <w:sz w:val="22"/>
          <w:szCs w:val="22"/>
        </w:rPr>
      </w:pPr>
    </w:p>
    <w:p w:rsidR="00CC4D52" w:rsidRPr="00905EBD" w:rsidRDefault="00CC4D52" w:rsidP="00B33B03">
      <w:pPr>
        <w:tabs>
          <w:tab w:val="left" w:pos="1276"/>
        </w:tabs>
        <w:jc w:val="both"/>
        <w:rPr>
          <w:sz w:val="22"/>
          <w:szCs w:val="22"/>
        </w:rPr>
      </w:pPr>
      <w:r w:rsidRPr="00905EBD">
        <w:rPr>
          <w:sz w:val="22"/>
          <w:szCs w:val="22"/>
        </w:rPr>
        <w:t>13.3. O resultado do recurso será divulgado mediante afixação no quadro de avisos deste órgão.</w:t>
      </w:r>
    </w:p>
    <w:p w:rsidR="004764D1" w:rsidRPr="00905EBD" w:rsidRDefault="004764D1" w:rsidP="00B33B03">
      <w:pPr>
        <w:tabs>
          <w:tab w:val="left" w:pos="1276"/>
        </w:tabs>
        <w:jc w:val="both"/>
        <w:rPr>
          <w:b/>
          <w:bCs/>
          <w:sz w:val="22"/>
          <w:szCs w:val="22"/>
        </w:rPr>
      </w:pPr>
    </w:p>
    <w:p w:rsidR="00CC4D52" w:rsidRPr="00905EBD" w:rsidRDefault="00CC4D52" w:rsidP="00B33B03">
      <w:pPr>
        <w:tabs>
          <w:tab w:val="left" w:pos="1276"/>
        </w:tabs>
        <w:jc w:val="both"/>
        <w:rPr>
          <w:b/>
          <w:bCs/>
          <w:sz w:val="22"/>
          <w:szCs w:val="22"/>
        </w:rPr>
      </w:pPr>
      <w:r w:rsidRPr="00905EBD">
        <w:rPr>
          <w:b/>
          <w:bCs/>
          <w:sz w:val="22"/>
          <w:szCs w:val="22"/>
        </w:rPr>
        <w:t>14. DA ADJUDICAÇÃO E DA HOMOLOGAÇÃO</w:t>
      </w:r>
    </w:p>
    <w:p w:rsidR="00F6368C" w:rsidRPr="00905EBD" w:rsidRDefault="00F6368C" w:rsidP="00B33B03">
      <w:pPr>
        <w:tabs>
          <w:tab w:val="left" w:pos="1276"/>
        </w:tabs>
        <w:jc w:val="both"/>
        <w:rPr>
          <w:b/>
          <w:bCs/>
          <w:sz w:val="22"/>
          <w:szCs w:val="22"/>
        </w:rPr>
      </w:pPr>
    </w:p>
    <w:p w:rsidR="00CC4D52" w:rsidRPr="00905EBD" w:rsidRDefault="00CC4D52" w:rsidP="00B33B03">
      <w:pPr>
        <w:tabs>
          <w:tab w:val="left" w:pos="1276"/>
        </w:tabs>
        <w:jc w:val="both"/>
        <w:rPr>
          <w:sz w:val="22"/>
          <w:szCs w:val="22"/>
        </w:rPr>
      </w:pPr>
      <w:r w:rsidRPr="00905EBD">
        <w:rPr>
          <w:sz w:val="22"/>
          <w:szCs w:val="22"/>
        </w:rPr>
        <w:t>14.1. Inexistindo manifestação recursal, caberá ao pregoeiro a adjudicação do objeto da licitação ao licitante vencedor, com a posterior homologação do resultado pelo Ordenador de Despesa, afixando-se a decisão no quadro de avisos.</w:t>
      </w:r>
    </w:p>
    <w:p w:rsidR="0038737B" w:rsidRPr="00905EBD" w:rsidRDefault="0038737B" w:rsidP="00B33B03">
      <w:pPr>
        <w:tabs>
          <w:tab w:val="left" w:pos="1276"/>
        </w:tabs>
        <w:jc w:val="both"/>
        <w:rPr>
          <w:sz w:val="22"/>
          <w:szCs w:val="22"/>
        </w:rPr>
      </w:pPr>
    </w:p>
    <w:p w:rsidR="00CC4D52" w:rsidRPr="00905EBD" w:rsidRDefault="00CC4D52" w:rsidP="00B33B03">
      <w:pPr>
        <w:tabs>
          <w:tab w:val="left" w:pos="1276"/>
        </w:tabs>
        <w:jc w:val="both"/>
        <w:rPr>
          <w:sz w:val="22"/>
          <w:szCs w:val="22"/>
        </w:rPr>
      </w:pPr>
      <w:r w:rsidRPr="00905EBD">
        <w:rPr>
          <w:sz w:val="22"/>
          <w:szCs w:val="22"/>
        </w:rPr>
        <w:t>14.2 Havendo interposição de recursos, após o julgamento, caberá ao Ordenador de Despesa a adjudicação do objeto da licitação ao licitante vencedor, seguindo-se a competente homologação do procedimento licitatório, com a afixação da decisão no quadro de avisos.</w:t>
      </w:r>
    </w:p>
    <w:p w:rsidR="00F6368C" w:rsidRPr="00905EBD" w:rsidRDefault="00F6368C" w:rsidP="00B33B03">
      <w:pPr>
        <w:tabs>
          <w:tab w:val="left" w:pos="426"/>
          <w:tab w:val="left" w:pos="1620"/>
          <w:tab w:val="left" w:pos="1800"/>
        </w:tabs>
        <w:jc w:val="both"/>
        <w:rPr>
          <w:b/>
          <w:bCs/>
          <w:sz w:val="22"/>
          <w:szCs w:val="22"/>
        </w:rPr>
      </w:pPr>
    </w:p>
    <w:p w:rsidR="00CC4D52" w:rsidRPr="00905EBD" w:rsidRDefault="00CC4D52" w:rsidP="00B33B03">
      <w:pPr>
        <w:tabs>
          <w:tab w:val="left" w:pos="426"/>
          <w:tab w:val="left" w:pos="1620"/>
          <w:tab w:val="left" w:pos="1800"/>
        </w:tabs>
        <w:jc w:val="both"/>
        <w:rPr>
          <w:b/>
          <w:bCs/>
          <w:sz w:val="22"/>
          <w:szCs w:val="22"/>
        </w:rPr>
      </w:pPr>
      <w:r w:rsidRPr="00905EBD">
        <w:rPr>
          <w:b/>
          <w:bCs/>
          <w:sz w:val="22"/>
          <w:szCs w:val="22"/>
        </w:rPr>
        <w:t>15.</w:t>
      </w:r>
      <w:r w:rsidRPr="00905EBD">
        <w:rPr>
          <w:b/>
          <w:bCs/>
          <w:sz w:val="22"/>
          <w:szCs w:val="22"/>
        </w:rPr>
        <w:tab/>
        <w:t>DA VISTA DOS AUTOS</w:t>
      </w:r>
    </w:p>
    <w:p w:rsidR="00CC4D52" w:rsidRPr="00905EBD" w:rsidRDefault="00CC4D52" w:rsidP="00B33B03">
      <w:pPr>
        <w:tabs>
          <w:tab w:val="left" w:pos="426"/>
          <w:tab w:val="left" w:pos="1620"/>
          <w:tab w:val="left" w:pos="1800"/>
        </w:tabs>
        <w:jc w:val="both"/>
        <w:rPr>
          <w:b/>
          <w:bCs/>
          <w:sz w:val="22"/>
          <w:szCs w:val="22"/>
        </w:rPr>
      </w:pPr>
    </w:p>
    <w:p w:rsidR="00CC4D52" w:rsidRPr="00905EBD" w:rsidRDefault="0097190B" w:rsidP="00B33B03">
      <w:pPr>
        <w:tabs>
          <w:tab w:val="left" w:pos="1276"/>
        </w:tabs>
        <w:jc w:val="both"/>
        <w:rPr>
          <w:sz w:val="22"/>
          <w:szCs w:val="22"/>
        </w:rPr>
      </w:pPr>
      <w:r w:rsidRPr="00905EBD">
        <w:rPr>
          <w:sz w:val="22"/>
          <w:szCs w:val="22"/>
        </w:rPr>
        <w:t xml:space="preserve">15.1. </w:t>
      </w:r>
      <w:r w:rsidR="00CC4D52" w:rsidRPr="00905EBD">
        <w:rPr>
          <w:sz w:val="22"/>
          <w:szCs w:val="22"/>
        </w:rPr>
        <w:t>Os autos do processo da licitação estarão com vista franqueada aos interessados, para eventuais análises, com as cautelas de praxe, no setor competente da Prefeitura Municipal de Imbuia.</w:t>
      </w:r>
    </w:p>
    <w:p w:rsidR="00F6368C" w:rsidRPr="00905EBD" w:rsidRDefault="00F6368C" w:rsidP="00B33B03">
      <w:pPr>
        <w:tabs>
          <w:tab w:val="left" w:pos="900"/>
          <w:tab w:val="left" w:pos="1620"/>
        </w:tabs>
        <w:jc w:val="both"/>
        <w:rPr>
          <w:b/>
          <w:bCs/>
          <w:sz w:val="22"/>
          <w:szCs w:val="22"/>
        </w:rPr>
      </w:pPr>
    </w:p>
    <w:p w:rsidR="00CC4D52" w:rsidRPr="00905EBD" w:rsidRDefault="00CC4D52" w:rsidP="0097190B">
      <w:pPr>
        <w:tabs>
          <w:tab w:val="left" w:pos="284"/>
          <w:tab w:val="left" w:pos="426"/>
          <w:tab w:val="left" w:pos="900"/>
          <w:tab w:val="left" w:pos="1620"/>
        </w:tabs>
        <w:jc w:val="both"/>
        <w:rPr>
          <w:b/>
          <w:bCs/>
          <w:sz w:val="22"/>
          <w:szCs w:val="22"/>
        </w:rPr>
      </w:pPr>
      <w:r w:rsidRPr="00905EBD">
        <w:rPr>
          <w:b/>
          <w:bCs/>
          <w:sz w:val="22"/>
          <w:szCs w:val="22"/>
        </w:rPr>
        <w:t>16.</w:t>
      </w:r>
      <w:r w:rsidRPr="00905EBD">
        <w:rPr>
          <w:b/>
          <w:bCs/>
          <w:sz w:val="22"/>
          <w:szCs w:val="22"/>
        </w:rPr>
        <w:tab/>
        <w:t>DA IMPUGNAÇÃO AO EDITAL</w:t>
      </w:r>
    </w:p>
    <w:p w:rsidR="00CC4D52" w:rsidRPr="00905EBD" w:rsidRDefault="00CC4D52" w:rsidP="00B33B03">
      <w:pPr>
        <w:tabs>
          <w:tab w:val="left" w:pos="1620"/>
        </w:tabs>
        <w:jc w:val="both"/>
        <w:rPr>
          <w:b/>
          <w:bCs/>
          <w:sz w:val="22"/>
          <w:szCs w:val="22"/>
        </w:rPr>
      </w:pPr>
    </w:p>
    <w:p w:rsidR="00CC4D52" w:rsidRPr="00905EBD" w:rsidRDefault="00CC4D52" w:rsidP="00B33B03">
      <w:pPr>
        <w:jc w:val="both"/>
        <w:rPr>
          <w:sz w:val="22"/>
          <w:szCs w:val="22"/>
        </w:rPr>
      </w:pPr>
      <w:r w:rsidRPr="00905EBD">
        <w:rPr>
          <w:sz w:val="22"/>
          <w:szCs w:val="22"/>
        </w:rPr>
        <w:t>16.1.</w:t>
      </w:r>
      <w:r w:rsidRPr="00905EBD">
        <w:rPr>
          <w:sz w:val="22"/>
          <w:szCs w:val="22"/>
        </w:rPr>
        <w:tab/>
        <w:t>Até 2 (dois) dias úteis antes da data fixada para recebimento dos envelopes, qualquer pessoa poderá solicitar esclarecimento, providências ou impugnar o edital, mediante petição escrita, protocolada na Prefeitura Municipal de Imbuia.</w:t>
      </w:r>
    </w:p>
    <w:p w:rsidR="002F36E9" w:rsidRPr="00905EBD" w:rsidRDefault="002F36E9" w:rsidP="00B33B03">
      <w:pPr>
        <w:jc w:val="both"/>
        <w:rPr>
          <w:sz w:val="22"/>
          <w:szCs w:val="22"/>
        </w:rPr>
      </w:pPr>
    </w:p>
    <w:p w:rsidR="00CC4D52" w:rsidRPr="00905EBD" w:rsidRDefault="00CC4D52" w:rsidP="00B33B03">
      <w:pPr>
        <w:jc w:val="both"/>
        <w:rPr>
          <w:sz w:val="22"/>
          <w:szCs w:val="22"/>
        </w:rPr>
      </w:pPr>
      <w:r w:rsidRPr="00905EBD">
        <w:rPr>
          <w:sz w:val="22"/>
          <w:szCs w:val="22"/>
        </w:rPr>
        <w:t>16.2.</w:t>
      </w:r>
      <w:r w:rsidRPr="00905EBD">
        <w:rPr>
          <w:sz w:val="22"/>
          <w:szCs w:val="22"/>
        </w:rPr>
        <w:tab/>
        <w:t>O Ordenador de Despesa decidirá sobre a petição no prazo de vinte e quatro horas. Em sendo acolhida a impugnação, ou se houver necessidade de alteração do edital, será designada nova data para realização da licitação.</w:t>
      </w:r>
    </w:p>
    <w:p w:rsidR="00CC4D52" w:rsidRPr="00905EBD" w:rsidRDefault="00CC4D52" w:rsidP="00B33B03">
      <w:pPr>
        <w:jc w:val="both"/>
        <w:rPr>
          <w:sz w:val="22"/>
          <w:szCs w:val="22"/>
        </w:rPr>
      </w:pPr>
    </w:p>
    <w:p w:rsidR="00CC4D52" w:rsidRPr="00905EBD" w:rsidRDefault="00CC4D52" w:rsidP="0097190B">
      <w:pPr>
        <w:tabs>
          <w:tab w:val="left" w:pos="426"/>
          <w:tab w:val="left" w:pos="900"/>
          <w:tab w:val="left" w:pos="1620"/>
        </w:tabs>
        <w:jc w:val="both"/>
        <w:rPr>
          <w:b/>
          <w:bCs/>
          <w:sz w:val="22"/>
          <w:szCs w:val="22"/>
        </w:rPr>
      </w:pPr>
      <w:r w:rsidRPr="00905EBD">
        <w:rPr>
          <w:b/>
          <w:bCs/>
          <w:sz w:val="22"/>
          <w:szCs w:val="22"/>
        </w:rPr>
        <w:t>17.</w:t>
      </w:r>
      <w:r w:rsidRPr="00905EBD">
        <w:rPr>
          <w:b/>
          <w:bCs/>
          <w:sz w:val="22"/>
          <w:szCs w:val="22"/>
        </w:rPr>
        <w:tab/>
        <w:t xml:space="preserve">DA REVOGAÇÃO E DA ANULAÇÃO </w:t>
      </w:r>
    </w:p>
    <w:p w:rsidR="00CC4D52" w:rsidRPr="00905EBD" w:rsidRDefault="00CC4D52" w:rsidP="00B33B03">
      <w:pPr>
        <w:tabs>
          <w:tab w:val="left" w:pos="1620"/>
        </w:tabs>
        <w:jc w:val="both"/>
        <w:rPr>
          <w:b/>
          <w:bCs/>
          <w:sz w:val="22"/>
          <w:szCs w:val="22"/>
        </w:rPr>
      </w:pPr>
    </w:p>
    <w:p w:rsidR="00CC4D52" w:rsidRPr="00905EBD" w:rsidRDefault="0097190B" w:rsidP="00B33B03">
      <w:pPr>
        <w:tabs>
          <w:tab w:val="left" w:pos="1276"/>
        </w:tabs>
        <w:jc w:val="both"/>
        <w:rPr>
          <w:sz w:val="22"/>
          <w:szCs w:val="22"/>
        </w:rPr>
      </w:pPr>
      <w:r w:rsidRPr="00905EBD">
        <w:rPr>
          <w:sz w:val="22"/>
          <w:szCs w:val="22"/>
        </w:rPr>
        <w:t xml:space="preserve">17.1. </w:t>
      </w:r>
      <w:r w:rsidR="00CC4D52" w:rsidRPr="00905EBD">
        <w:rPr>
          <w:sz w:val="22"/>
          <w:szCs w:val="22"/>
        </w:rPr>
        <w:t>O Ordenador de Despesa poderá revogar a presente licitação desde que presentes razões relevantes de interesse público, decorrente de fato superveniente devidamente comprovado, devendo anulá-la, por ilegalidade, mediante parecer escrito e devidamente fundamentado, assegurando-se o contraditório e a ampla defesa, antes da liberação final sobre o cancelamento do certame licitatório.</w:t>
      </w:r>
    </w:p>
    <w:p w:rsidR="00CC4D52" w:rsidRPr="00905EBD" w:rsidRDefault="00CC4D52" w:rsidP="00B33B03">
      <w:pPr>
        <w:tabs>
          <w:tab w:val="left" w:pos="1276"/>
        </w:tabs>
        <w:jc w:val="both"/>
        <w:rPr>
          <w:sz w:val="22"/>
          <w:szCs w:val="22"/>
        </w:rPr>
      </w:pPr>
    </w:p>
    <w:p w:rsidR="00CC4D52" w:rsidRPr="00905EBD" w:rsidRDefault="00CC4D52" w:rsidP="00B33B03">
      <w:pPr>
        <w:tabs>
          <w:tab w:val="left" w:pos="1276"/>
        </w:tabs>
        <w:jc w:val="both"/>
        <w:rPr>
          <w:b/>
          <w:bCs/>
          <w:sz w:val="22"/>
          <w:szCs w:val="22"/>
        </w:rPr>
      </w:pPr>
      <w:r w:rsidRPr="00905EBD">
        <w:rPr>
          <w:b/>
          <w:bCs/>
          <w:sz w:val="22"/>
          <w:szCs w:val="22"/>
        </w:rPr>
        <w:t>18. DO CONTRATO</w:t>
      </w:r>
    </w:p>
    <w:p w:rsidR="00F6368C" w:rsidRPr="00905EBD" w:rsidRDefault="00F6368C" w:rsidP="00B33B03">
      <w:pPr>
        <w:tabs>
          <w:tab w:val="left" w:pos="1276"/>
        </w:tabs>
        <w:jc w:val="both"/>
        <w:rPr>
          <w:b/>
          <w:bCs/>
          <w:sz w:val="22"/>
          <w:szCs w:val="22"/>
        </w:rPr>
      </w:pPr>
    </w:p>
    <w:p w:rsidR="00CC4D52" w:rsidRPr="00905EBD" w:rsidRDefault="00CC4D52" w:rsidP="00B33B03">
      <w:pPr>
        <w:tabs>
          <w:tab w:val="left" w:pos="1276"/>
        </w:tabs>
        <w:jc w:val="both"/>
        <w:rPr>
          <w:sz w:val="22"/>
          <w:szCs w:val="22"/>
        </w:rPr>
      </w:pPr>
      <w:r w:rsidRPr="00905EBD">
        <w:rPr>
          <w:sz w:val="22"/>
          <w:szCs w:val="22"/>
        </w:rPr>
        <w:t>18.1. Do prazo</w:t>
      </w:r>
    </w:p>
    <w:p w:rsidR="00CC4D52" w:rsidRPr="00905EBD" w:rsidRDefault="00CC4D52" w:rsidP="00B33B03">
      <w:pPr>
        <w:tabs>
          <w:tab w:val="left" w:pos="1276"/>
        </w:tabs>
        <w:jc w:val="both"/>
        <w:rPr>
          <w:sz w:val="22"/>
          <w:szCs w:val="22"/>
        </w:rPr>
      </w:pPr>
      <w:r w:rsidRPr="00905EBD">
        <w:rPr>
          <w:sz w:val="22"/>
          <w:szCs w:val="22"/>
        </w:rPr>
        <w:t>Fica estabelecido o prazo de até três dias, a contar da data de homologação de licitação, para que o adjudicatário assine o instrumento de contrato ou retire o documento equivalente.</w:t>
      </w:r>
    </w:p>
    <w:p w:rsidR="002F36E9" w:rsidRPr="00905EBD" w:rsidRDefault="002F36E9" w:rsidP="00B33B03">
      <w:pPr>
        <w:tabs>
          <w:tab w:val="left" w:pos="1276"/>
        </w:tabs>
        <w:jc w:val="both"/>
        <w:rPr>
          <w:sz w:val="22"/>
          <w:szCs w:val="22"/>
        </w:rPr>
      </w:pPr>
    </w:p>
    <w:p w:rsidR="00CC4D52" w:rsidRPr="00905EBD" w:rsidRDefault="00CC4D52" w:rsidP="00B33B03">
      <w:pPr>
        <w:tabs>
          <w:tab w:val="left" w:pos="1276"/>
        </w:tabs>
        <w:jc w:val="both"/>
        <w:rPr>
          <w:sz w:val="22"/>
          <w:szCs w:val="22"/>
        </w:rPr>
      </w:pPr>
      <w:r w:rsidRPr="00905EBD">
        <w:rPr>
          <w:sz w:val="22"/>
          <w:szCs w:val="22"/>
        </w:rPr>
        <w:t xml:space="preserve">18.2. Da manutenção das condições de habilitação </w:t>
      </w:r>
    </w:p>
    <w:p w:rsidR="00CC4D52" w:rsidRPr="00905EBD" w:rsidRDefault="00CC4D52" w:rsidP="00B33B03">
      <w:pPr>
        <w:jc w:val="both"/>
        <w:rPr>
          <w:sz w:val="22"/>
          <w:szCs w:val="22"/>
        </w:rPr>
      </w:pPr>
      <w:r w:rsidRPr="00905EBD">
        <w:rPr>
          <w:sz w:val="22"/>
          <w:szCs w:val="22"/>
        </w:rPr>
        <w:t>Para assinar o contrato o adjudicatário deverá comprovar que estão mantidas as condições demonstradas quando da habilitação à presente licitação, as quais deverão ser mantidas durante todo o período de execução do ajuste.</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18.3. O prazo de vigência para os serviços a serem contratados será de 12 (doze) meses, prorrogáveis anualmente até o limite de 60 (sessenta) meses, conforme preceitua o Art. 57, Inciso II da Lei Nº 8.666/93.</w:t>
      </w:r>
    </w:p>
    <w:p w:rsidR="00CC4D52" w:rsidRPr="00905EBD" w:rsidRDefault="00CC4D52" w:rsidP="00B33B03">
      <w:pPr>
        <w:jc w:val="both"/>
        <w:rPr>
          <w:b/>
          <w:bCs/>
          <w:sz w:val="22"/>
          <w:szCs w:val="22"/>
        </w:rPr>
      </w:pPr>
    </w:p>
    <w:p w:rsidR="00CC4D52" w:rsidRPr="00905EBD" w:rsidRDefault="00CC4D52" w:rsidP="00B33B03">
      <w:pPr>
        <w:jc w:val="both"/>
        <w:rPr>
          <w:b/>
          <w:bCs/>
          <w:sz w:val="22"/>
          <w:szCs w:val="22"/>
        </w:rPr>
      </w:pPr>
      <w:r w:rsidRPr="00905EBD">
        <w:rPr>
          <w:b/>
          <w:bCs/>
          <w:sz w:val="22"/>
          <w:szCs w:val="22"/>
        </w:rPr>
        <w:t>19. CONDIÇÕES DE PAGAMENTO</w:t>
      </w:r>
    </w:p>
    <w:p w:rsidR="00CC4D52" w:rsidRPr="00905EBD" w:rsidRDefault="00CC4D52" w:rsidP="00B33B03">
      <w:pPr>
        <w:jc w:val="both"/>
        <w:rPr>
          <w:b/>
          <w:bCs/>
          <w:sz w:val="22"/>
          <w:szCs w:val="22"/>
        </w:rPr>
      </w:pPr>
    </w:p>
    <w:p w:rsidR="00CC4D52" w:rsidRPr="00905EBD" w:rsidRDefault="0097190B" w:rsidP="00B33B03">
      <w:pPr>
        <w:jc w:val="both"/>
        <w:rPr>
          <w:sz w:val="22"/>
          <w:szCs w:val="22"/>
        </w:rPr>
      </w:pPr>
      <w:r w:rsidRPr="00905EBD">
        <w:rPr>
          <w:sz w:val="22"/>
          <w:szCs w:val="22"/>
        </w:rPr>
        <w:t xml:space="preserve">19.1. </w:t>
      </w:r>
      <w:r w:rsidR="00CC4D52" w:rsidRPr="00905EBD">
        <w:rPr>
          <w:sz w:val="22"/>
          <w:szCs w:val="22"/>
        </w:rPr>
        <w:t>O pagamento será efetuado em parcelas mensais até o 5º dia útil do mês subsequente aos serviços prestados</w:t>
      </w:r>
      <w:r w:rsidR="002F27AE" w:rsidRPr="00905EBD">
        <w:rPr>
          <w:sz w:val="22"/>
          <w:szCs w:val="22"/>
        </w:rPr>
        <w:t xml:space="preserve"> e, desde que cumpridas todas as cláusulas do contrato conforme constante neste edital</w:t>
      </w:r>
      <w:r w:rsidR="00CC4D52" w:rsidRPr="00905EBD">
        <w:rPr>
          <w:sz w:val="22"/>
          <w:szCs w:val="22"/>
        </w:rPr>
        <w:t>.</w:t>
      </w:r>
    </w:p>
    <w:p w:rsidR="004E12AC" w:rsidRPr="00905EBD" w:rsidRDefault="004E12AC" w:rsidP="00B33B03">
      <w:pPr>
        <w:jc w:val="both"/>
        <w:rPr>
          <w:sz w:val="22"/>
          <w:szCs w:val="22"/>
        </w:rPr>
      </w:pPr>
    </w:p>
    <w:p w:rsidR="00CC4D52" w:rsidRPr="00905EBD" w:rsidRDefault="00CC4D52" w:rsidP="00B33B03">
      <w:pPr>
        <w:pStyle w:val="Ttulo3"/>
        <w:keepNext/>
        <w:rPr>
          <w:b/>
          <w:bCs/>
          <w:sz w:val="22"/>
          <w:szCs w:val="22"/>
        </w:rPr>
      </w:pPr>
      <w:r w:rsidRPr="00905EBD">
        <w:rPr>
          <w:b/>
          <w:bCs/>
          <w:sz w:val="22"/>
          <w:szCs w:val="22"/>
        </w:rPr>
        <w:t>20. DAS MULTAS E PENALIDADES</w:t>
      </w:r>
    </w:p>
    <w:p w:rsidR="00CC4D52" w:rsidRPr="00905EBD" w:rsidRDefault="00CC4D52" w:rsidP="00B33B03">
      <w:pPr>
        <w:jc w:val="both"/>
        <w:rPr>
          <w:b/>
          <w:bCs/>
          <w:sz w:val="22"/>
          <w:szCs w:val="22"/>
        </w:rPr>
      </w:pPr>
    </w:p>
    <w:p w:rsidR="00CC4D52" w:rsidRPr="00905EBD" w:rsidRDefault="00CC4D52" w:rsidP="00B33B03">
      <w:pPr>
        <w:jc w:val="both"/>
        <w:rPr>
          <w:sz w:val="22"/>
          <w:szCs w:val="22"/>
        </w:rPr>
      </w:pPr>
      <w:r w:rsidRPr="00905EBD">
        <w:rPr>
          <w:bCs/>
          <w:sz w:val="22"/>
          <w:szCs w:val="22"/>
        </w:rPr>
        <w:t>20.1.</w:t>
      </w:r>
      <w:r w:rsidRPr="00905EBD">
        <w:rPr>
          <w:sz w:val="22"/>
          <w:szCs w:val="22"/>
        </w:rPr>
        <w:t xml:space="preserve"> A proponente adjudicada que se recusar a executar os serviços licitados ou </w:t>
      </w:r>
      <w:r w:rsidRPr="00905EBD">
        <w:rPr>
          <w:sz w:val="22"/>
          <w:szCs w:val="22"/>
          <w:u w:val="single"/>
        </w:rPr>
        <w:t>não atenderem as especificações previstas neste Edital</w:t>
      </w:r>
      <w:r w:rsidRPr="00905EBD">
        <w:rPr>
          <w:sz w:val="22"/>
          <w:szCs w:val="22"/>
        </w:rPr>
        <w:t>, serão aplicadas as penalidades previstas na legislação atinente à matéria</w:t>
      </w:r>
      <w:r w:rsidR="00556D1E" w:rsidRPr="00905EBD">
        <w:rPr>
          <w:sz w:val="22"/>
          <w:szCs w:val="22"/>
        </w:rPr>
        <w:t>, garantindo a ampla defesa. P</w:t>
      </w:r>
      <w:r w:rsidRPr="00905EBD">
        <w:rPr>
          <w:sz w:val="22"/>
          <w:szCs w:val="22"/>
        </w:rPr>
        <w:t>odendo ainda a Prefeitura Municipal de Imbuia - SC</w:t>
      </w:r>
      <w:r w:rsidR="00556D1E" w:rsidRPr="00905EBD">
        <w:rPr>
          <w:sz w:val="22"/>
          <w:szCs w:val="22"/>
        </w:rPr>
        <w:t xml:space="preserve"> socorrer-se das vias judiciais.</w:t>
      </w:r>
    </w:p>
    <w:p w:rsidR="002F36E9" w:rsidRPr="00905EBD" w:rsidRDefault="002F36E9" w:rsidP="00B33B03">
      <w:pPr>
        <w:jc w:val="both"/>
        <w:rPr>
          <w:sz w:val="22"/>
          <w:szCs w:val="22"/>
        </w:rPr>
      </w:pPr>
    </w:p>
    <w:p w:rsidR="00CC4D52" w:rsidRPr="00905EBD" w:rsidRDefault="00CC4D52" w:rsidP="00B33B03">
      <w:pPr>
        <w:jc w:val="both"/>
        <w:rPr>
          <w:sz w:val="22"/>
          <w:szCs w:val="22"/>
        </w:rPr>
      </w:pPr>
      <w:r w:rsidRPr="00905EBD">
        <w:rPr>
          <w:bCs/>
          <w:sz w:val="22"/>
          <w:szCs w:val="22"/>
        </w:rPr>
        <w:t>20.2.</w:t>
      </w:r>
      <w:r w:rsidRPr="00905EBD">
        <w:rPr>
          <w:sz w:val="22"/>
          <w:szCs w:val="22"/>
        </w:rPr>
        <w:t xml:space="preserve"> A multa incidente pelo descumprimento do item acima será de 10% (dez por c</w:t>
      </w:r>
      <w:r w:rsidR="002D25E5" w:rsidRPr="00905EBD">
        <w:rPr>
          <w:sz w:val="22"/>
          <w:szCs w:val="22"/>
        </w:rPr>
        <w:t>ento) sobre o valor do contrato.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20.3.</w:t>
      </w:r>
      <w:r w:rsidRPr="00905EBD">
        <w:rPr>
          <w:sz w:val="22"/>
          <w:szCs w:val="22"/>
        </w:rPr>
        <w:t xml:space="preserve"> Será ainda aplicada à penalidade de suspensão do direito de participar em licitação e impedimento de contratar com o Município e seus órgãos descentralizados, por um período de até 02 (dois) anos.</w:t>
      </w:r>
    </w:p>
    <w:p w:rsidR="00556D1E" w:rsidRPr="00905EBD" w:rsidRDefault="00556D1E" w:rsidP="00B33B03">
      <w:pPr>
        <w:jc w:val="both"/>
        <w:rPr>
          <w:sz w:val="22"/>
          <w:szCs w:val="22"/>
        </w:rPr>
      </w:pPr>
    </w:p>
    <w:p w:rsidR="00556D1E" w:rsidRPr="00905EBD" w:rsidRDefault="00556D1E" w:rsidP="00B33B03">
      <w:pPr>
        <w:jc w:val="both"/>
        <w:rPr>
          <w:sz w:val="22"/>
          <w:szCs w:val="22"/>
        </w:rPr>
      </w:pPr>
      <w:r w:rsidRPr="00905EBD">
        <w:rPr>
          <w:sz w:val="22"/>
          <w:szCs w:val="22"/>
        </w:rPr>
        <w:t>20.4. Executar o contrato com atraso injustificado,</w:t>
      </w:r>
      <w:r w:rsidRPr="00905EBD">
        <w:rPr>
          <w:iCs/>
          <w:sz w:val="22"/>
          <w:szCs w:val="22"/>
        </w:rPr>
        <w:t xml:space="preserve"> </w:t>
      </w:r>
      <w:r w:rsidRPr="00905EBD">
        <w:rPr>
          <w:sz w:val="22"/>
          <w:szCs w:val="22"/>
        </w:rPr>
        <w:t xml:space="preserve">até o limite de 05 (cinco) dias, após os quais será considerado como inexecução contratual: </w:t>
      </w:r>
      <w:r w:rsidRPr="00905EBD">
        <w:rPr>
          <w:iCs/>
          <w:sz w:val="22"/>
          <w:szCs w:val="22"/>
        </w:rPr>
        <w:t>multa diária de 0,5% sobre</w:t>
      </w:r>
      <w:r w:rsidR="002D25E5" w:rsidRPr="00905EBD">
        <w:rPr>
          <w:iCs/>
          <w:sz w:val="22"/>
          <w:szCs w:val="22"/>
        </w:rPr>
        <w:t xml:space="preserve"> o valor atualizado do contrato.</w:t>
      </w:r>
    </w:p>
    <w:p w:rsidR="00CC4D52" w:rsidRPr="00905EBD" w:rsidRDefault="00CC4D52" w:rsidP="00B33B03">
      <w:pPr>
        <w:jc w:val="both"/>
        <w:rPr>
          <w:sz w:val="22"/>
          <w:szCs w:val="22"/>
        </w:rPr>
      </w:pPr>
    </w:p>
    <w:p w:rsidR="00CC4D52" w:rsidRPr="00905EBD" w:rsidRDefault="00556D1E" w:rsidP="00B33B03">
      <w:pPr>
        <w:jc w:val="both"/>
        <w:rPr>
          <w:sz w:val="22"/>
          <w:szCs w:val="22"/>
        </w:rPr>
      </w:pPr>
      <w:r w:rsidRPr="00905EBD">
        <w:rPr>
          <w:bCs/>
          <w:sz w:val="22"/>
          <w:szCs w:val="22"/>
        </w:rPr>
        <w:t>20.5</w:t>
      </w:r>
      <w:r w:rsidR="00CC4D52" w:rsidRPr="00905EBD">
        <w:rPr>
          <w:bCs/>
          <w:sz w:val="22"/>
          <w:szCs w:val="22"/>
        </w:rPr>
        <w:t xml:space="preserve">. </w:t>
      </w:r>
      <w:r w:rsidR="00CC4D52" w:rsidRPr="00905EBD">
        <w:rPr>
          <w:sz w:val="22"/>
          <w:szCs w:val="22"/>
        </w:rPr>
        <w:t>Não será permi</w:t>
      </w:r>
      <w:r w:rsidR="00C564F4" w:rsidRPr="00905EBD">
        <w:rPr>
          <w:sz w:val="22"/>
          <w:szCs w:val="22"/>
        </w:rPr>
        <w:t>tido o faturamento de terceiros.</w:t>
      </w:r>
    </w:p>
    <w:p w:rsidR="00CC4D52" w:rsidRPr="00905EBD" w:rsidRDefault="00CC4D52" w:rsidP="00B33B03">
      <w:pPr>
        <w:jc w:val="both"/>
        <w:rPr>
          <w:sz w:val="22"/>
          <w:szCs w:val="22"/>
        </w:rPr>
      </w:pPr>
    </w:p>
    <w:p w:rsidR="00CC4D52" w:rsidRPr="00905EBD" w:rsidRDefault="00CC4D52" w:rsidP="00B33B03">
      <w:pPr>
        <w:jc w:val="both"/>
        <w:rPr>
          <w:b/>
          <w:bCs/>
          <w:sz w:val="22"/>
          <w:szCs w:val="22"/>
        </w:rPr>
      </w:pPr>
      <w:r w:rsidRPr="00905EBD">
        <w:rPr>
          <w:b/>
          <w:bCs/>
          <w:sz w:val="22"/>
          <w:szCs w:val="22"/>
        </w:rPr>
        <w:t>21. DO REAJUSTE</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sz w:val="22"/>
          <w:szCs w:val="22"/>
        </w:rPr>
        <w:t>21.1 A presente licitação será reajustada de acordo com o IGPM, acumulado no período de 12 meses, caso o presente contrato seja prorrogado.</w:t>
      </w:r>
    </w:p>
    <w:p w:rsidR="00CC4D52" w:rsidRPr="00905EBD" w:rsidRDefault="00CC4D52" w:rsidP="00B33B03">
      <w:pPr>
        <w:jc w:val="both"/>
        <w:rPr>
          <w:sz w:val="22"/>
          <w:szCs w:val="22"/>
        </w:rPr>
      </w:pPr>
    </w:p>
    <w:p w:rsidR="00CC4D52" w:rsidRPr="00905EBD" w:rsidRDefault="00CC4D52" w:rsidP="00B33B03">
      <w:pPr>
        <w:jc w:val="both"/>
        <w:rPr>
          <w:b/>
          <w:bCs/>
          <w:sz w:val="22"/>
          <w:szCs w:val="22"/>
        </w:rPr>
      </w:pPr>
      <w:r w:rsidRPr="00905EBD">
        <w:rPr>
          <w:b/>
          <w:bCs/>
          <w:sz w:val="22"/>
          <w:szCs w:val="22"/>
        </w:rPr>
        <w:lastRenderedPageBreak/>
        <w:t>22. RECEBIMENTO, FISCALIZAÇÃO E ACEITAÇÃO DOS SERVIÇOS</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22.1.</w:t>
      </w:r>
      <w:r w:rsidRPr="00905EBD">
        <w:rPr>
          <w:sz w:val="22"/>
          <w:szCs w:val="22"/>
        </w:rPr>
        <w:t xml:space="preserve"> A fiscalização dos serviços contratados será exercida diretamente pela contratante atrav</w:t>
      </w:r>
      <w:r w:rsidR="00F6368C" w:rsidRPr="00905EBD">
        <w:rPr>
          <w:sz w:val="22"/>
          <w:szCs w:val="22"/>
        </w:rPr>
        <w:t xml:space="preserve">és do Secretário Municipal de </w:t>
      </w:r>
      <w:r w:rsidR="00134A25" w:rsidRPr="00905EBD">
        <w:rPr>
          <w:sz w:val="22"/>
          <w:szCs w:val="22"/>
        </w:rPr>
        <w:t>Agricultura Industria, Comércio e meio Ambiente</w:t>
      </w:r>
      <w:r w:rsidR="00F6368C" w:rsidRPr="00905EBD">
        <w:rPr>
          <w:sz w:val="22"/>
          <w:szCs w:val="22"/>
        </w:rPr>
        <w:t xml:space="preserve"> Sr. </w:t>
      </w:r>
      <w:r w:rsidR="001434BB" w:rsidRPr="00905EBD">
        <w:rPr>
          <w:sz w:val="22"/>
          <w:szCs w:val="22"/>
        </w:rPr>
        <w:t>Deni Schaffer</w:t>
      </w:r>
      <w:r w:rsidR="00F6368C" w:rsidRPr="00905EBD">
        <w:rPr>
          <w:sz w:val="22"/>
          <w:szCs w:val="22"/>
        </w:rPr>
        <w:t xml:space="preserve"> e pela Senhora </w:t>
      </w:r>
      <w:r w:rsidR="00F6368C" w:rsidRPr="00905EBD">
        <w:rPr>
          <w:rStyle w:val="Forte"/>
          <w:b w:val="0"/>
          <w:sz w:val="22"/>
          <w:szCs w:val="22"/>
        </w:rPr>
        <w:t>Dulciani Terezinha Allein Schlickmann</w:t>
      </w:r>
      <w:r w:rsidR="00F6368C" w:rsidRPr="00905EBD">
        <w:rPr>
          <w:rStyle w:val="Forte"/>
          <w:sz w:val="22"/>
          <w:szCs w:val="22"/>
        </w:rPr>
        <w:t xml:space="preserve"> </w:t>
      </w:r>
      <w:r w:rsidR="00134A25" w:rsidRPr="00905EBD">
        <w:rPr>
          <w:rStyle w:val="Forte"/>
          <w:sz w:val="22"/>
          <w:szCs w:val="22"/>
        </w:rPr>
        <w:t>–</w:t>
      </w:r>
      <w:r w:rsidR="00F6368C" w:rsidRPr="00905EBD">
        <w:rPr>
          <w:rStyle w:val="Forte"/>
          <w:sz w:val="22"/>
          <w:szCs w:val="22"/>
        </w:rPr>
        <w:t xml:space="preserve"> </w:t>
      </w:r>
      <w:r w:rsidR="00F6368C" w:rsidRPr="00905EBD">
        <w:rPr>
          <w:sz w:val="22"/>
          <w:szCs w:val="22"/>
          <w:shd w:val="clear" w:color="auto" w:fill="FFFFFF"/>
        </w:rPr>
        <w:t>Ecóloga</w:t>
      </w:r>
      <w:r w:rsidR="00134A25" w:rsidRPr="00905EBD">
        <w:rPr>
          <w:sz w:val="22"/>
          <w:szCs w:val="22"/>
          <w:shd w:val="clear" w:color="auto" w:fill="FFFFFF"/>
        </w:rPr>
        <w:t xml:space="preserve"> da </w:t>
      </w:r>
      <w:r w:rsidR="00F6368C" w:rsidRPr="00905EBD">
        <w:rPr>
          <w:sz w:val="22"/>
          <w:szCs w:val="22"/>
          <w:shd w:val="clear" w:color="auto" w:fill="FFFFFF"/>
        </w:rPr>
        <w:t>Prefeitura Municipal de Imbuia</w:t>
      </w:r>
      <w:r w:rsidR="00134A25" w:rsidRPr="00905EBD">
        <w:rPr>
          <w:sz w:val="22"/>
          <w:szCs w:val="22"/>
          <w:shd w:val="clear" w:color="auto" w:fill="FFFFFF"/>
        </w:rPr>
        <w:t>.</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22.2.</w:t>
      </w:r>
      <w:r w:rsidRPr="00905EBD">
        <w:rPr>
          <w:sz w:val="22"/>
          <w:szCs w:val="22"/>
        </w:rPr>
        <w:t xml:space="preserve"> Os serviços realizados somente serão recebidos se executados de conformidade com as especificações e exigências da presente licitação e do contrato correspondente.</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22.3.</w:t>
      </w:r>
      <w:r w:rsidRPr="00905EBD">
        <w:rPr>
          <w:sz w:val="22"/>
          <w:szCs w:val="22"/>
        </w:rPr>
        <w:t xml:space="preserve"> A contratante fiscalizará e inspecionará os serviços, verificando cumprimento das especificações técnicas, podendo rejeitá-la, no todo ou em parte, quando estes não obedecerem ou não atenderem ao desejado ou especificado.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22.4.</w:t>
      </w:r>
      <w:r w:rsidRPr="00905EBD">
        <w:rPr>
          <w:sz w:val="22"/>
          <w:szCs w:val="22"/>
        </w:rPr>
        <w:t xml:space="preserve"> A não aceitação de algum serviço, no todo ou em parte, não implicará na dilatação</w:t>
      </w:r>
      <w:r w:rsidRPr="00905EBD">
        <w:rPr>
          <w:bCs/>
          <w:sz w:val="22"/>
          <w:szCs w:val="22"/>
        </w:rPr>
        <w:t xml:space="preserve"> </w:t>
      </w:r>
      <w:r w:rsidRPr="00905EBD">
        <w:rPr>
          <w:sz w:val="22"/>
          <w:szCs w:val="22"/>
        </w:rPr>
        <w:t>do prazo de entrega, salvo expressa concordância da contratante neste sentido.</w:t>
      </w:r>
    </w:p>
    <w:p w:rsidR="00CC4D52" w:rsidRPr="00905EBD" w:rsidRDefault="00CC4D52" w:rsidP="00B33B03">
      <w:pPr>
        <w:jc w:val="both"/>
        <w:rPr>
          <w:bCs/>
          <w:sz w:val="22"/>
          <w:szCs w:val="22"/>
        </w:rPr>
      </w:pPr>
    </w:p>
    <w:p w:rsidR="00CC4D52" w:rsidRPr="00905EBD" w:rsidRDefault="00CC4D52" w:rsidP="00B33B03">
      <w:pPr>
        <w:jc w:val="both"/>
        <w:rPr>
          <w:sz w:val="22"/>
          <w:szCs w:val="22"/>
        </w:rPr>
      </w:pPr>
      <w:r w:rsidRPr="00905EBD">
        <w:rPr>
          <w:bCs/>
          <w:sz w:val="22"/>
          <w:szCs w:val="22"/>
        </w:rPr>
        <w:t>22.5.</w:t>
      </w:r>
      <w:r w:rsidRPr="00905EBD">
        <w:rPr>
          <w:sz w:val="22"/>
          <w:szCs w:val="22"/>
        </w:rPr>
        <w:t xml:space="preserve"> A fiscalização terá poderes, dentre outros, para notificar a contratada, por escrito, sobre as irregularidade ou falhas que por ventura venham a ser encontradas no decorrer da execução do objeto contratual, podendo exigir a correção de serviços que julgar inaceitáveis, sem aumento de despesas para o contratante.</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22.6.</w:t>
      </w:r>
      <w:r w:rsidRPr="00905EBD">
        <w:rPr>
          <w:sz w:val="22"/>
          <w:szCs w:val="22"/>
        </w:rPr>
        <w:t xml:space="preserve"> A ausência de comunicação por parte da contratante, referente as irregularidade ou falhas, não exime a contratada das responsabilidades determinadas no Contrato.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22.7.</w:t>
      </w:r>
      <w:r w:rsidRPr="00905EBD">
        <w:rPr>
          <w:sz w:val="22"/>
          <w:szCs w:val="22"/>
        </w:rPr>
        <w:t xml:space="preserve"> Correrão por conta da contratada todas as despesas e custos decorrentes da não aceitação de qualquer serviço, no todo ou em parte.</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22.8.</w:t>
      </w:r>
      <w:r w:rsidRPr="00905EBD">
        <w:rPr>
          <w:sz w:val="22"/>
          <w:szCs w:val="22"/>
        </w:rPr>
        <w:t xml:space="preserve"> A fiscalização dos trabalhos, por parte da contratante não exime a contratada de responsabilidade quanto à perfeita execução dos serviços contratados.</w:t>
      </w:r>
    </w:p>
    <w:p w:rsidR="00723357" w:rsidRPr="00905EBD" w:rsidRDefault="00723357" w:rsidP="00F6368C">
      <w:pPr>
        <w:jc w:val="both"/>
        <w:rPr>
          <w:b/>
          <w:bCs/>
          <w:sz w:val="22"/>
          <w:szCs w:val="22"/>
        </w:rPr>
      </w:pPr>
    </w:p>
    <w:p w:rsidR="00F6368C" w:rsidRPr="00905EBD" w:rsidRDefault="00F6368C" w:rsidP="00F6368C">
      <w:pPr>
        <w:jc w:val="both"/>
        <w:rPr>
          <w:b/>
          <w:bCs/>
          <w:sz w:val="22"/>
          <w:szCs w:val="22"/>
        </w:rPr>
      </w:pPr>
      <w:r w:rsidRPr="00905EBD">
        <w:rPr>
          <w:b/>
          <w:bCs/>
          <w:sz w:val="22"/>
          <w:szCs w:val="22"/>
        </w:rPr>
        <w:t>23. RESPONSABILIDADES</w:t>
      </w:r>
      <w:r w:rsidR="00F53CF1" w:rsidRPr="00905EBD">
        <w:rPr>
          <w:b/>
          <w:bCs/>
          <w:sz w:val="22"/>
          <w:szCs w:val="22"/>
        </w:rPr>
        <w:t xml:space="preserve"> E OBRIGAÇÕES DAS PARTES</w:t>
      </w:r>
    </w:p>
    <w:p w:rsidR="00F53CF1" w:rsidRPr="00905EBD" w:rsidRDefault="00F53CF1" w:rsidP="00F6368C">
      <w:pPr>
        <w:jc w:val="both"/>
        <w:rPr>
          <w:sz w:val="22"/>
          <w:szCs w:val="22"/>
        </w:rPr>
      </w:pPr>
    </w:p>
    <w:p w:rsidR="00F53CF1" w:rsidRPr="00905EBD" w:rsidRDefault="0059556F" w:rsidP="00F53CF1">
      <w:pPr>
        <w:jc w:val="both"/>
        <w:rPr>
          <w:b/>
          <w:sz w:val="22"/>
          <w:szCs w:val="22"/>
        </w:rPr>
      </w:pPr>
      <w:r w:rsidRPr="00905EBD">
        <w:rPr>
          <w:b/>
          <w:sz w:val="22"/>
          <w:szCs w:val="22"/>
        </w:rPr>
        <w:t xml:space="preserve">23.1. </w:t>
      </w:r>
      <w:r w:rsidR="00F53CF1" w:rsidRPr="00905EBD">
        <w:rPr>
          <w:b/>
          <w:sz w:val="22"/>
          <w:szCs w:val="22"/>
        </w:rPr>
        <w:t>São obrigações da Contratada na vigência do presente contrato:</w:t>
      </w:r>
    </w:p>
    <w:p w:rsidR="0059556F" w:rsidRPr="00905EBD" w:rsidRDefault="0059556F" w:rsidP="00F6368C">
      <w:pPr>
        <w:jc w:val="both"/>
        <w:rPr>
          <w:sz w:val="22"/>
          <w:szCs w:val="22"/>
        </w:rPr>
      </w:pPr>
    </w:p>
    <w:p w:rsidR="0059556F" w:rsidRPr="00905EBD" w:rsidRDefault="0059556F" w:rsidP="0059556F">
      <w:pPr>
        <w:jc w:val="both"/>
        <w:rPr>
          <w:sz w:val="22"/>
          <w:szCs w:val="22"/>
        </w:rPr>
      </w:pPr>
      <w:r w:rsidRPr="00905EBD">
        <w:rPr>
          <w:bCs/>
          <w:sz w:val="22"/>
          <w:szCs w:val="22"/>
        </w:rPr>
        <w:t xml:space="preserve">23.1.1 A Coleta de resíduos sólidos domiciliares na área urbana e rural do Município de Imbuia </w:t>
      </w:r>
      <w:r w:rsidRPr="00905EBD">
        <w:rPr>
          <w:sz w:val="22"/>
          <w:szCs w:val="22"/>
        </w:rPr>
        <w:t xml:space="preserve">serão de responsabilidade da </w:t>
      </w:r>
      <w:r w:rsidRPr="00905EBD">
        <w:rPr>
          <w:b/>
          <w:bCs/>
          <w:sz w:val="22"/>
          <w:szCs w:val="22"/>
        </w:rPr>
        <w:t>CONTRATADA</w:t>
      </w:r>
      <w:r w:rsidRPr="00905EBD">
        <w:rPr>
          <w:sz w:val="22"/>
          <w:szCs w:val="22"/>
        </w:rPr>
        <w:t xml:space="preserve"> e obedecerão as seguintes situações:</w:t>
      </w:r>
    </w:p>
    <w:p w:rsidR="0059556F" w:rsidRPr="00905EBD" w:rsidRDefault="0059556F" w:rsidP="00F53CF1">
      <w:pPr>
        <w:numPr>
          <w:ilvl w:val="0"/>
          <w:numId w:val="5"/>
        </w:numPr>
        <w:tabs>
          <w:tab w:val="left" w:pos="284"/>
        </w:tabs>
        <w:ind w:left="0" w:firstLine="0"/>
        <w:jc w:val="both"/>
        <w:rPr>
          <w:sz w:val="22"/>
          <w:szCs w:val="22"/>
        </w:rPr>
      </w:pPr>
      <w:r w:rsidRPr="00905EBD">
        <w:rPr>
          <w:sz w:val="22"/>
          <w:szCs w:val="22"/>
        </w:rPr>
        <w:t>A coleta deverá ser 100% seletiva, onde os resíduos deverão ser coletados separadamente por tipo, sendo classificados em: reciclável e/ou seco, orgânico e rejeito. O sistema de coleta será domiciliar (porta a porta);</w:t>
      </w:r>
    </w:p>
    <w:p w:rsidR="0059556F" w:rsidRPr="00905EBD" w:rsidRDefault="0059556F" w:rsidP="00F53CF1">
      <w:pPr>
        <w:numPr>
          <w:ilvl w:val="0"/>
          <w:numId w:val="5"/>
        </w:numPr>
        <w:tabs>
          <w:tab w:val="left" w:pos="284"/>
        </w:tabs>
        <w:ind w:left="0" w:firstLine="0"/>
        <w:jc w:val="both"/>
        <w:rPr>
          <w:sz w:val="22"/>
          <w:szCs w:val="22"/>
        </w:rPr>
      </w:pPr>
      <w:r w:rsidRPr="00905EBD">
        <w:rPr>
          <w:sz w:val="22"/>
          <w:szCs w:val="22"/>
        </w:rPr>
        <w:t>Na área urbana serão coletados resíduos sólidos recicláveis, orgânicos e rejeito, 03 (três) vezes por semana;</w:t>
      </w:r>
    </w:p>
    <w:p w:rsidR="0059556F" w:rsidRPr="00905EBD" w:rsidRDefault="0059556F" w:rsidP="00F53CF1">
      <w:pPr>
        <w:numPr>
          <w:ilvl w:val="0"/>
          <w:numId w:val="5"/>
        </w:numPr>
        <w:tabs>
          <w:tab w:val="left" w:pos="284"/>
          <w:tab w:val="left" w:pos="720"/>
        </w:tabs>
        <w:ind w:left="0" w:right="18" w:firstLine="0"/>
        <w:jc w:val="both"/>
        <w:rPr>
          <w:sz w:val="22"/>
          <w:szCs w:val="22"/>
        </w:rPr>
      </w:pPr>
      <w:r w:rsidRPr="00905EBD">
        <w:rPr>
          <w:sz w:val="22"/>
          <w:szCs w:val="22"/>
        </w:rPr>
        <w:t>Na área rural somente serão coletados resíduos sólidos recicláveis e/ou secos e rejeito. Sendo que a coleta será uma vez por mês em cada localidade, seguindo o roteiro do anexo IV;</w:t>
      </w:r>
    </w:p>
    <w:p w:rsidR="0059556F" w:rsidRPr="00905EBD" w:rsidRDefault="0059556F" w:rsidP="00F53CF1">
      <w:pPr>
        <w:numPr>
          <w:ilvl w:val="0"/>
          <w:numId w:val="5"/>
        </w:numPr>
        <w:tabs>
          <w:tab w:val="left" w:pos="284"/>
          <w:tab w:val="left" w:pos="720"/>
        </w:tabs>
        <w:ind w:left="0" w:right="18" w:firstLine="0"/>
        <w:jc w:val="both"/>
        <w:rPr>
          <w:color w:val="FF0000"/>
          <w:sz w:val="22"/>
          <w:szCs w:val="22"/>
        </w:rPr>
      </w:pPr>
      <w:r w:rsidRPr="00905EBD">
        <w:rPr>
          <w:sz w:val="22"/>
          <w:szCs w:val="22"/>
        </w:rPr>
        <w:t xml:space="preserve">Em dias de chuva a coleta é obrigatória e em caso de feriados, se recolhe no dia seguinte. </w:t>
      </w:r>
    </w:p>
    <w:p w:rsidR="0059556F" w:rsidRPr="00905EBD" w:rsidRDefault="0059556F" w:rsidP="00F6368C">
      <w:pPr>
        <w:jc w:val="both"/>
        <w:rPr>
          <w:sz w:val="22"/>
          <w:szCs w:val="22"/>
        </w:rPr>
      </w:pPr>
    </w:p>
    <w:p w:rsidR="00F6368C" w:rsidRPr="00905EBD" w:rsidRDefault="0059556F" w:rsidP="00F6368C">
      <w:pPr>
        <w:jc w:val="both"/>
        <w:rPr>
          <w:sz w:val="22"/>
          <w:szCs w:val="22"/>
        </w:rPr>
      </w:pPr>
      <w:r w:rsidRPr="00905EBD">
        <w:rPr>
          <w:sz w:val="22"/>
          <w:szCs w:val="22"/>
        </w:rPr>
        <w:t xml:space="preserve">23.1.2. </w:t>
      </w:r>
      <w:r w:rsidR="00F6368C" w:rsidRPr="00905EBD">
        <w:rPr>
          <w:sz w:val="22"/>
          <w:szCs w:val="22"/>
        </w:rPr>
        <w:t xml:space="preserve">A operacionalização do sistema de triagem e tratamento dos resíduos sólidos urbanos serão de responsabilidade da </w:t>
      </w:r>
      <w:r w:rsidR="00F6368C" w:rsidRPr="00905EBD">
        <w:rPr>
          <w:b/>
          <w:bCs/>
          <w:sz w:val="22"/>
          <w:szCs w:val="22"/>
        </w:rPr>
        <w:t>CONTRATADA</w:t>
      </w:r>
      <w:r w:rsidRPr="00905EBD">
        <w:rPr>
          <w:b/>
          <w:bCs/>
          <w:sz w:val="22"/>
          <w:szCs w:val="22"/>
        </w:rPr>
        <w:t xml:space="preserve"> </w:t>
      </w:r>
      <w:r w:rsidRPr="00905EBD">
        <w:rPr>
          <w:bCs/>
          <w:sz w:val="22"/>
          <w:szCs w:val="22"/>
        </w:rPr>
        <w:t>de acordo com o anexo I</w:t>
      </w:r>
      <w:r w:rsidR="00F6368C" w:rsidRPr="00905EBD">
        <w:rPr>
          <w:sz w:val="22"/>
          <w:szCs w:val="22"/>
        </w:rPr>
        <w:t xml:space="preserve"> e obedecerão as seguintes situações:</w:t>
      </w:r>
    </w:p>
    <w:p w:rsidR="00F6368C" w:rsidRPr="00905EBD" w:rsidRDefault="00F6368C" w:rsidP="00F53CF1">
      <w:pPr>
        <w:numPr>
          <w:ilvl w:val="0"/>
          <w:numId w:val="6"/>
        </w:numPr>
        <w:tabs>
          <w:tab w:val="left" w:pos="142"/>
          <w:tab w:val="left" w:pos="284"/>
        </w:tabs>
        <w:ind w:left="0" w:firstLine="0"/>
        <w:jc w:val="both"/>
        <w:rPr>
          <w:sz w:val="22"/>
          <w:szCs w:val="22"/>
        </w:rPr>
      </w:pPr>
      <w:r w:rsidRPr="00905EBD">
        <w:rPr>
          <w:sz w:val="22"/>
          <w:szCs w:val="22"/>
        </w:rPr>
        <w:t xml:space="preserve">A triagem e o tratamento do lixo orgânico deverão ser realizados no mesmo dia em que os resíduos </w:t>
      </w:r>
      <w:r w:rsidRPr="00905EBD">
        <w:rPr>
          <w:sz w:val="22"/>
          <w:szCs w:val="22"/>
        </w:rPr>
        <w:lastRenderedPageBreak/>
        <w:t>forem descarregados;</w:t>
      </w:r>
    </w:p>
    <w:p w:rsidR="00F6368C" w:rsidRPr="00905EBD" w:rsidRDefault="00F53CF1" w:rsidP="00F53CF1">
      <w:pPr>
        <w:numPr>
          <w:ilvl w:val="0"/>
          <w:numId w:val="6"/>
        </w:numPr>
        <w:tabs>
          <w:tab w:val="left" w:pos="142"/>
          <w:tab w:val="left" w:pos="284"/>
        </w:tabs>
        <w:ind w:left="0" w:firstLine="0"/>
        <w:jc w:val="both"/>
        <w:rPr>
          <w:sz w:val="22"/>
          <w:szCs w:val="22"/>
        </w:rPr>
      </w:pPr>
      <w:r w:rsidRPr="00905EBD">
        <w:rPr>
          <w:sz w:val="22"/>
          <w:szCs w:val="22"/>
        </w:rPr>
        <w:t>T</w:t>
      </w:r>
      <w:r w:rsidR="00F6368C" w:rsidRPr="00905EBD">
        <w:rPr>
          <w:sz w:val="22"/>
          <w:szCs w:val="22"/>
        </w:rPr>
        <w:t>odos os resíduos deverão ser colocados em recipientes apropriados e posteriormente acondicionados por tipo, em baias;</w:t>
      </w:r>
    </w:p>
    <w:p w:rsidR="00F6368C" w:rsidRPr="00905EBD" w:rsidRDefault="00F6368C" w:rsidP="00F53CF1">
      <w:pPr>
        <w:numPr>
          <w:ilvl w:val="0"/>
          <w:numId w:val="6"/>
        </w:numPr>
        <w:tabs>
          <w:tab w:val="left" w:pos="142"/>
          <w:tab w:val="left" w:pos="284"/>
        </w:tabs>
        <w:ind w:left="0" w:firstLine="0"/>
        <w:jc w:val="both"/>
        <w:rPr>
          <w:sz w:val="22"/>
          <w:szCs w:val="22"/>
        </w:rPr>
      </w:pPr>
      <w:r w:rsidRPr="00905EBD">
        <w:rPr>
          <w:sz w:val="22"/>
          <w:szCs w:val="22"/>
        </w:rPr>
        <w:t>Deverá ser realizado periodicamente um controle biológico, mecânico e/ou</w:t>
      </w:r>
      <w:r w:rsidRPr="00905EBD">
        <w:rPr>
          <w:color w:val="FF0000"/>
          <w:sz w:val="22"/>
          <w:szCs w:val="22"/>
        </w:rPr>
        <w:t xml:space="preserve"> </w:t>
      </w:r>
      <w:r w:rsidRPr="00905EBD">
        <w:rPr>
          <w:sz w:val="22"/>
          <w:szCs w:val="22"/>
        </w:rPr>
        <w:t>químico das moscas, assim como outros vetores, presentes no CMTVRSD;</w:t>
      </w:r>
    </w:p>
    <w:p w:rsidR="00F6368C" w:rsidRPr="00905EBD" w:rsidRDefault="00F6368C" w:rsidP="00F53CF1">
      <w:pPr>
        <w:numPr>
          <w:ilvl w:val="0"/>
          <w:numId w:val="6"/>
        </w:numPr>
        <w:tabs>
          <w:tab w:val="left" w:pos="142"/>
          <w:tab w:val="left" w:pos="284"/>
        </w:tabs>
        <w:ind w:left="0" w:firstLine="0"/>
        <w:jc w:val="both"/>
        <w:rPr>
          <w:sz w:val="22"/>
          <w:szCs w:val="22"/>
        </w:rPr>
      </w:pPr>
      <w:r w:rsidRPr="00905EBD">
        <w:rPr>
          <w:sz w:val="22"/>
          <w:szCs w:val="22"/>
        </w:rPr>
        <w:t>O tratamento dos resíduos orgânicos deverá acontecer obrigatoriamente através da técnica de compostagem termofílica, em leiras estáticas;</w:t>
      </w:r>
    </w:p>
    <w:p w:rsidR="00F6368C" w:rsidRPr="00905EBD" w:rsidRDefault="00F6368C" w:rsidP="00F53CF1">
      <w:pPr>
        <w:numPr>
          <w:ilvl w:val="0"/>
          <w:numId w:val="6"/>
        </w:numPr>
        <w:tabs>
          <w:tab w:val="left" w:pos="284"/>
        </w:tabs>
        <w:ind w:left="0" w:firstLine="0"/>
        <w:jc w:val="both"/>
        <w:rPr>
          <w:sz w:val="22"/>
          <w:szCs w:val="22"/>
        </w:rPr>
      </w:pPr>
      <w:r w:rsidRPr="00905EBD">
        <w:rPr>
          <w:sz w:val="22"/>
          <w:szCs w:val="22"/>
        </w:rPr>
        <w:t>O CMTVRSD deverá ser mantido organizado e limpo diariamente, a área do CMTVRSD, deverá ser conservada através de capinas, varrições e manutenção dos ja</w:t>
      </w:r>
      <w:r w:rsidR="0059556F" w:rsidRPr="00905EBD">
        <w:rPr>
          <w:sz w:val="22"/>
          <w:szCs w:val="22"/>
        </w:rPr>
        <w:t>rdins, bem como as instalações.</w:t>
      </w:r>
    </w:p>
    <w:p w:rsidR="0059556F" w:rsidRPr="00905EBD" w:rsidRDefault="0059556F" w:rsidP="00F6368C">
      <w:pPr>
        <w:jc w:val="both"/>
        <w:rPr>
          <w:sz w:val="22"/>
          <w:szCs w:val="22"/>
        </w:rPr>
      </w:pPr>
    </w:p>
    <w:p w:rsidR="0059556F" w:rsidRPr="00905EBD" w:rsidRDefault="0059556F" w:rsidP="0059556F">
      <w:pPr>
        <w:jc w:val="both"/>
        <w:rPr>
          <w:b/>
          <w:sz w:val="22"/>
          <w:szCs w:val="22"/>
        </w:rPr>
      </w:pPr>
      <w:r w:rsidRPr="00905EBD">
        <w:rPr>
          <w:sz w:val="22"/>
          <w:szCs w:val="22"/>
        </w:rPr>
        <w:t xml:space="preserve">23.1.3. </w:t>
      </w:r>
      <w:r w:rsidR="00B1227D" w:rsidRPr="00905EBD">
        <w:rPr>
          <w:b/>
          <w:sz w:val="22"/>
          <w:szCs w:val="22"/>
          <w:u w:val="single"/>
        </w:rPr>
        <w:t>O recolhimento do lixo nas lixeiras públicas, bem como o lixo que cai do caminhão ou no carregamento do mesmo</w:t>
      </w:r>
      <w:r w:rsidR="000F514A" w:rsidRPr="00905EBD">
        <w:rPr>
          <w:b/>
          <w:sz w:val="22"/>
          <w:szCs w:val="22"/>
        </w:rPr>
        <w:t>;</w:t>
      </w:r>
    </w:p>
    <w:p w:rsidR="0059556F" w:rsidRPr="00905EBD" w:rsidRDefault="0059556F" w:rsidP="0059556F">
      <w:pPr>
        <w:jc w:val="both"/>
        <w:rPr>
          <w:sz w:val="22"/>
          <w:szCs w:val="22"/>
        </w:rPr>
      </w:pPr>
    </w:p>
    <w:p w:rsidR="00F6368C" w:rsidRPr="00905EBD" w:rsidRDefault="0059556F" w:rsidP="0059556F">
      <w:pPr>
        <w:jc w:val="both"/>
        <w:rPr>
          <w:sz w:val="22"/>
          <w:szCs w:val="22"/>
        </w:rPr>
      </w:pPr>
      <w:r w:rsidRPr="00905EBD">
        <w:rPr>
          <w:sz w:val="22"/>
          <w:szCs w:val="22"/>
        </w:rPr>
        <w:t xml:space="preserve">23.1.4. </w:t>
      </w:r>
      <w:r w:rsidR="00F6368C" w:rsidRPr="00905EBD">
        <w:rPr>
          <w:sz w:val="22"/>
          <w:szCs w:val="22"/>
        </w:rPr>
        <w:t>A contratada deverá desenvolver juntamente com a Prefeitura Municipal de Imbuia ações de divulgação e conscientização junto à população atendida pelo programa;</w:t>
      </w:r>
    </w:p>
    <w:p w:rsidR="0059556F" w:rsidRPr="00905EBD" w:rsidRDefault="0059556F" w:rsidP="0059556F">
      <w:pPr>
        <w:tabs>
          <w:tab w:val="left" w:pos="360"/>
          <w:tab w:val="left" w:pos="1276"/>
        </w:tabs>
        <w:jc w:val="both"/>
        <w:rPr>
          <w:sz w:val="22"/>
          <w:szCs w:val="22"/>
        </w:rPr>
      </w:pPr>
    </w:p>
    <w:p w:rsidR="00F6368C" w:rsidRPr="00905EBD" w:rsidRDefault="0059556F" w:rsidP="0059556F">
      <w:pPr>
        <w:tabs>
          <w:tab w:val="left" w:pos="360"/>
          <w:tab w:val="left" w:pos="1276"/>
        </w:tabs>
        <w:jc w:val="both"/>
        <w:rPr>
          <w:sz w:val="22"/>
          <w:szCs w:val="22"/>
        </w:rPr>
      </w:pPr>
      <w:r w:rsidRPr="00905EBD">
        <w:rPr>
          <w:sz w:val="22"/>
          <w:szCs w:val="22"/>
        </w:rPr>
        <w:t xml:space="preserve">23.1.5. </w:t>
      </w:r>
      <w:r w:rsidR="00F6368C" w:rsidRPr="00905EBD">
        <w:rPr>
          <w:sz w:val="22"/>
          <w:szCs w:val="22"/>
        </w:rPr>
        <w:t>As despesas especializadas ou não, seguros em geral, encargos da legislação social, trabalhista, previdenciária, da infortunística do trabalho e responsabilidade civil por quaisquer danos causados a terceiros ou dispêndios resultantes de impostos, taxas, regulamentos e posturas Municipais, Estaduais e Federais, enfim tudo o que for necessário;</w:t>
      </w:r>
    </w:p>
    <w:p w:rsidR="0059556F" w:rsidRPr="00905EBD" w:rsidRDefault="0059556F" w:rsidP="0059556F">
      <w:pPr>
        <w:tabs>
          <w:tab w:val="left" w:pos="360"/>
          <w:tab w:val="left" w:pos="1276"/>
        </w:tabs>
        <w:jc w:val="both"/>
        <w:rPr>
          <w:sz w:val="22"/>
          <w:szCs w:val="22"/>
        </w:rPr>
      </w:pPr>
    </w:p>
    <w:p w:rsidR="0059556F" w:rsidRPr="00905EBD" w:rsidRDefault="0059556F" w:rsidP="0059556F">
      <w:pPr>
        <w:tabs>
          <w:tab w:val="left" w:pos="360"/>
          <w:tab w:val="left" w:pos="1276"/>
        </w:tabs>
        <w:jc w:val="both"/>
        <w:rPr>
          <w:sz w:val="22"/>
          <w:szCs w:val="22"/>
        </w:rPr>
      </w:pPr>
      <w:r w:rsidRPr="00905EBD">
        <w:rPr>
          <w:sz w:val="22"/>
          <w:szCs w:val="22"/>
        </w:rPr>
        <w:t xml:space="preserve">23.1.6. </w:t>
      </w:r>
      <w:r w:rsidR="00F6368C" w:rsidRPr="00905EBD">
        <w:rPr>
          <w:sz w:val="22"/>
          <w:szCs w:val="22"/>
        </w:rPr>
        <w:t>É obrigatória a aquisição e o uso de Equipamentos de Proteção Individual (EPI’s) para os funcionários envolvidos nas atividades;</w:t>
      </w:r>
    </w:p>
    <w:p w:rsidR="0059556F" w:rsidRPr="00905EBD" w:rsidRDefault="0059556F" w:rsidP="0059556F">
      <w:pPr>
        <w:tabs>
          <w:tab w:val="left" w:pos="360"/>
          <w:tab w:val="left" w:pos="1276"/>
        </w:tabs>
        <w:jc w:val="both"/>
        <w:rPr>
          <w:sz w:val="22"/>
          <w:szCs w:val="22"/>
        </w:rPr>
      </w:pPr>
    </w:p>
    <w:p w:rsidR="00F6368C" w:rsidRPr="00905EBD" w:rsidRDefault="0059556F" w:rsidP="0059556F">
      <w:pPr>
        <w:tabs>
          <w:tab w:val="left" w:pos="360"/>
          <w:tab w:val="left" w:pos="1276"/>
        </w:tabs>
        <w:jc w:val="both"/>
        <w:rPr>
          <w:sz w:val="22"/>
          <w:szCs w:val="22"/>
        </w:rPr>
      </w:pPr>
      <w:r w:rsidRPr="00905EBD">
        <w:rPr>
          <w:sz w:val="22"/>
          <w:szCs w:val="22"/>
        </w:rPr>
        <w:t xml:space="preserve">23.1.7. </w:t>
      </w:r>
      <w:r w:rsidR="00F6368C" w:rsidRPr="00905EBD">
        <w:rPr>
          <w:sz w:val="22"/>
          <w:szCs w:val="22"/>
        </w:rPr>
        <w:t xml:space="preserve">É obrigatória a aquisição dos materiais de expediente (sacos, bombonas, lonas, </w:t>
      </w:r>
      <w:r w:rsidR="002F36E9" w:rsidRPr="00905EBD">
        <w:rPr>
          <w:sz w:val="22"/>
          <w:szCs w:val="22"/>
        </w:rPr>
        <w:t>vassouras</w:t>
      </w:r>
      <w:r w:rsidR="00F6368C" w:rsidRPr="00905EBD">
        <w:rPr>
          <w:sz w:val="22"/>
          <w:szCs w:val="22"/>
        </w:rPr>
        <w:t>, arrames, etc);</w:t>
      </w:r>
    </w:p>
    <w:p w:rsidR="0059556F" w:rsidRPr="00905EBD" w:rsidRDefault="0059556F" w:rsidP="0059556F">
      <w:pPr>
        <w:tabs>
          <w:tab w:val="left" w:pos="360"/>
          <w:tab w:val="left" w:pos="1276"/>
        </w:tabs>
        <w:jc w:val="both"/>
        <w:rPr>
          <w:sz w:val="22"/>
          <w:szCs w:val="22"/>
        </w:rPr>
      </w:pPr>
    </w:p>
    <w:p w:rsidR="00F6368C" w:rsidRPr="00905EBD" w:rsidRDefault="0059556F" w:rsidP="0059556F">
      <w:pPr>
        <w:tabs>
          <w:tab w:val="left" w:pos="360"/>
          <w:tab w:val="left" w:pos="1276"/>
        </w:tabs>
        <w:jc w:val="both"/>
        <w:rPr>
          <w:sz w:val="22"/>
          <w:szCs w:val="22"/>
        </w:rPr>
      </w:pPr>
      <w:r w:rsidRPr="00905EBD">
        <w:rPr>
          <w:sz w:val="22"/>
          <w:szCs w:val="22"/>
        </w:rPr>
        <w:t xml:space="preserve">23.1.8. </w:t>
      </w:r>
      <w:r w:rsidR="00F6368C" w:rsidRPr="00905EBD">
        <w:rPr>
          <w:sz w:val="22"/>
          <w:szCs w:val="22"/>
        </w:rPr>
        <w:t>A contratada se responsabilizará pela manutenção dos serviços prestados e principalmente pelo controle dos impactos gerados pela atividade, tais como: moscas, chorume, mau cheiro, contaminação dos recursos hídricos, etc, conforme especificações técnicas aprovadas pelo órgão ambiental;</w:t>
      </w:r>
    </w:p>
    <w:p w:rsidR="0059556F" w:rsidRPr="00905EBD" w:rsidRDefault="0059556F" w:rsidP="0059556F">
      <w:pPr>
        <w:tabs>
          <w:tab w:val="left" w:pos="360"/>
          <w:tab w:val="left" w:pos="1276"/>
        </w:tabs>
        <w:jc w:val="both"/>
        <w:rPr>
          <w:sz w:val="22"/>
          <w:szCs w:val="22"/>
        </w:rPr>
      </w:pPr>
    </w:p>
    <w:p w:rsidR="00F6368C" w:rsidRPr="00905EBD" w:rsidRDefault="0059556F" w:rsidP="0059556F">
      <w:pPr>
        <w:tabs>
          <w:tab w:val="left" w:pos="360"/>
          <w:tab w:val="left" w:pos="1276"/>
        </w:tabs>
        <w:jc w:val="both"/>
        <w:rPr>
          <w:sz w:val="22"/>
          <w:szCs w:val="22"/>
        </w:rPr>
      </w:pPr>
      <w:r w:rsidRPr="00905EBD">
        <w:rPr>
          <w:sz w:val="22"/>
          <w:szCs w:val="22"/>
        </w:rPr>
        <w:t xml:space="preserve">23.1.9. </w:t>
      </w:r>
      <w:r w:rsidR="00F6368C" w:rsidRPr="00905EBD">
        <w:rPr>
          <w:sz w:val="22"/>
          <w:szCs w:val="22"/>
        </w:rPr>
        <w:t>Periodicamente deverá ser realizado em toda a instalação um controle mecânico, e/ou químico e/ou biológico para evitar a atração e proliferação de insetos (moscas);</w:t>
      </w:r>
    </w:p>
    <w:p w:rsidR="0059556F" w:rsidRPr="00905EBD" w:rsidRDefault="0059556F" w:rsidP="0059556F">
      <w:pPr>
        <w:tabs>
          <w:tab w:val="left" w:pos="360"/>
          <w:tab w:val="left" w:pos="1276"/>
        </w:tabs>
        <w:jc w:val="both"/>
        <w:rPr>
          <w:sz w:val="22"/>
          <w:szCs w:val="22"/>
        </w:rPr>
      </w:pPr>
    </w:p>
    <w:p w:rsidR="00F6368C" w:rsidRPr="00905EBD" w:rsidRDefault="0059556F" w:rsidP="0059556F">
      <w:pPr>
        <w:tabs>
          <w:tab w:val="left" w:pos="360"/>
        </w:tabs>
        <w:jc w:val="both"/>
        <w:rPr>
          <w:sz w:val="22"/>
          <w:szCs w:val="22"/>
        </w:rPr>
      </w:pPr>
      <w:r w:rsidRPr="00905EBD">
        <w:rPr>
          <w:sz w:val="22"/>
          <w:szCs w:val="22"/>
        </w:rPr>
        <w:t xml:space="preserve">23.1.10. </w:t>
      </w:r>
      <w:r w:rsidR="00F6368C" w:rsidRPr="00905EBD">
        <w:rPr>
          <w:sz w:val="22"/>
          <w:szCs w:val="22"/>
        </w:rPr>
        <w:t xml:space="preserve">Será de competência da </w:t>
      </w:r>
      <w:r w:rsidR="00F6368C" w:rsidRPr="00905EBD">
        <w:rPr>
          <w:b/>
          <w:bCs/>
          <w:sz w:val="22"/>
          <w:szCs w:val="22"/>
        </w:rPr>
        <w:t xml:space="preserve">CONTRATADA, </w:t>
      </w:r>
      <w:r w:rsidR="00F6368C" w:rsidRPr="00905EBD">
        <w:rPr>
          <w:sz w:val="22"/>
          <w:szCs w:val="22"/>
        </w:rPr>
        <w:t>a seleção e o fornecimento da matéria prima (palha, serragem e outros) utilizada no tratamento da fração orgânica dos resíduos sólidos urbanos;</w:t>
      </w:r>
    </w:p>
    <w:p w:rsidR="00F6368C" w:rsidRPr="00905EBD" w:rsidRDefault="00F6368C" w:rsidP="00F6368C">
      <w:pPr>
        <w:numPr>
          <w:ilvl w:val="12"/>
          <w:numId w:val="0"/>
        </w:numPr>
        <w:jc w:val="both"/>
        <w:rPr>
          <w:sz w:val="22"/>
          <w:szCs w:val="22"/>
        </w:rPr>
      </w:pPr>
    </w:p>
    <w:p w:rsidR="00F6368C" w:rsidRPr="00905EBD" w:rsidRDefault="00F53CF1" w:rsidP="00F53CF1">
      <w:pPr>
        <w:tabs>
          <w:tab w:val="left" w:pos="360"/>
          <w:tab w:val="left" w:pos="1276"/>
        </w:tabs>
        <w:jc w:val="both"/>
        <w:rPr>
          <w:sz w:val="22"/>
          <w:szCs w:val="22"/>
        </w:rPr>
      </w:pPr>
      <w:r w:rsidRPr="00905EBD">
        <w:rPr>
          <w:sz w:val="22"/>
          <w:szCs w:val="22"/>
        </w:rPr>
        <w:t xml:space="preserve">23.1.11. </w:t>
      </w:r>
      <w:r w:rsidR="00F6368C" w:rsidRPr="00905EBD">
        <w:rPr>
          <w:sz w:val="22"/>
          <w:szCs w:val="22"/>
        </w:rPr>
        <w:t xml:space="preserve">As despesas incidentes na manutenção dos equipamentos, energia elétrica, abastecimento de água, são de responsabilidade da </w:t>
      </w:r>
      <w:r w:rsidR="00F6368C" w:rsidRPr="00905EBD">
        <w:rPr>
          <w:b/>
          <w:bCs/>
          <w:sz w:val="22"/>
          <w:szCs w:val="22"/>
        </w:rPr>
        <w:t>CONTRATADA</w:t>
      </w:r>
      <w:r w:rsidR="00F6368C" w:rsidRPr="00905EBD">
        <w:rPr>
          <w:sz w:val="22"/>
          <w:szCs w:val="22"/>
        </w:rPr>
        <w:t>;</w:t>
      </w:r>
    </w:p>
    <w:p w:rsidR="00F6368C" w:rsidRPr="00905EBD" w:rsidRDefault="00F6368C" w:rsidP="00F6368C">
      <w:pPr>
        <w:pStyle w:val="PargrafodaLista"/>
        <w:ind w:left="0"/>
        <w:rPr>
          <w:sz w:val="22"/>
          <w:szCs w:val="22"/>
        </w:rPr>
      </w:pPr>
    </w:p>
    <w:p w:rsidR="00F6368C" w:rsidRPr="00905EBD" w:rsidRDefault="00F53CF1" w:rsidP="00F53CF1">
      <w:pPr>
        <w:tabs>
          <w:tab w:val="left" w:pos="360"/>
          <w:tab w:val="left" w:pos="1276"/>
        </w:tabs>
        <w:jc w:val="both"/>
        <w:rPr>
          <w:sz w:val="22"/>
          <w:szCs w:val="22"/>
        </w:rPr>
      </w:pPr>
      <w:r w:rsidRPr="00905EBD">
        <w:rPr>
          <w:sz w:val="22"/>
          <w:szCs w:val="22"/>
        </w:rPr>
        <w:t xml:space="preserve">23.1.12. </w:t>
      </w:r>
      <w:r w:rsidR="00F6368C" w:rsidRPr="00905EBD">
        <w:rPr>
          <w:sz w:val="22"/>
          <w:szCs w:val="22"/>
        </w:rPr>
        <w:t>O recolhimento dos resíduos sólido provenientes de festas e eventos realizados em todo Município de Imbuia deverá ser realizado desde que separados pela organização nas 3 (três) categorias descritas (recic</w:t>
      </w:r>
      <w:r w:rsidR="005553C9" w:rsidRPr="00905EBD">
        <w:rPr>
          <w:sz w:val="22"/>
          <w:szCs w:val="22"/>
        </w:rPr>
        <w:t>lável/seco, rejeito e orgânico);</w:t>
      </w:r>
    </w:p>
    <w:p w:rsidR="005553C9" w:rsidRPr="00905EBD" w:rsidRDefault="005553C9" w:rsidP="00F53CF1">
      <w:pPr>
        <w:tabs>
          <w:tab w:val="left" w:pos="360"/>
          <w:tab w:val="left" w:pos="1276"/>
        </w:tabs>
        <w:jc w:val="both"/>
        <w:rPr>
          <w:sz w:val="22"/>
          <w:szCs w:val="22"/>
        </w:rPr>
      </w:pPr>
    </w:p>
    <w:p w:rsidR="005553C9" w:rsidRPr="00905EBD" w:rsidRDefault="005553C9" w:rsidP="005553C9">
      <w:pPr>
        <w:pStyle w:val="Standard"/>
        <w:jc w:val="both"/>
        <w:rPr>
          <w:rFonts w:cs="Times New Roman"/>
          <w:sz w:val="22"/>
          <w:szCs w:val="22"/>
        </w:rPr>
      </w:pPr>
      <w:r w:rsidRPr="00905EBD">
        <w:rPr>
          <w:rFonts w:cs="Times New Roman"/>
          <w:sz w:val="22"/>
          <w:szCs w:val="22"/>
        </w:rPr>
        <w:t xml:space="preserve">23.1.13. </w:t>
      </w:r>
      <w:r w:rsidRPr="00905EBD">
        <w:rPr>
          <w:rFonts w:eastAsia="Times New Roman" w:cs="Times New Roman"/>
          <w:sz w:val="22"/>
          <w:szCs w:val="22"/>
        </w:rPr>
        <w:t>M</w:t>
      </w:r>
      <w:r w:rsidRPr="00905EBD">
        <w:rPr>
          <w:rFonts w:eastAsia="Times New Roman" w:cs="Times New Roman"/>
          <w:spacing w:val="-1"/>
          <w:sz w:val="22"/>
          <w:szCs w:val="22"/>
        </w:rPr>
        <w:t>a</w:t>
      </w:r>
      <w:r w:rsidRPr="00905EBD">
        <w:rPr>
          <w:rFonts w:eastAsia="Times New Roman" w:cs="Times New Roman"/>
          <w:sz w:val="22"/>
          <w:szCs w:val="22"/>
        </w:rPr>
        <w:t>n</w:t>
      </w:r>
      <w:r w:rsidRPr="00905EBD">
        <w:rPr>
          <w:rFonts w:eastAsia="Times New Roman" w:cs="Times New Roman"/>
          <w:spacing w:val="1"/>
          <w:sz w:val="22"/>
          <w:szCs w:val="22"/>
        </w:rPr>
        <w:t>t</w:t>
      </w:r>
      <w:r w:rsidRPr="00905EBD">
        <w:rPr>
          <w:rFonts w:eastAsia="Times New Roman" w:cs="Times New Roman"/>
          <w:spacing w:val="-1"/>
          <w:sz w:val="22"/>
          <w:szCs w:val="22"/>
        </w:rPr>
        <w:t>e</w:t>
      </w:r>
      <w:r w:rsidRPr="00905EBD">
        <w:rPr>
          <w:rFonts w:eastAsia="Times New Roman" w:cs="Times New Roman"/>
          <w:sz w:val="22"/>
          <w:szCs w:val="22"/>
        </w:rPr>
        <w:t>r</w:t>
      </w:r>
      <w:r w:rsidRPr="00905EBD">
        <w:rPr>
          <w:rFonts w:eastAsia="Times New Roman" w:cs="Times New Roman"/>
          <w:spacing w:val="1"/>
          <w:sz w:val="22"/>
          <w:szCs w:val="22"/>
        </w:rPr>
        <w:t xml:space="preserve"> </w:t>
      </w:r>
      <w:r w:rsidRPr="00905EBD">
        <w:rPr>
          <w:rFonts w:eastAsia="Times New Roman" w:cs="Times New Roman"/>
          <w:sz w:val="22"/>
          <w:szCs w:val="22"/>
        </w:rPr>
        <w:t>du</w:t>
      </w:r>
      <w:r w:rsidRPr="00905EBD">
        <w:rPr>
          <w:rFonts w:eastAsia="Times New Roman" w:cs="Times New Roman"/>
          <w:spacing w:val="2"/>
          <w:sz w:val="22"/>
          <w:szCs w:val="22"/>
        </w:rPr>
        <w:t>r</w:t>
      </w:r>
      <w:r w:rsidRPr="00905EBD">
        <w:rPr>
          <w:rFonts w:eastAsia="Times New Roman" w:cs="Times New Roman"/>
          <w:spacing w:val="-1"/>
          <w:sz w:val="22"/>
          <w:szCs w:val="22"/>
        </w:rPr>
        <w:t>a</w:t>
      </w:r>
      <w:r w:rsidRPr="00905EBD">
        <w:rPr>
          <w:rFonts w:eastAsia="Times New Roman" w:cs="Times New Roman"/>
          <w:sz w:val="22"/>
          <w:szCs w:val="22"/>
        </w:rPr>
        <w:t>n</w:t>
      </w:r>
      <w:r w:rsidRPr="00905EBD">
        <w:rPr>
          <w:rFonts w:eastAsia="Times New Roman" w:cs="Times New Roman"/>
          <w:spacing w:val="1"/>
          <w:sz w:val="22"/>
          <w:szCs w:val="22"/>
        </w:rPr>
        <w:t>t</w:t>
      </w:r>
      <w:r w:rsidRPr="00905EBD">
        <w:rPr>
          <w:rFonts w:eastAsia="Times New Roman" w:cs="Times New Roman"/>
          <w:sz w:val="22"/>
          <w:szCs w:val="22"/>
        </w:rPr>
        <w:t xml:space="preserve">e </w:t>
      </w:r>
      <w:r w:rsidRPr="00905EBD">
        <w:rPr>
          <w:rFonts w:eastAsia="Times New Roman" w:cs="Times New Roman"/>
          <w:spacing w:val="1"/>
          <w:sz w:val="22"/>
          <w:szCs w:val="22"/>
        </w:rPr>
        <w:t>t</w:t>
      </w:r>
      <w:r w:rsidRPr="00905EBD">
        <w:rPr>
          <w:rFonts w:eastAsia="Times New Roman" w:cs="Times New Roman"/>
          <w:sz w:val="22"/>
          <w:szCs w:val="22"/>
        </w:rPr>
        <w:t>oda a</w:t>
      </w:r>
      <w:r w:rsidRPr="00905EBD">
        <w:rPr>
          <w:rFonts w:eastAsia="Times New Roman" w:cs="Times New Roman"/>
          <w:spacing w:val="3"/>
          <w:sz w:val="22"/>
          <w:szCs w:val="22"/>
        </w:rPr>
        <w:t xml:space="preserve"> </w:t>
      </w:r>
      <w:r w:rsidRPr="00905EBD">
        <w:rPr>
          <w:rFonts w:eastAsia="Times New Roman" w:cs="Times New Roman"/>
          <w:spacing w:val="-1"/>
          <w:sz w:val="22"/>
          <w:szCs w:val="22"/>
        </w:rPr>
        <w:t>e</w:t>
      </w:r>
      <w:r w:rsidRPr="00905EBD">
        <w:rPr>
          <w:rFonts w:eastAsia="Times New Roman" w:cs="Times New Roman"/>
          <w:spacing w:val="2"/>
          <w:sz w:val="22"/>
          <w:szCs w:val="22"/>
        </w:rPr>
        <w:t>x</w:t>
      </w:r>
      <w:r w:rsidRPr="00905EBD">
        <w:rPr>
          <w:rFonts w:eastAsia="Times New Roman" w:cs="Times New Roman"/>
          <w:spacing w:val="-1"/>
          <w:sz w:val="22"/>
          <w:szCs w:val="22"/>
        </w:rPr>
        <w:t>ec</w:t>
      </w:r>
      <w:r w:rsidRPr="00905EBD">
        <w:rPr>
          <w:rFonts w:eastAsia="Times New Roman" w:cs="Times New Roman"/>
          <w:sz w:val="22"/>
          <w:szCs w:val="22"/>
        </w:rPr>
        <w:t>u</w:t>
      </w:r>
      <w:r w:rsidRPr="00905EBD">
        <w:rPr>
          <w:rFonts w:eastAsia="Times New Roman" w:cs="Times New Roman"/>
          <w:spacing w:val="-1"/>
          <w:sz w:val="22"/>
          <w:szCs w:val="22"/>
        </w:rPr>
        <w:t>çã</w:t>
      </w:r>
      <w:r w:rsidRPr="00905EBD">
        <w:rPr>
          <w:rFonts w:eastAsia="Times New Roman" w:cs="Times New Roman"/>
          <w:sz w:val="22"/>
          <w:szCs w:val="22"/>
        </w:rPr>
        <w:t>o</w:t>
      </w:r>
      <w:r w:rsidRPr="00905EBD">
        <w:rPr>
          <w:rFonts w:eastAsia="Times New Roman" w:cs="Times New Roman"/>
          <w:spacing w:val="1"/>
          <w:sz w:val="22"/>
          <w:szCs w:val="22"/>
        </w:rPr>
        <w:t xml:space="preserve"> </w:t>
      </w:r>
      <w:r w:rsidRPr="00905EBD">
        <w:rPr>
          <w:rFonts w:eastAsia="Times New Roman" w:cs="Times New Roman"/>
          <w:sz w:val="22"/>
          <w:szCs w:val="22"/>
        </w:rPr>
        <w:t>do</w:t>
      </w:r>
      <w:r w:rsidRPr="00905EBD">
        <w:rPr>
          <w:rFonts w:eastAsia="Times New Roman" w:cs="Times New Roman"/>
          <w:spacing w:val="1"/>
          <w:sz w:val="22"/>
          <w:szCs w:val="22"/>
        </w:rPr>
        <w:t xml:space="preserve"> </w:t>
      </w:r>
      <w:r w:rsidRPr="00905EBD">
        <w:rPr>
          <w:rFonts w:eastAsia="Times New Roman" w:cs="Times New Roman"/>
          <w:spacing w:val="-1"/>
          <w:sz w:val="22"/>
          <w:szCs w:val="22"/>
        </w:rPr>
        <w:t>c</w:t>
      </w:r>
      <w:r w:rsidRPr="00905EBD">
        <w:rPr>
          <w:rFonts w:eastAsia="Times New Roman" w:cs="Times New Roman"/>
          <w:sz w:val="22"/>
          <w:szCs w:val="22"/>
        </w:rPr>
        <w:t>on</w:t>
      </w:r>
      <w:r w:rsidRPr="00905EBD">
        <w:rPr>
          <w:rFonts w:eastAsia="Times New Roman" w:cs="Times New Roman"/>
          <w:spacing w:val="1"/>
          <w:sz w:val="22"/>
          <w:szCs w:val="22"/>
        </w:rPr>
        <w:t>t</w:t>
      </w:r>
      <w:r w:rsidRPr="00905EBD">
        <w:rPr>
          <w:rFonts w:eastAsia="Times New Roman" w:cs="Times New Roman"/>
          <w:spacing w:val="2"/>
          <w:sz w:val="22"/>
          <w:szCs w:val="22"/>
        </w:rPr>
        <w:t>r</w:t>
      </w:r>
      <w:r w:rsidRPr="00905EBD">
        <w:rPr>
          <w:rFonts w:eastAsia="Times New Roman" w:cs="Times New Roman"/>
          <w:spacing w:val="-1"/>
          <w:sz w:val="22"/>
          <w:szCs w:val="22"/>
        </w:rPr>
        <w:t>a</w:t>
      </w:r>
      <w:r w:rsidRPr="00905EBD">
        <w:rPr>
          <w:rFonts w:eastAsia="Times New Roman" w:cs="Times New Roman"/>
          <w:spacing w:val="1"/>
          <w:sz w:val="22"/>
          <w:szCs w:val="22"/>
        </w:rPr>
        <w:t>t</w:t>
      </w:r>
      <w:r w:rsidRPr="00905EBD">
        <w:rPr>
          <w:rFonts w:eastAsia="Times New Roman" w:cs="Times New Roman"/>
          <w:sz w:val="22"/>
          <w:szCs w:val="22"/>
        </w:rPr>
        <w:t>o,</w:t>
      </w:r>
      <w:r w:rsidRPr="00905EBD">
        <w:rPr>
          <w:rFonts w:eastAsia="Times New Roman" w:cs="Times New Roman"/>
          <w:spacing w:val="1"/>
          <w:sz w:val="22"/>
          <w:szCs w:val="22"/>
        </w:rPr>
        <w:t xml:space="preserve"> </w:t>
      </w:r>
      <w:r w:rsidRPr="00905EBD">
        <w:rPr>
          <w:rFonts w:eastAsia="Times New Roman" w:cs="Times New Roman"/>
          <w:spacing w:val="-1"/>
          <w:sz w:val="22"/>
          <w:szCs w:val="22"/>
        </w:rPr>
        <w:t>e</w:t>
      </w:r>
      <w:r w:rsidRPr="00905EBD">
        <w:rPr>
          <w:rFonts w:eastAsia="Times New Roman" w:cs="Times New Roman"/>
          <w:sz w:val="22"/>
          <w:szCs w:val="22"/>
        </w:rPr>
        <w:t>m</w:t>
      </w:r>
      <w:r w:rsidRPr="00905EBD">
        <w:rPr>
          <w:rFonts w:eastAsia="Times New Roman" w:cs="Times New Roman"/>
          <w:spacing w:val="2"/>
          <w:sz w:val="22"/>
          <w:szCs w:val="22"/>
        </w:rPr>
        <w:t xml:space="preserve"> </w:t>
      </w:r>
      <w:r w:rsidRPr="00905EBD">
        <w:rPr>
          <w:rFonts w:eastAsia="Times New Roman" w:cs="Times New Roman"/>
          <w:spacing w:val="-1"/>
          <w:sz w:val="22"/>
          <w:szCs w:val="22"/>
        </w:rPr>
        <w:t>co</w:t>
      </w:r>
      <w:r w:rsidRPr="00905EBD">
        <w:rPr>
          <w:rFonts w:eastAsia="Times New Roman" w:cs="Times New Roman"/>
          <w:sz w:val="22"/>
          <w:szCs w:val="22"/>
        </w:rPr>
        <w:t>mp</w:t>
      </w:r>
      <w:r w:rsidRPr="00905EBD">
        <w:rPr>
          <w:rFonts w:eastAsia="Times New Roman" w:cs="Times New Roman"/>
          <w:spacing w:val="-1"/>
          <w:sz w:val="22"/>
          <w:szCs w:val="22"/>
        </w:rPr>
        <w:t>a</w:t>
      </w:r>
      <w:r w:rsidRPr="00905EBD">
        <w:rPr>
          <w:rFonts w:eastAsia="Times New Roman" w:cs="Times New Roman"/>
          <w:spacing w:val="1"/>
          <w:sz w:val="22"/>
          <w:szCs w:val="22"/>
        </w:rPr>
        <w:t>t</w:t>
      </w:r>
      <w:r w:rsidRPr="00905EBD">
        <w:rPr>
          <w:rFonts w:eastAsia="Times New Roman" w:cs="Times New Roman"/>
          <w:sz w:val="22"/>
          <w:szCs w:val="22"/>
        </w:rPr>
        <w:t>ib</w:t>
      </w:r>
      <w:r w:rsidRPr="00905EBD">
        <w:rPr>
          <w:rFonts w:eastAsia="Times New Roman" w:cs="Times New Roman"/>
          <w:spacing w:val="1"/>
          <w:sz w:val="22"/>
          <w:szCs w:val="22"/>
        </w:rPr>
        <w:t>ili</w:t>
      </w:r>
      <w:r w:rsidRPr="00905EBD">
        <w:rPr>
          <w:rFonts w:eastAsia="Times New Roman" w:cs="Times New Roman"/>
          <w:sz w:val="22"/>
          <w:szCs w:val="22"/>
        </w:rPr>
        <w:t>d</w:t>
      </w:r>
      <w:r w:rsidRPr="00905EBD">
        <w:rPr>
          <w:rFonts w:eastAsia="Times New Roman" w:cs="Times New Roman"/>
          <w:spacing w:val="-1"/>
          <w:sz w:val="22"/>
          <w:szCs w:val="22"/>
        </w:rPr>
        <w:t>a</w:t>
      </w:r>
      <w:r w:rsidRPr="00905EBD">
        <w:rPr>
          <w:rFonts w:eastAsia="Times New Roman" w:cs="Times New Roman"/>
          <w:sz w:val="22"/>
          <w:szCs w:val="22"/>
        </w:rPr>
        <w:t xml:space="preserve">de </w:t>
      </w:r>
      <w:r w:rsidRPr="00905EBD">
        <w:rPr>
          <w:rFonts w:eastAsia="Times New Roman" w:cs="Times New Roman"/>
          <w:spacing w:val="-1"/>
          <w:sz w:val="22"/>
          <w:szCs w:val="22"/>
        </w:rPr>
        <w:t>c</w:t>
      </w:r>
      <w:r w:rsidRPr="00905EBD">
        <w:rPr>
          <w:rFonts w:eastAsia="Times New Roman" w:cs="Times New Roman"/>
          <w:sz w:val="22"/>
          <w:szCs w:val="22"/>
        </w:rPr>
        <w:t>om</w:t>
      </w:r>
      <w:r w:rsidRPr="00905EBD">
        <w:rPr>
          <w:rFonts w:eastAsia="Times New Roman" w:cs="Times New Roman"/>
          <w:spacing w:val="2"/>
          <w:sz w:val="22"/>
          <w:szCs w:val="22"/>
        </w:rPr>
        <w:t xml:space="preserve"> </w:t>
      </w:r>
      <w:r w:rsidRPr="00905EBD">
        <w:rPr>
          <w:rFonts w:eastAsia="Times New Roman" w:cs="Times New Roman"/>
          <w:spacing w:val="-1"/>
          <w:sz w:val="22"/>
          <w:szCs w:val="22"/>
        </w:rPr>
        <w:t>a</w:t>
      </w:r>
      <w:r w:rsidRPr="00905EBD">
        <w:rPr>
          <w:rFonts w:eastAsia="Times New Roman" w:cs="Times New Roman"/>
          <w:sz w:val="22"/>
          <w:szCs w:val="22"/>
        </w:rPr>
        <w:t>s</w:t>
      </w:r>
      <w:r w:rsidRPr="00905EBD">
        <w:rPr>
          <w:rFonts w:eastAsia="Times New Roman" w:cs="Times New Roman"/>
          <w:spacing w:val="2"/>
          <w:sz w:val="22"/>
          <w:szCs w:val="22"/>
        </w:rPr>
        <w:t xml:space="preserve"> </w:t>
      </w:r>
      <w:r w:rsidRPr="00905EBD">
        <w:rPr>
          <w:rFonts w:eastAsia="Times New Roman" w:cs="Times New Roman"/>
          <w:sz w:val="22"/>
          <w:szCs w:val="22"/>
        </w:rPr>
        <w:t>ob</w:t>
      </w:r>
      <w:r w:rsidRPr="00905EBD">
        <w:rPr>
          <w:rFonts w:eastAsia="Times New Roman" w:cs="Times New Roman"/>
          <w:spacing w:val="-1"/>
          <w:sz w:val="22"/>
          <w:szCs w:val="22"/>
        </w:rPr>
        <w:t>r</w:t>
      </w:r>
      <w:r w:rsidRPr="00905EBD">
        <w:rPr>
          <w:rFonts w:eastAsia="Times New Roman" w:cs="Times New Roman"/>
          <w:spacing w:val="1"/>
          <w:sz w:val="22"/>
          <w:szCs w:val="22"/>
        </w:rPr>
        <w:t>i</w:t>
      </w:r>
      <w:r w:rsidRPr="00905EBD">
        <w:rPr>
          <w:rFonts w:eastAsia="Times New Roman" w:cs="Times New Roman"/>
          <w:sz w:val="22"/>
          <w:szCs w:val="22"/>
        </w:rPr>
        <w:t>g</w:t>
      </w:r>
      <w:r w:rsidRPr="00905EBD">
        <w:rPr>
          <w:rFonts w:eastAsia="Times New Roman" w:cs="Times New Roman"/>
          <w:spacing w:val="-1"/>
          <w:sz w:val="22"/>
          <w:szCs w:val="22"/>
        </w:rPr>
        <w:t>aç</w:t>
      </w:r>
      <w:r w:rsidRPr="00905EBD">
        <w:rPr>
          <w:rFonts w:eastAsia="Times New Roman" w:cs="Times New Roman"/>
          <w:sz w:val="22"/>
          <w:szCs w:val="22"/>
        </w:rPr>
        <w:t>õ</w:t>
      </w:r>
      <w:r w:rsidRPr="00905EBD">
        <w:rPr>
          <w:rFonts w:eastAsia="Times New Roman" w:cs="Times New Roman"/>
          <w:spacing w:val="-1"/>
          <w:sz w:val="22"/>
          <w:szCs w:val="22"/>
        </w:rPr>
        <w:t>e</w:t>
      </w:r>
      <w:r w:rsidRPr="00905EBD">
        <w:rPr>
          <w:rFonts w:eastAsia="Times New Roman" w:cs="Times New Roman"/>
          <w:sz w:val="22"/>
          <w:szCs w:val="22"/>
        </w:rPr>
        <w:t>s</w:t>
      </w:r>
      <w:r w:rsidRPr="00905EBD">
        <w:rPr>
          <w:rFonts w:eastAsia="Times New Roman" w:cs="Times New Roman"/>
          <w:spacing w:val="1"/>
          <w:sz w:val="22"/>
          <w:szCs w:val="22"/>
        </w:rPr>
        <w:t xml:space="preserve"> </w:t>
      </w:r>
      <w:r w:rsidRPr="00905EBD">
        <w:rPr>
          <w:rFonts w:eastAsia="Times New Roman" w:cs="Times New Roman"/>
          <w:sz w:val="22"/>
          <w:szCs w:val="22"/>
        </w:rPr>
        <w:t>p</w:t>
      </w:r>
      <w:r w:rsidRPr="00905EBD">
        <w:rPr>
          <w:rFonts w:eastAsia="Times New Roman" w:cs="Times New Roman"/>
          <w:spacing w:val="2"/>
          <w:sz w:val="22"/>
          <w:szCs w:val="22"/>
        </w:rPr>
        <w:t>o</w:t>
      </w:r>
      <w:r w:rsidRPr="00905EBD">
        <w:rPr>
          <w:rFonts w:eastAsia="Times New Roman" w:cs="Times New Roman"/>
          <w:sz w:val="22"/>
          <w:szCs w:val="22"/>
        </w:rPr>
        <w:t>r</w:t>
      </w:r>
      <w:r w:rsidRPr="00905EBD">
        <w:rPr>
          <w:rFonts w:eastAsia="Times New Roman" w:cs="Times New Roman"/>
          <w:spacing w:val="1"/>
          <w:sz w:val="22"/>
          <w:szCs w:val="22"/>
        </w:rPr>
        <w:t xml:space="preserve"> </w:t>
      </w:r>
      <w:r w:rsidRPr="00905EBD">
        <w:rPr>
          <w:rFonts w:eastAsia="Times New Roman" w:cs="Times New Roman"/>
          <w:spacing w:val="-1"/>
          <w:sz w:val="22"/>
          <w:szCs w:val="22"/>
        </w:rPr>
        <w:t>e</w:t>
      </w:r>
      <w:r w:rsidRPr="00905EBD">
        <w:rPr>
          <w:rFonts w:eastAsia="Times New Roman" w:cs="Times New Roman"/>
          <w:spacing w:val="3"/>
          <w:sz w:val="22"/>
          <w:szCs w:val="22"/>
        </w:rPr>
        <w:t>l</w:t>
      </w:r>
      <w:r w:rsidRPr="00905EBD">
        <w:rPr>
          <w:rFonts w:eastAsia="Times New Roman" w:cs="Times New Roman"/>
          <w:sz w:val="22"/>
          <w:szCs w:val="22"/>
        </w:rPr>
        <w:t xml:space="preserve">e </w:t>
      </w:r>
      <w:r w:rsidRPr="00905EBD">
        <w:rPr>
          <w:rFonts w:eastAsia="Times New Roman" w:cs="Times New Roman"/>
          <w:spacing w:val="-1"/>
          <w:sz w:val="22"/>
          <w:szCs w:val="22"/>
        </w:rPr>
        <w:t>a</w:t>
      </w:r>
      <w:r w:rsidRPr="00905EBD">
        <w:rPr>
          <w:rFonts w:eastAsia="Times New Roman" w:cs="Times New Roman"/>
          <w:sz w:val="22"/>
          <w:szCs w:val="22"/>
        </w:rPr>
        <w:t>ssum</w:t>
      </w:r>
      <w:r w:rsidRPr="00905EBD">
        <w:rPr>
          <w:rFonts w:eastAsia="Times New Roman" w:cs="Times New Roman"/>
          <w:spacing w:val="1"/>
          <w:sz w:val="22"/>
          <w:szCs w:val="22"/>
        </w:rPr>
        <w:t>i</w:t>
      </w:r>
      <w:r w:rsidRPr="00905EBD">
        <w:rPr>
          <w:rFonts w:eastAsia="Times New Roman" w:cs="Times New Roman"/>
          <w:sz w:val="22"/>
          <w:szCs w:val="22"/>
        </w:rPr>
        <w:t>d</w:t>
      </w:r>
      <w:r w:rsidRPr="00905EBD">
        <w:rPr>
          <w:rFonts w:eastAsia="Times New Roman" w:cs="Times New Roman"/>
          <w:spacing w:val="-1"/>
          <w:sz w:val="22"/>
          <w:szCs w:val="22"/>
        </w:rPr>
        <w:t>a</w:t>
      </w:r>
      <w:r w:rsidRPr="00905EBD">
        <w:rPr>
          <w:rFonts w:eastAsia="Times New Roman" w:cs="Times New Roman"/>
          <w:sz w:val="22"/>
          <w:szCs w:val="22"/>
        </w:rPr>
        <w:t xml:space="preserve">s, </w:t>
      </w:r>
      <w:r w:rsidRPr="00905EBD">
        <w:rPr>
          <w:rFonts w:eastAsia="Times New Roman" w:cs="Times New Roman"/>
          <w:spacing w:val="1"/>
          <w:sz w:val="22"/>
          <w:szCs w:val="22"/>
        </w:rPr>
        <w:t>t</w:t>
      </w:r>
      <w:r w:rsidRPr="00905EBD">
        <w:rPr>
          <w:rFonts w:eastAsia="Times New Roman" w:cs="Times New Roman"/>
          <w:sz w:val="22"/>
          <w:szCs w:val="22"/>
        </w:rPr>
        <w:t>od</w:t>
      </w:r>
      <w:r w:rsidRPr="00905EBD">
        <w:rPr>
          <w:rFonts w:eastAsia="Times New Roman" w:cs="Times New Roman"/>
          <w:spacing w:val="-1"/>
          <w:sz w:val="22"/>
          <w:szCs w:val="22"/>
        </w:rPr>
        <w:t>a</w:t>
      </w:r>
      <w:r w:rsidRPr="00905EBD">
        <w:rPr>
          <w:rFonts w:eastAsia="Times New Roman" w:cs="Times New Roman"/>
          <w:sz w:val="22"/>
          <w:szCs w:val="22"/>
        </w:rPr>
        <w:t xml:space="preserve">s </w:t>
      </w:r>
      <w:r w:rsidRPr="00905EBD">
        <w:rPr>
          <w:rFonts w:eastAsia="Times New Roman" w:cs="Times New Roman"/>
          <w:spacing w:val="-1"/>
          <w:sz w:val="22"/>
          <w:szCs w:val="22"/>
        </w:rPr>
        <w:t>a</w:t>
      </w:r>
      <w:r w:rsidRPr="00905EBD">
        <w:rPr>
          <w:rFonts w:eastAsia="Times New Roman" w:cs="Times New Roman"/>
          <w:sz w:val="22"/>
          <w:szCs w:val="22"/>
        </w:rPr>
        <w:t xml:space="preserve">s </w:t>
      </w:r>
      <w:r w:rsidRPr="00905EBD">
        <w:rPr>
          <w:rFonts w:eastAsia="Times New Roman" w:cs="Times New Roman"/>
          <w:spacing w:val="-1"/>
          <w:sz w:val="22"/>
          <w:szCs w:val="22"/>
        </w:rPr>
        <w:t>c</w:t>
      </w:r>
      <w:r w:rsidRPr="00905EBD">
        <w:rPr>
          <w:rFonts w:eastAsia="Times New Roman" w:cs="Times New Roman"/>
          <w:sz w:val="22"/>
          <w:szCs w:val="22"/>
        </w:rPr>
        <w:t>on</w:t>
      </w:r>
      <w:r w:rsidRPr="00905EBD">
        <w:rPr>
          <w:rFonts w:eastAsia="Times New Roman" w:cs="Times New Roman"/>
          <w:spacing w:val="2"/>
          <w:sz w:val="22"/>
          <w:szCs w:val="22"/>
        </w:rPr>
        <w:t>d</w:t>
      </w:r>
      <w:r w:rsidRPr="00905EBD">
        <w:rPr>
          <w:rFonts w:eastAsia="Times New Roman" w:cs="Times New Roman"/>
          <w:spacing w:val="1"/>
          <w:sz w:val="22"/>
          <w:szCs w:val="22"/>
        </w:rPr>
        <w:t>i</w:t>
      </w:r>
      <w:r w:rsidRPr="00905EBD">
        <w:rPr>
          <w:rFonts w:eastAsia="Times New Roman" w:cs="Times New Roman"/>
          <w:spacing w:val="-1"/>
          <w:sz w:val="22"/>
          <w:szCs w:val="22"/>
        </w:rPr>
        <w:t>ç</w:t>
      </w:r>
      <w:r w:rsidRPr="00905EBD">
        <w:rPr>
          <w:rFonts w:eastAsia="Times New Roman" w:cs="Times New Roman"/>
          <w:sz w:val="22"/>
          <w:szCs w:val="22"/>
        </w:rPr>
        <w:t>õ</w:t>
      </w:r>
      <w:r w:rsidRPr="00905EBD">
        <w:rPr>
          <w:rFonts w:eastAsia="Times New Roman" w:cs="Times New Roman"/>
          <w:spacing w:val="-1"/>
          <w:sz w:val="22"/>
          <w:szCs w:val="22"/>
        </w:rPr>
        <w:t>e</w:t>
      </w:r>
      <w:r w:rsidRPr="00905EBD">
        <w:rPr>
          <w:rFonts w:eastAsia="Times New Roman" w:cs="Times New Roman"/>
          <w:sz w:val="22"/>
          <w:szCs w:val="22"/>
        </w:rPr>
        <w:t>s de</w:t>
      </w:r>
      <w:r w:rsidRPr="00905EBD">
        <w:rPr>
          <w:rFonts w:eastAsia="Times New Roman" w:cs="Times New Roman"/>
          <w:spacing w:val="-1"/>
          <w:sz w:val="22"/>
          <w:szCs w:val="22"/>
        </w:rPr>
        <w:t xml:space="preserve"> </w:t>
      </w:r>
      <w:r w:rsidRPr="00905EBD">
        <w:rPr>
          <w:rFonts w:eastAsia="Times New Roman" w:cs="Times New Roman"/>
          <w:sz w:val="22"/>
          <w:szCs w:val="22"/>
        </w:rPr>
        <w:t>h</w:t>
      </w:r>
      <w:r w:rsidRPr="00905EBD">
        <w:rPr>
          <w:rFonts w:eastAsia="Times New Roman" w:cs="Times New Roman"/>
          <w:spacing w:val="-1"/>
          <w:sz w:val="22"/>
          <w:szCs w:val="22"/>
        </w:rPr>
        <w:t>a</w:t>
      </w:r>
      <w:r w:rsidRPr="00905EBD">
        <w:rPr>
          <w:rFonts w:eastAsia="Times New Roman" w:cs="Times New Roman"/>
          <w:sz w:val="22"/>
          <w:szCs w:val="22"/>
        </w:rPr>
        <w:t>b</w:t>
      </w:r>
      <w:r w:rsidRPr="00905EBD">
        <w:rPr>
          <w:rFonts w:eastAsia="Times New Roman" w:cs="Times New Roman"/>
          <w:spacing w:val="1"/>
          <w:sz w:val="22"/>
          <w:szCs w:val="22"/>
        </w:rPr>
        <w:t>ilit</w:t>
      </w:r>
      <w:r w:rsidRPr="00905EBD">
        <w:rPr>
          <w:rFonts w:eastAsia="Times New Roman" w:cs="Times New Roman"/>
          <w:spacing w:val="-1"/>
          <w:sz w:val="22"/>
          <w:szCs w:val="22"/>
        </w:rPr>
        <w:t>a</w:t>
      </w:r>
      <w:r w:rsidRPr="00905EBD">
        <w:rPr>
          <w:rFonts w:eastAsia="Times New Roman" w:cs="Times New Roman"/>
          <w:spacing w:val="1"/>
          <w:sz w:val="22"/>
          <w:szCs w:val="22"/>
        </w:rPr>
        <w:t>ç</w:t>
      </w:r>
      <w:r w:rsidRPr="00905EBD">
        <w:rPr>
          <w:rFonts w:eastAsia="Times New Roman" w:cs="Times New Roman"/>
          <w:spacing w:val="-1"/>
          <w:sz w:val="22"/>
          <w:szCs w:val="22"/>
        </w:rPr>
        <w:t>ã</w:t>
      </w:r>
      <w:r w:rsidRPr="00905EBD">
        <w:rPr>
          <w:rFonts w:eastAsia="Times New Roman" w:cs="Times New Roman"/>
          <w:sz w:val="22"/>
          <w:szCs w:val="22"/>
        </w:rPr>
        <w:t>o e</w:t>
      </w:r>
      <w:r w:rsidRPr="00905EBD">
        <w:rPr>
          <w:rFonts w:eastAsia="Times New Roman" w:cs="Times New Roman"/>
          <w:spacing w:val="-1"/>
          <w:sz w:val="22"/>
          <w:szCs w:val="22"/>
        </w:rPr>
        <w:t xml:space="preserve"> </w:t>
      </w:r>
      <w:r w:rsidRPr="00905EBD">
        <w:rPr>
          <w:rFonts w:eastAsia="Times New Roman" w:cs="Times New Roman"/>
          <w:sz w:val="22"/>
          <w:szCs w:val="22"/>
        </w:rPr>
        <w:t>q</w:t>
      </w:r>
      <w:r w:rsidRPr="00905EBD">
        <w:rPr>
          <w:rFonts w:eastAsia="Times New Roman" w:cs="Times New Roman"/>
          <w:spacing w:val="2"/>
          <w:sz w:val="22"/>
          <w:szCs w:val="22"/>
        </w:rPr>
        <w:t>u</w:t>
      </w:r>
      <w:r w:rsidRPr="00905EBD">
        <w:rPr>
          <w:rFonts w:eastAsia="Times New Roman" w:cs="Times New Roman"/>
          <w:spacing w:val="-1"/>
          <w:sz w:val="22"/>
          <w:szCs w:val="22"/>
        </w:rPr>
        <w:t>a</w:t>
      </w:r>
      <w:r w:rsidRPr="00905EBD">
        <w:rPr>
          <w:rFonts w:eastAsia="Times New Roman" w:cs="Times New Roman"/>
          <w:sz w:val="22"/>
          <w:szCs w:val="22"/>
        </w:rPr>
        <w:t>l</w:t>
      </w:r>
      <w:r w:rsidRPr="00905EBD">
        <w:rPr>
          <w:rFonts w:eastAsia="Times New Roman" w:cs="Times New Roman"/>
          <w:spacing w:val="1"/>
          <w:sz w:val="22"/>
          <w:szCs w:val="22"/>
        </w:rPr>
        <w:t>i</w:t>
      </w:r>
      <w:r w:rsidRPr="00905EBD">
        <w:rPr>
          <w:rFonts w:eastAsia="Times New Roman" w:cs="Times New Roman"/>
          <w:spacing w:val="-1"/>
          <w:sz w:val="22"/>
          <w:szCs w:val="22"/>
        </w:rPr>
        <w:t>f</w:t>
      </w:r>
      <w:r w:rsidRPr="00905EBD">
        <w:rPr>
          <w:rFonts w:eastAsia="Times New Roman" w:cs="Times New Roman"/>
          <w:spacing w:val="1"/>
          <w:sz w:val="22"/>
          <w:szCs w:val="22"/>
        </w:rPr>
        <w:t>i</w:t>
      </w:r>
      <w:r w:rsidRPr="00905EBD">
        <w:rPr>
          <w:rFonts w:eastAsia="Times New Roman" w:cs="Times New Roman"/>
          <w:spacing w:val="-1"/>
          <w:sz w:val="22"/>
          <w:szCs w:val="22"/>
        </w:rPr>
        <w:t>ca</w:t>
      </w:r>
      <w:r w:rsidRPr="00905EBD">
        <w:rPr>
          <w:rFonts w:eastAsia="Times New Roman" w:cs="Times New Roman"/>
          <w:spacing w:val="1"/>
          <w:sz w:val="22"/>
          <w:szCs w:val="22"/>
        </w:rPr>
        <w:t>ç</w:t>
      </w:r>
      <w:r w:rsidRPr="00905EBD">
        <w:rPr>
          <w:rFonts w:eastAsia="Times New Roman" w:cs="Times New Roman"/>
          <w:spacing w:val="-1"/>
          <w:sz w:val="22"/>
          <w:szCs w:val="22"/>
        </w:rPr>
        <w:t>ã</w:t>
      </w:r>
      <w:r w:rsidRPr="00905EBD">
        <w:rPr>
          <w:rFonts w:eastAsia="Times New Roman" w:cs="Times New Roman"/>
          <w:sz w:val="22"/>
          <w:szCs w:val="22"/>
        </w:rPr>
        <w:t xml:space="preserve">o </w:t>
      </w:r>
      <w:r w:rsidRPr="00905EBD">
        <w:rPr>
          <w:rFonts w:eastAsia="Times New Roman" w:cs="Times New Roman"/>
          <w:spacing w:val="-1"/>
          <w:sz w:val="22"/>
          <w:szCs w:val="22"/>
        </w:rPr>
        <w:t>e</w:t>
      </w:r>
      <w:r w:rsidRPr="00905EBD">
        <w:rPr>
          <w:rFonts w:eastAsia="Times New Roman" w:cs="Times New Roman"/>
          <w:spacing w:val="2"/>
          <w:sz w:val="22"/>
          <w:szCs w:val="22"/>
        </w:rPr>
        <w:t>x</w:t>
      </w:r>
      <w:r w:rsidRPr="00905EBD">
        <w:rPr>
          <w:rFonts w:eastAsia="Times New Roman" w:cs="Times New Roman"/>
          <w:spacing w:val="1"/>
          <w:sz w:val="22"/>
          <w:szCs w:val="22"/>
        </w:rPr>
        <w:t>i</w:t>
      </w:r>
      <w:r w:rsidRPr="00905EBD">
        <w:rPr>
          <w:rFonts w:eastAsia="Times New Roman" w:cs="Times New Roman"/>
          <w:spacing w:val="-2"/>
          <w:sz w:val="22"/>
          <w:szCs w:val="22"/>
        </w:rPr>
        <w:t>g</w:t>
      </w:r>
      <w:r w:rsidRPr="00905EBD">
        <w:rPr>
          <w:rFonts w:eastAsia="Times New Roman" w:cs="Times New Roman"/>
          <w:spacing w:val="1"/>
          <w:sz w:val="22"/>
          <w:szCs w:val="22"/>
        </w:rPr>
        <w:t>i</w:t>
      </w:r>
      <w:r w:rsidRPr="00905EBD">
        <w:rPr>
          <w:rFonts w:eastAsia="Times New Roman" w:cs="Times New Roman"/>
          <w:sz w:val="22"/>
          <w:szCs w:val="22"/>
        </w:rPr>
        <w:t>d</w:t>
      </w:r>
      <w:r w:rsidRPr="00905EBD">
        <w:rPr>
          <w:rFonts w:eastAsia="Times New Roman" w:cs="Times New Roman"/>
          <w:spacing w:val="-1"/>
          <w:sz w:val="22"/>
          <w:szCs w:val="22"/>
        </w:rPr>
        <w:t>a</w:t>
      </w:r>
      <w:r w:rsidRPr="00905EBD">
        <w:rPr>
          <w:rFonts w:eastAsia="Times New Roman" w:cs="Times New Roman"/>
          <w:sz w:val="22"/>
          <w:szCs w:val="22"/>
        </w:rPr>
        <w:t>s na</w:t>
      </w:r>
      <w:r w:rsidRPr="00905EBD">
        <w:rPr>
          <w:rFonts w:eastAsia="Times New Roman" w:cs="Times New Roman"/>
          <w:spacing w:val="-1"/>
          <w:sz w:val="22"/>
          <w:szCs w:val="22"/>
        </w:rPr>
        <w:t xml:space="preserve"> </w:t>
      </w:r>
      <w:r w:rsidRPr="00905EBD">
        <w:rPr>
          <w:rFonts w:eastAsia="Times New Roman" w:cs="Times New Roman"/>
          <w:spacing w:val="1"/>
          <w:sz w:val="22"/>
          <w:szCs w:val="22"/>
        </w:rPr>
        <w:t>li</w:t>
      </w:r>
      <w:r w:rsidRPr="00905EBD">
        <w:rPr>
          <w:rFonts w:eastAsia="Times New Roman" w:cs="Times New Roman"/>
          <w:spacing w:val="-1"/>
          <w:sz w:val="22"/>
          <w:szCs w:val="22"/>
        </w:rPr>
        <w:t>c</w:t>
      </w:r>
      <w:r w:rsidRPr="00905EBD">
        <w:rPr>
          <w:rFonts w:eastAsia="Times New Roman" w:cs="Times New Roman"/>
          <w:spacing w:val="3"/>
          <w:sz w:val="22"/>
          <w:szCs w:val="22"/>
        </w:rPr>
        <w:t>i</w:t>
      </w:r>
      <w:r w:rsidRPr="00905EBD">
        <w:rPr>
          <w:rFonts w:eastAsia="Times New Roman" w:cs="Times New Roman"/>
          <w:spacing w:val="1"/>
          <w:sz w:val="22"/>
          <w:szCs w:val="22"/>
        </w:rPr>
        <w:t>t</w:t>
      </w:r>
      <w:r w:rsidRPr="00905EBD">
        <w:rPr>
          <w:rFonts w:eastAsia="Times New Roman" w:cs="Times New Roman"/>
          <w:spacing w:val="-1"/>
          <w:sz w:val="22"/>
          <w:szCs w:val="22"/>
        </w:rPr>
        <w:t>açã</w:t>
      </w:r>
      <w:r w:rsidRPr="00905EBD">
        <w:rPr>
          <w:rFonts w:eastAsia="Times New Roman" w:cs="Times New Roman"/>
          <w:sz w:val="22"/>
          <w:szCs w:val="22"/>
        </w:rPr>
        <w:t>o.</w:t>
      </w:r>
    </w:p>
    <w:p w:rsidR="002F36E9" w:rsidRPr="00905EBD" w:rsidRDefault="002F36E9" w:rsidP="00F53CF1">
      <w:pPr>
        <w:tabs>
          <w:tab w:val="left" w:pos="360"/>
          <w:tab w:val="left" w:pos="1276"/>
        </w:tabs>
        <w:jc w:val="both"/>
        <w:rPr>
          <w:sz w:val="22"/>
          <w:szCs w:val="22"/>
        </w:rPr>
      </w:pPr>
    </w:p>
    <w:p w:rsidR="00F53CF1" w:rsidRPr="00905EBD" w:rsidRDefault="00F53CF1" w:rsidP="00F53CF1">
      <w:pPr>
        <w:jc w:val="both"/>
        <w:rPr>
          <w:b/>
          <w:sz w:val="22"/>
          <w:szCs w:val="22"/>
        </w:rPr>
      </w:pPr>
      <w:r w:rsidRPr="00905EBD">
        <w:rPr>
          <w:b/>
          <w:sz w:val="22"/>
          <w:szCs w:val="22"/>
        </w:rPr>
        <w:t>23.2. São obrigações da Contratante na vigência do presente contrato:</w:t>
      </w:r>
    </w:p>
    <w:p w:rsidR="00F6368C" w:rsidRPr="00905EBD" w:rsidRDefault="00F6368C" w:rsidP="00F6368C">
      <w:pPr>
        <w:jc w:val="both"/>
        <w:rPr>
          <w:sz w:val="22"/>
          <w:szCs w:val="22"/>
        </w:rPr>
      </w:pPr>
    </w:p>
    <w:p w:rsidR="00F53CF1" w:rsidRPr="00905EBD" w:rsidRDefault="00F53CF1" w:rsidP="00F53CF1">
      <w:pPr>
        <w:jc w:val="both"/>
        <w:rPr>
          <w:sz w:val="22"/>
          <w:szCs w:val="22"/>
        </w:rPr>
      </w:pPr>
      <w:r w:rsidRPr="00905EBD">
        <w:rPr>
          <w:sz w:val="22"/>
          <w:szCs w:val="22"/>
        </w:rPr>
        <w:t>23.2.1. Transmitir por escrito determinações sobre possíveis modificações;</w:t>
      </w:r>
    </w:p>
    <w:p w:rsidR="00F53CF1" w:rsidRPr="00905EBD" w:rsidRDefault="00F53CF1" w:rsidP="00F53CF1">
      <w:pPr>
        <w:jc w:val="both"/>
        <w:rPr>
          <w:sz w:val="22"/>
          <w:szCs w:val="22"/>
        </w:rPr>
      </w:pPr>
    </w:p>
    <w:p w:rsidR="00F53CF1" w:rsidRPr="00905EBD" w:rsidRDefault="00F53CF1" w:rsidP="00F53CF1">
      <w:pPr>
        <w:jc w:val="both"/>
        <w:rPr>
          <w:sz w:val="22"/>
          <w:szCs w:val="22"/>
        </w:rPr>
      </w:pPr>
      <w:r w:rsidRPr="00905EBD">
        <w:rPr>
          <w:sz w:val="22"/>
          <w:szCs w:val="22"/>
        </w:rPr>
        <w:t>23.2.2. Efetuar os pagamentos na forma acordada;</w:t>
      </w:r>
    </w:p>
    <w:p w:rsidR="00F53CF1" w:rsidRPr="00905EBD" w:rsidRDefault="00F53CF1" w:rsidP="00F53CF1">
      <w:pPr>
        <w:jc w:val="both"/>
        <w:rPr>
          <w:sz w:val="22"/>
          <w:szCs w:val="22"/>
        </w:rPr>
      </w:pPr>
    </w:p>
    <w:p w:rsidR="00F53CF1" w:rsidRPr="00905EBD" w:rsidRDefault="00F53CF1" w:rsidP="00F53CF1">
      <w:pPr>
        <w:jc w:val="both"/>
        <w:rPr>
          <w:sz w:val="22"/>
          <w:szCs w:val="22"/>
        </w:rPr>
      </w:pPr>
      <w:r w:rsidRPr="00905EBD">
        <w:rPr>
          <w:sz w:val="22"/>
          <w:szCs w:val="22"/>
        </w:rPr>
        <w:t>23.2.3. Disponibilizar equipe da prefeitura para acompanhamento e fiscalização dos trabalhos.</w:t>
      </w:r>
    </w:p>
    <w:p w:rsidR="00D45B82" w:rsidRPr="00905EBD" w:rsidRDefault="00D45B82" w:rsidP="00B33B03">
      <w:pPr>
        <w:jc w:val="both"/>
        <w:rPr>
          <w:b/>
          <w:bCs/>
          <w:sz w:val="22"/>
          <w:szCs w:val="22"/>
        </w:rPr>
      </w:pPr>
    </w:p>
    <w:p w:rsidR="00CC4D52" w:rsidRPr="00905EBD" w:rsidRDefault="00CC4D52" w:rsidP="00B33B03">
      <w:pPr>
        <w:jc w:val="both"/>
        <w:rPr>
          <w:b/>
          <w:bCs/>
          <w:sz w:val="22"/>
          <w:szCs w:val="22"/>
        </w:rPr>
      </w:pPr>
      <w:r w:rsidRPr="00905EBD">
        <w:rPr>
          <w:b/>
          <w:bCs/>
          <w:sz w:val="22"/>
          <w:szCs w:val="22"/>
        </w:rPr>
        <w:t>24. DISPOSIÇÕES GERAIS E FINAIS</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24.1.</w:t>
      </w:r>
      <w:r w:rsidRPr="00905EBD">
        <w:rPr>
          <w:sz w:val="22"/>
          <w:szCs w:val="22"/>
        </w:rPr>
        <w:t xml:space="preserve"> O presente edital e seus anexos são complementares entre si, qualquer detalhe mencionado em um dos documentos e omitido no outro, será considerado especificado e válido.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24.2.</w:t>
      </w:r>
      <w:r w:rsidRPr="00905EBD">
        <w:rPr>
          <w:sz w:val="22"/>
          <w:szCs w:val="22"/>
        </w:rPr>
        <w:t xml:space="preserve"> Os casos omissos no presente instrumento convocatório serão resolvidos pela Comissão, com fundamento na Lei 8.666/93 e demais legislações aplicáveis.</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24.3.</w:t>
      </w:r>
      <w:r w:rsidRPr="00905EBD">
        <w:rPr>
          <w:sz w:val="22"/>
          <w:szCs w:val="22"/>
        </w:rPr>
        <w:t xml:space="preserve"> A empresa vencedora obriga-se a aceitar as supressões ou acréscimo que o contratante realizar até o limite de 25% (vinte e cinco por cento) do valor inicialmente contratado.</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24.4.</w:t>
      </w:r>
      <w:r w:rsidRPr="00905EBD">
        <w:rPr>
          <w:sz w:val="22"/>
          <w:szCs w:val="22"/>
        </w:rPr>
        <w:t xml:space="preserve"> É facultativo a Comissão ou autoridade superior, em qualquer fase da licitação, a promoção de diligência destinada à instrução do processo, vedada a inclusão posterior de documentos ou informações que deveriam constar originalmente </w:t>
      </w:r>
      <w:r w:rsidR="00432B91" w:rsidRPr="00905EBD">
        <w:rPr>
          <w:sz w:val="22"/>
          <w:szCs w:val="22"/>
        </w:rPr>
        <w:t>na</w:t>
      </w:r>
      <w:r w:rsidRPr="00905EBD">
        <w:rPr>
          <w:sz w:val="22"/>
          <w:szCs w:val="22"/>
        </w:rPr>
        <w:t xml:space="preserve"> proposta.</w:t>
      </w:r>
      <w:r w:rsidRPr="00905EBD">
        <w:rPr>
          <w:color w:val="FF0000"/>
          <w:sz w:val="22"/>
          <w:szCs w:val="22"/>
        </w:rPr>
        <w:t xml:space="preserve"> </w:t>
      </w:r>
    </w:p>
    <w:p w:rsidR="00CC4D52" w:rsidRPr="00905EBD" w:rsidRDefault="00CC4D52" w:rsidP="00B33B03">
      <w:pPr>
        <w:jc w:val="both"/>
        <w:rPr>
          <w:sz w:val="22"/>
          <w:szCs w:val="22"/>
        </w:rPr>
      </w:pPr>
    </w:p>
    <w:p w:rsidR="00CC4D52" w:rsidRPr="00905EBD" w:rsidRDefault="00CC4D52" w:rsidP="00B33B03">
      <w:pPr>
        <w:jc w:val="both"/>
        <w:rPr>
          <w:sz w:val="22"/>
          <w:szCs w:val="22"/>
        </w:rPr>
      </w:pPr>
      <w:r w:rsidRPr="00905EBD">
        <w:rPr>
          <w:bCs/>
          <w:sz w:val="22"/>
          <w:szCs w:val="22"/>
        </w:rPr>
        <w:t>24.</w:t>
      </w:r>
      <w:r w:rsidR="00134A25" w:rsidRPr="00905EBD">
        <w:rPr>
          <w:bCs/>
          <w:sz w:val="22"/>
          <w:szCs w:val="22"/>
        </w:rPr>
        <w:t>5</w:t>
      </w:r>
      <w:r w:rsidRPr="00905EBD">
        <w:rPr>
          <w:bCs/>
          <w:sz w:val="22"/>
          <w:szCs w:val="22"/>
        </w:rPr>
        <w:t>.</w:t>
      </w:r>
      <w:r w:rsidRPr="00905EBD">
        <w:rPr>
          <w:sz w:val="22"/>
          <w:szCs w:val="22"/>
        </w:rPr>
        <w:t xml:space="preserve"> Poderão ser convidados a colaborar com a Comissão assessores técnicos, profissionais de reconhecida competência técnica não vinculados direta e indiretamente, a qualquer dos licitantes.</w:t>
      </w:r>
    </w:p>
    <w:p w:rsidR="00CC4D52" w:rsidRPr="00905EBD" w:rsidRDefault="00CC4D52" w:rsidP="00B33B03">
      <w:pPr>
        <w:jc w:val="both"/>
        <w:rPr>
          <w:sz w:val="22"/>
          <w:szCs w:val="22"/>
        </w:rPr>
      </w:pPr>
    </w:p>
    <w:p w:rsidR="00CC4D52" w:rsidRPr="00905EBD" w:rsidRDefault="00134A25" w:rsidP="00B33B03">
      <w:pPr>
        <w:jc w:val="both"/>
        <w:rPr>
          <w:sz w:val="22"/>
          <w:szCs w:val="22"/>
        </w:rPr>
      </w:pPr>
      <w:r w:rsidRPr="00905EBD">
        <w:rPr>
          <w:bCs/>
          <w:sz w:val="22"/>
          <w:szCs w:val="22"/>
        </w:rPr>
        <w:t>24.6</w:t>
      </w:r>
      <w:r w:rsidR="00CC4D52" w:rsidRPr="00905EBD">
        <w:rPr>
          <w:bCs/>
          <w:sz w:val="22"/>
          <w:szCs w:val="22"/>
        </w:rPr>
        <w:t>.</w:t>
      </w:r>
      <w:r w:rsidR="00CC4D52" w:rsidRPr="00905EBD">
        <w:rPr>
          <w:sz w:val="22"/>
          <w:szCs w:val="22"/>
        </w:rPr>
        <w:t xml:space="preserve"> Fica assegurado à Prefeitura Municipal de Imbuia o direito de revogar ou anular a presente licitação nos termos do art. 49 da Lei 8.666/93.</w:t>
      </w:r>
    </w:p>
    <w:p w:rsidR="00CC4D52" w:rsidRPr="00905EBD" w:rsidRDefault="00CC4D52" w:rsidP="00B33B03">
      <w:pPr>
        <w:jc w:val="both"/>
        <w:rPr>
          <w:sz w:val="22"/>
          <w:szCs w:val="22"/>
        </w:rPr>
      </w:pPr>
    </w:p>
    <w:p w:rsidR="00CC4D52" w:rsidRPr="00905EBD" w:rsidRDefault="00134A25" w:rsidP="00B33B03">
      <w:pPr>
        <w:jc w:val="both"/>
        <w:rPr>
          <w:sz w:val="22"/>
          <w:szCs w:val="22"/>
        </w:rPr>
      </w:pPr>
      <w:r w:rsidRPr="00905EBD">
        <w:rPr>
          <w:bCs/>
          <w:sz w:val="22"/>
          <w:szCs w:val="22"/>
        </w:rPr>
        <w:t>24.7</w:t>
      </w:r>
      <w:r w:rsidR="00CC4D52" w:rsidRPr="00905EBD">
        <w:rPr>
          <w:bCs/>
          <w:sz w:val="22"/>
          <w:szCs w:val="22"/>
        </w:rPr>
        <w:t>.</w:t>
      </w:r>
      <w:r w:rsidR="00CC4D52" w:rsidRPr="00905EBD">
        <w:rPr>
          <w:sz w:val="22"/>
          <w:szCs w:val="22"/>
        </w:rPr>
        <w:t xml:space="preserve"> Os licitantes são responsáveis em qualquer época pela fidelidade das informações constantes nos documentos apresentados.</w:t>
      </w:r>
    </w:p>
    <w:p w:rsidR="00CC4D52" w:rsidRPr="00905EBD" w:rsidRDefault="00CC4D52" w:rsidP="00B33B03">
      <w:pPr>
        <w:jc w:val="both"/>
        <w:rPr>
          <w:sz w:val="22"/>
          <w:szCs w:val="22"/>
        </w:rPr>
      </w:pPr>
    </w:p>
    <w:p w:rsidR="00CC4D52" w:rsidRPr="00905EBD" w:rsidRDefault="00134A25" w:rsidP="00B33B03">
      <w:pPr>
        <w:jc w:val="both"/>
        <w:rPr>
          <w:sz w:val="22"/>
          <w:szCs w:val="22"/>
        </w:rPr>
      </w:pPr>
      <w:r w:rsidRPr="00905EBD">
        <w:rPr>
          <w:bCs/>
          <w:sz w:val="22"/>
          <w:szCs w:val="22"/>
        </w:rPr>
        <w:t>24.8</w:t>
      </w:r>
      <w:r w:rsidR="00CC4D52" w:rsidRPr="00905EBD">
        <w:rPr>
          <w:bCs/>
          <w:sz w:val="22"/>
          <w:szCs w:val="22"/>
        </w:rPr>
        <w:t>.</w:t>
      </w:r>
      <w:r w:rsidR="00CC4D52" w:rsidRPr="00905EBD">
        <w:rPr>
          <w:sz w:val="22"/>
          <w:szCs w:val="22"/>
        </w:rPr>
        <w:t xml:space="preserve"> Não poderão participar da presente licitação, direta ou indiretamente, ou da execução dos serviços, as pessoas indicadas no artigo 9º e incisos, da Lei 8.666/93. </w:t>
      </w:r>
    </w:p>
    <w:p w:rsidR="00134A25" w:rsidRPr="00905EBD" w:rsidRDefault="00134A25" w:rsidP="00B33B03">
      <w:pPr>
        <w:jc w:val="both"/>
        <w:rPr>
          <w:sz w:val="22"/>
          <w:szCs w:val="22"/>
        </w:rPr>
      </w:pPr>
    </w:p>
    <w:p w:rsidR="00134A25" w:rsidRPr="00905EBD" w:rsidRDefault="00134A25" w:rsidP="00134A25">
      <w:pPr>
        <w:jc w:val="both"/>
        <w:rPr>
          <w:bCs/>
          <w:sz w:val="22"/>
          <w:szCs w:val="22"/>
        </w:rPr>
      </w:pPr>
      <w:r w:rsidRPr="00905EBD">
        <w:rPr>
          <w:color w:val="000000"/>
          <w:sz w:val="22"/>
          <w:szCs w:val="22"/>
        </w:rPr>
        <w:t>24.9. Qualquer informação ou esclarecimento relativo a esta licitação será fornecido pelo Setor de Compras e Licitações d</w:t>
      </w:r>
      <w:r w:rsidRPr="00905EBD">
        <w:rPr>
          <w:bCs/>
          <w:color w:val="000000"/>
          <w:sz w:val="22"/>
          <w:szCs w:val="22"/>
        </w:rPr>
        <w:t xml:space="preserve">a Administração Municipal de Imbuia, diariamente no horário de expediente </w:t>
      </w:r>
      <w:r w:rsidR="004E12AC" w:rsidRPr="00905EBD">
        <w:rPr>
          <w:sz w:val="22"/>
          <w:szCs w:val="22"/>
        </w:rPr>
        <w:t>das 0</w:t>
      </w:r>
      <w:r w:rsidR="008A3088" w:rsidRPr="00905EBD">
        <w:rPr>
          <w:sz w:val="22"/>
          <w:szCs w:val="22"/>
        </w:rPr>
        <w:t>7</w:t>
      </w:r>
      <w:r w:rsidRPr="00905EBD">
        <w:rPr>
          <w:sz w:val="22"/>
          <w:szCs w:val="22"/>
        </w:rPr>
        <w:t xml:space="preserve"> às 1</w:t>
      </w:r>
      <w:r w:rsidR="008A3088" w:rsidRPr="00905EBD">
        <w:rPr>
          <w:sz w:val="22"/>
          <w:szCs w:val="22"/>
        </w:rPr>
        <w:t>3</w:t>
      </w:r>
      <w:r w:rsidRPr="00905EBD">
        <w:rPr>
          <w:sz w:val="22"/>
          <w:szCs w:val="22"/>
        </w:rPr>
        <w:t xml:space="preserve"> horas</w:t>
      </w:r>
      <w:r w:rsidRPr="00905EBD">
        <w:rPr>
          <w:bCs/>
          <w:color w:val="000000"/>
          <w:sz w:val="22"/>
          <w:szCs w:val="22"/>
        </w:rPr>
        <w:t xml:space="preserve">, em sua sede à </w:t>
      </w:r>
      <w:r w:rsidRPr="00905EBD">
        <w:rPr>
          <w:sz w:val="22"/>
          <w:szCs w:val="22"/>
        </w:rPr>
        <w:t>Av. Bernardino de Andrade, nº 83 – Centro – Imbuia</w:t>
      </w:r>
      <w:r w:rsidRPr="00905EBD">
        <w:rPr>
          <w:bCs/>
          <w:color w:val="000000"/>
          <w:sz w:val="22"/>
          <w:szCs w:val="22"/>
        </w:rPr>
        <w:t>, Estado de Santa Catarina, através do tel</w:t>
      </w:r>
      <w:r w:rsidR="00723357" w:rsidRPr="00905EBD">
        <w:rPr>
          <w:bCs/>
          <w:color w:val="000000"/>
          <w:sz w:val="22"/>
          <w:szCs w:val="22"/>
        </w:rPr>
        <w:t>efone (47) 3557-2419</w:t>
      </w:r>
      <w:r w:rsidRPr="00905EBD">
        <w:rPr>
          <w:bCs/>
          <w:color w:val="000000"/>
          <w:sz w:val="22"/>
          <w:szCs w:val="22"/>
        </w:rPr>
        <w:t>, ou pelo e-</w:t>
      </w:r>
      <w:r w:rsidRPr="00905EBD">
        <w:rPr>
          <w:bCs/>
          <w:sz w:val="22"/>
          <w:szCs w:val="22"/>
        </w:rPr>
        <w:t xml:space="preserve">mail </w:t>
      </w:r>
      <w:hyperlink r:id="rId8" w:history="1">
        <w:r w:rsidR="00723357" w:rsidRPr="00905EBD">
          <w:rPr>
            <w:rStyle w:val="Hyperlink"/>
            <w:bCs/>
            <w:color w:val="auto"/>
            <w:sz w:val="22"/>
            <w:szCs w:val="22"/>
          </w:rPr>
          <w:t>licitacao@imbuia.sc.gov.br</w:t>
        </w:r>
      </w:hyperlink>
      <w:r w:rsidRPr="00905EBD">
        <w:rPr>
          <w:bCs/>
          <w:sz w:val="22"/>
          <w:szCs w:val="22"/>
        </w:rPr>
        <w:t>.</w:t>
      </w:r>
    </w:p>
    <w:p w:rsidR="00134A25" w:rsidRPr="00905EBD" w:rsidRDefault="00134A25" w:rsidP="00B33B03">
      <w:pPr>
        <w:jc w:val="both"/>
        <w:rPr>
          <w:sz w:val="22"/>
          <w:szCs w:val="22"/>
        </w:rPr>
      </w:pPr>
    </w:p>
    <w:p w:rsidR="00CC4D52" w:rsidRPr="00905EBD" w:rsidRDefault="00CC4D52" w:rsidP="00B33B03">
      <w:pPr>
        <w:jc w:val="both"/>
        <w:rPr>
          <w:sz w:val="22"/>
          <w:szCs w:val="22"/>
        </w:rPr>
      </w:pPr>
      <w:r w:rsidRPr="00905EBD">
        <w:rPr>
          <w:bCs/>
          <w:sz w:val="22"/>
          <w:szCs w:val="22"/>
        </w:rPr>
        <w:t>24</w:t>
      </w:r>
      <w:r w:rsidR="00134A25" w:rsidRPr="00905EBD">
        <w:rPr>
          <w:bCs/>
          <w:sz w:val="22"/>
          <w:szCs w:val="22"/>
        </w:rPr>
        <w:t>.10</w:t>
      </w:r>
      <w:r w:rsidRPr="00905EBD">
        <w:rPr>
          <w:bCs/>
          <w:sz w:val="22"/>
          <w:szCs w:val="22"/>
        </w:rPr>
        <w:t>.</w:t>
      </w:r>
      <w:r w:rsidRPr="00905EBD">
        <w:rPr>
          <w:sz w:val="22"/>
          <w:szCs w:val="22"/>
        </w:rPr>
        <w:t xml:space="preserve"> O foro da Comarca do Município de Ituporanga - SC é o competente para conhecer e julgar as questões decorrentes da presente licitação. </w:t>
      </w:r>
    </w:p>
    <w:p w:rsidR="002F36E9" w:rsidRPr="00905EBD" w:rsidRDefault="002F36E9" w:rsidP="00B33B03">
      <w:pPr>
        <w:jc w:val="both"/>
        <w:rPr>
          <w:sz w:val="22"/>
          <w:szCs w:val="22"/>
        </w:rPr>
      </w:pPr>
    </w:p>
    <w:p w:rsidR="00CC4D52" w:rsidRPr="00905EBD" w:rsidRDefault="00CC4D52" w:rsidP="0097190B">
      <w:pPr>
        <w:jc w:val="center"/>
        <w:rPr>
          <w:sz w:val="22"/>
          <w:szCs w:val="22"/>
        </w:rPr>
      </w:pPr>
      <w:r w:rsidRPr="00905EBD">
        <w:rPr>
          <w:sz w:val="22"/>
          <w:szCs w:val="22"/>
        </w:rPr>
        <w:t>Imbuia (SC),</w:t>
      </w:r>
      <w:r w:rsidR="008A3088" w:rsidRPr="00905EBD">
        <w:rPr>
          <w:sz w:val="22"/>
          <w:szCs w:val="22"/>
        </w:rPr>
        <w:t xml:space="preserve"> 30</w:t>
      </w:r>
      <w:r w:rsidR="001434BB" w:rsidRPr="00905EBD">
        <w:rPr>
          <w:sz w:val="22"/>
          <w:szCs w:val="22"/>
        </w:rPr>
        <w:t xml:space="preserve"> de novembro de 2018</w:t>
      </w:r>
      <w:r w:rsidR="0097190B" w:rsidRPr="00905EBD">
        <w:rPr>
          <w:sz w:val="22"/>
          <w:szCs w:val="22"/>
        </w:rPr>
        <w:t>.</w:t>
      </w:r>
    </w:p>
    <w:p w:rsidR="004E12AC" w:rsidRPr="00905EBD" w:rsidRDefault="004E12AC" w:rsidP="0097190B">
      <w:pPr>
        <w:jc w:val="center"/>
        <w:rPr>
          <w:sz w:val="22"/>
          <w:szCs w:val="22"/>
        </w:rPr>
      </w:pPr>
    </w:p>
    <w:p w:rsidR="00D45B82" w:rsidRPr="00905EBD" w:rsidRDefault="00D45B82" w:rsidP="00B33B03">
      <w:pPr>
        <w:pStyle w:val="Ttulo2"/>
        <w:keepNext/>
        <w:jc w:val="center"/>
        <w:rPr>
          <w:b/>
          <w:bCs/>
          <w:sz w:val="22"/>
          <w:szCs w:val="22"/>
        </w:rPr>
      </w:pPr>
    </w:p>
    <w:p w:rsidR="00CC4D52" w:rsidRPr="00905EBD" w:rsidRDefault="00432B91" w:rsidP="00B33B03">
      <w:pPr>
        <w:pStyle w:val="Ttulo2"/>
        <w:keepNext/>
        <w:jc w:val="center"/>
        <w:rPr>
          <w:b/>
          <w:bCs/>
          <w:sz w:val="22"/>
          <w:szCs w:val="22"/>
        </w:rPr>
      </w:pPr>
      <w:r w:rsidRPr="00905EBD">
        <w:rPr>
          <w:b/>
          <w:bCs/>
          <w:sz w:val="22"/>
          <w:szCs w:val="22"/>
        </w:rPr>
        <w:t>JOÃO SCHWAMBACH</w:t>
      </w:r>
    </w:p>
    <w:p w:rsidR="00CC4D52" w:rsidRPr="00905EBD" w:rsidRDefault="00CC4D52" w:rsidP="00B33B03">
      <w:pPr>
        <w:jc w:val="center"/>
        <w:rPr>
          <w:b/>
          <w:bCs/>
          <w:sz w:val="22"/>
          <w:szCs w:val="22"/>
        </w:rPr>
      </w:pPr>
      <w:r w:rsidRPr="00905EBD">
        <w:rPr>
          <w:b/>
          <w:bCs/>
          <w:sz w:val="22"/>
          <w:szCs w:val="22"/>
        </w:rPr>
        <w:t>Prefeito Municipal</w:t>
      </w:r>
    </w:p>
    <w:p w:rsidR="001434BB" w:rsidRPr="00905EBD" w:rsidRDefault="001434BB" w:rsidP="00B33B03">
      <w:pPr>
        <w:jc w:val="center"/>
        <w:rPr>
          <w:b/>
          <w:bCs/>
          <w:sz w:val="22"/>
          <w:szCs w:val="22"/>
        </w:rPr>
      </w:pPr>
    </w:p>
    <w:p w:rsidR="00CC4D52" w:rsidRPr="00905EBD" w:rsidRDefault="00CC4D52" w:rsidP="00B33B03">
      <w:pPr>
        <w:jc w:val="center"/>
        <w:rPr>
          <w:b/>
          <w:bCs/>
          <w:sz w:val="22"/>
          <w:szCs w:val="22"/>
        </w:rPr>
      </w:pPr>
      <w:r w:rsidRPr="00905EBD">
        <w:rPr>
          <w:b/>
          <w:bCs/>
          <w:sz w:val="22"/>
          <w:szCs w:val="22"/>
        </w:rPr>
        <w:lastRenderedPageBreak/>
        <w:t>ANEXO I</w:t>
      </w:r>
    </w:p>
    <w:p w:rsidR="00CC4D52" w:rsidRPr="00905EBD" w:rsidRDefault="00CC4D52" w:rsidP="00B33B03">
      <w:pPr>
        <w:jc w:val="center"/>
        <w:rPr>
          <w:b/>
          <w:bCs/>
          <w:sz w:val="22"/>
          <w:szCs w:val="22"/>
        </w:rPr>
      </w:pPr>
    </w:p>
    <w:p w:rsidR="00CC4D52" w:rsidRPr="00905EBD" w:rsidRDefault="00CC4D52" w:rsidP="00B33B03">
      <w:pPr>
        <w:jc w:val="center"/>
        <w:rPr>
          <w:b/>
          <w:bCs/>
          <w:color w:val="000000"/>
          <w:sz w:val="22"/>
          <w:szCs w:val="22"/>
        </w:rPr>
      </w:pPr>
      <w:r w:rsidRPr="00905EBD">
        <w:rPr>
          <w:b/>
          <w:bCs/>
          <w:sz w:val="22"/>
          <w:szCs w:val="22"/>
        </w:rPr>
        <w:t>PROCESSO ADMINISTRATIVO N°</w:t>
      </w:r>
      <w:r w:rsidRPr="00905EBD">
        <w:rPr>
          <w:b/>
          <w:bCs/>
          <w:color w:val="000000"/>
          <w:sz w:val="22"/>
          <w:szCs w:val="22"/>
        </w:rPr>
        <w:t xml:space="preserve"> </w:t>
      </w:r>
      <w:r w:rsidR="001434BB" w:rsidRPr="00905EBD">
        <w:rPr>
          <w:b/>
          <w:bCs/>
          <w:color w:val="000000"/>
          <w:sz w:val="22"/>
          <w:szCs w:val="22"/>
        </w:rPr>
        <w:t>61/2018</w:t>
      </w:r>
    </w:p>
    <w:p w:rsidR="00CC4D52" w:rsidRPr="00905EBD" w:rsidRDefault="00CC4D52" w:rsidP="00B33B03">
      <w:pPr>
        <w:jc w:val="center"/>
        <w:rPr>
          <w:rFonts w:ascii="Arial" w:hAnsi="Arial" w:cs="Arial"/>
          <w:b/>
          <w:bCs/>
          <w:sz w:val="22"/>
          <w:szCs w:val="22"/>
        </w:rPr>
      </w:pPr>
      <w:r w:rsidRPr="00905EBD">
        <w:rPr>
          <w:b/>
          <w:bCs/>
          <w:sz w:val="22"/>
          <w:szCs w:val="22"/>
        </w:rPr>
        <w:t xml:space="preserve">PREGÃO </w:t>
      </w:r>
      <w:r w:rsidR="00723357" w:rsidRPr="00905EBD">
        <w:rPr>
          <w:b/>
          <w:bCs/>
          <w:sz w:val="22"/>
          <w:szCs w:val="22"/>
        </w:rPr>
        <w:t xml:space="preserve">PRESENCIAL </w:t>
      </w:r>
      <w:r w:rsidRPr="00905EBD">
        <w:rPr>
          <w:b/>
          <w:bCs/>
          <w:sz w:val="22"/>
          <w:szCs w:val="22"/>
        </w:rPr>
        <w:t>N°</w:t>
      </w:r>
      <w:r w:rsidRPr="00905EBD">
        <w:rPr>
          <w:b/>
          <w:bCs/>
          <w:color w:val="000000"/>
          <w:sz w:val="22"/>
          <w:szCs w:val="22"/>
        </w:rPr>
        <w:t xml:space="preserve"> </w:t>
      </w:r>
      <w:r w:rsidR="001434BB" w:rsidRPr="00905EBD">
        <w:rPr>
          <w:b/>
          <w:bCs/>
          <w:color w:val="000000"/>
          <w:sz w:val="22"/>
          <w:szCs w:val="22"/>
        </w:rPr>
        <w:t>61/2018</w:t>
      </w:r>
    </w:p>
    <w:p w:rsidR="00CC4D52" w:rsidRPr="00905EBD" w:rsidRDefault="00CC4D52" w:rsidP="00B33B03">
      <w:pPr>
        <w:jc w:val="both"/>
        <w:rPr>
          <w:sz w:val="22"/>
          <w:szCs w:val="22"/>
        </w:rPr>
      </w:pPr>
    </w:p>
    <w:p w:rsidR="00CC4D52" w:rsidRPr="00905EBD" w:rsidRDefault="00CC4D52" w:rsidP="00B33B03">
      <w:pPr>
        <w:pStyle w:val="Ttulo5"/>
        <w:keepNext/>
        <w:tabs>
          <w:tab w:val="center" w:pos="4819"/>
          <w:tab w:val="left" w:pos="6615"/>
        </w:tabs>
        <w:rPr>
          <w:b/>
          <w:bCs/>
          <w:sz w:val="23"/>
          <w:szCs w:val="23"/>
        </w:rPr>
      </w:pPr>
      <w:r w:rsidRPr="00905EBD">
        <w:rPr>
          <w:b/>
          <w:bCs/>
          <w:sz w:val="23"/>
          <w:szCs w:val="23"/>
        </w:rPr>
        <w:tab/>
        <w:t>MEMORIAL DESCRITIVO</w:t>
      </w:r>
      <w:r w:rsidRPr="00905EBD">
        <w:rPr>
          <w:b/>
          <w:bCs/>
          <w:sz w:val="23"/>
          <w:szCs w:val="23"/>
        </w:rPr>
        <w:tab/>
      </w:r>
    </w:p>
    <w:p w:rsidR="00723357" w:rsidRPr="00905EBD" w:rsidRDefault="00723357" w:rsidP="00723357">
      <w:pPr>
        <w:rPr>
          <w:sz w:val="23"/>
          <w:szCs w:val="23"/>
        </w:rPr>
      </w:pPr>
    </w:p>
    <w:p w:rsidR="00CC4D52" w:rsidRPr="00905EBD" w:rsidRDefault="00CC4D52" w:rsidP="00B33B03">
      <w:pPr>
        <w:jc w:val="both"/>
        <w:rPr>
          <w:sz w:val="23"/>
          <w:szCs w:val="23"/>
        </w:rPr>
      </w:pPr>
    </w:p>
    <w:p w:rsidR="00CC4D52" w:rsidRPr="00905EBD" w:rsidRDefault="00814F30" w:rsidP="00B33B03">
      <w:pPr>
        <w:jc w:val="both"/>
        <w:rPr>
          <w:b/>
          <w:bCs/>
          <w:sz w:val="23"/>
          <w:szCs w:val="23"/>
        </w:rPr>
      </w:pPr>
      <w:r w:rsidRPr="00905EBD">
        <w:rPr>
          <w:b/>
          <w:bCs/>
          <w:sz w:val="23"/>
          <w:szCs w:val="23"/>
          <w:u w:val="single"/>
        </w:rPr>
        <w:t xml:space="preserve">1 - </w:t>
      </w:r>
      <w:r w:rsidR="004E12AC" w:rsidRPr="00905EBD">
        <w:rPr>
          <w:b/>
          <w:bCs/>
          <w:sz w:val="23"/>
          <w:szCs w:val="23"/>
          <w:u w:val="single"/>
        </w:rPr>
        <w:t>Objeto:</w:t>
      </w:r>
      <w:r w:rsidR="004E12AC" w:rsidRPr="00905EBD">
        <w:rPr>
          <w:b/>
          <w:bCs/>
          <w:sz w:val="23"/>
          <w:szCs w:val="23"/>
        </w:rPr>
        <w:t xml:space="preserve"> Contratação de empresa para coleta de resíduos sólidos domiciliares na área urbana e rural do Município de Imbuia, operacionalização, supervisão, gerenciamento e manutenção do Centro Municipal de Triagem e valorização de resíduos sólidos domiciliares deste Município, compreendendo: coleta urbana e rural, triagem dos resíduos recicláveis e orgânicos, tratamento através da técnica de compostagem termofílica em leiras estáticas para os resíduos orgânicos</w:t>
      </w:r>
      <w:r w:rsidR="00CC4D52" w:rsidRPr="00905EBD">
        <w:rPr>
          <w:b/>
          <w:bCs/>
          <w:sz w:val="23"/>
          <w:szCs w:val="23"/>
        </w:rPr>
        <w:t>.</w:t>
      </w:r>
    </w:p>
    <w:p w:rsidR="00B33B03" w:rsidRPr="00905EBD" w:rsidRDefault="00B33B03" w:rsidP="00B33B03">
      <w:pPr>
        <w:tabs>
          <w:tab w:val="left" w:pos="1276"/>
        </w:tabs>
        <w:jc w:val="both"/>
        <w:rPr>
          <w:b/>
          <w:bCs/>
          <w:sz w:val="23"/>
          <w:szCs w:val="23"/>
          <w:u w:val="single"/>
        </w:rPr>
      </w:pPr>
    </w:p>
    <w:p w:rsidR="00B33B03" w:rsidRPr="00905EBD" w:rsidRDefault="00814F30" w:rsidP="00B33B03">
      <w:pPr>
        <w:tabs>
          <w:tab w:val="left" w:pos="1276"/>
        </w:tabs>
        <w:jc w:val="both"/>
        <w:rPr>
          <w:b/>
          <w:bCs/>
          <w:sz w:val="23"/>
          <w:szCs w:val="23"/>
          <w:u w:val="single"/>
        </w:rPr>
      </w:pPr>
      <w:r w:rsidRPr="00905EBD">
        <w:rPr>
          <w:b/>
          <w:bCs/>
          <w:sz w:val="23"/>
          <w:szCs w:val="23"/>
          <w:u w:val="single"/>
        </w:rPr>
        <w:t xml:space="preserve">2 - </w:t>
      </w:r>
      <w:r w:rsidR="00B33B03" w:rsidRPr="00905EBD">
        <w:rPr>
          <w:b/>
          <w:bCs/>
          <w:sz w:val="23"/>
          <w:szCs w:val="23"/>
          <w:u w:val="single"/>
        </w:rPr>
        <w:t>Coleta de resíduos sólidos domiciliares na área urbana e rural do Município de Imbuia</w:t>
      </w:r>
    </w:p>
    <w:p w:rsidR="002B1FD5" w:rsidRPr="00905EBD" w:rsidRDefault="002B1FD5" w:rsidP="002B1FD5">
      <w:pPr>
        <w:jc w:val="both"/>
        <w:rPr>
          <w:sz w:val="23"/>
          <w:szCs w:val="23"/>
        </w:rPr>
      </w:pPr>
      <w:r w:rsidRPr="00905EBD">
        <w:rPr>
          <w:sz w:val="23"/>
          <w:szCs w:val="23"/>
        </w:rPr>
        <w:t xml:space="preserve">A coleta deverá ser 100% seletiva, onde os resíduos deverão ser coletados separadamente por tipo, sendo classificados em: reciclável e/ou seco, orgânico e rejeito. O sistema de coleta será domiciliar (porta a porta). </w:t>
      </w:r>
    </w:p>
    <w:p w:rsidR="002B1FD5" w:rsidRPr="00905EBD" w:rsidRDefault="002B1FD5" w:rsidP="002B1FD5">
      <w:pPr>
        <w:jc w:val="both"/>
        <w:rPr>
          <w:sz w:val="23"/>
          <w:szCs w:val="23"/>
        </w:rPr>
      </w:pPr>
      <w:r w:rsidRPr="00905EBD">
        <w:rPr>
          <w:sz w:val="23"/>
          <w:szCs w:val="23"/>
        </w:rPr>
        <w:t xml:space="preserve">Na área urbana serão coletados resíduos sólidos recicláveis e, orgânicos e rejeito, 03 (três) vezes por semana. </w:t>
      </w:r>
    </w:p>
    <w:p w:rsidR="002B1FD5" w:rsidRPr="00905EBD" w:rsidRDefault="002B1FD5" w:rsidP="002B1FD5">
      <w:pPr>
        <w:tabs>
          <w:tab w:val="left" w:pos="720"/>
        </w:tabs>
        <w:ind w:right="18"/>
        <w:jc w:val="both"/>
        <w:rPr>
          <w:sz w:val="23"/>
          <w:szCs w:val="23"/>
        </w:rPr>
      </w:pPr>
      <w:r w:rsidRPr="00905EBD">
        <w:rPr>
          <w:sz w:val="23"/>
          <w:szCs w:val="23"/>
        </w:rPr>
        <w:t xml:space="preserve">Na área rural somente serão coletados resíduos sólidos recicláveis e/ou secos e rejeito. Sendo que a coleta será uma vez por mês em cada localidade, seguindo o roteiro do anexo IV. </w:t>
      </w:r>
    </w:p>
    <w:p w:rsidR="002B1FD5" w:rsidRPr="00905EBD" w:rsidRDefault="002B1FD5" w:rsidP="002B1FD5">
      <w:pPr>
        <w:tabs>
          <w:tab w:val="left" w:pos="720"/>
        </w:tabs>
        <w:ind w:right="18"/>
        <w:jc w:val="both"/>
        <w:rPr>
          <w:color w:val="FF0000"/>
          <w:sz w:val="23"/>
          <w:szCs w:val="23"/>
        </w:rPr>
      </w:pPr>
      <w:r w:rsidRPr="00905EBD">
        <w:rPr>
          <w:sz w:val="23"/>
          <w:szCs w:val="23"/>
        </w:rPr>
        <w:t xml:space="preserve">Em dias de chuva a coleta é obrigatória e em caso de feriados, se recolhe no dia seguinte. </w:t>
      </w:r>
    </w:p>
    <w:p w:rsidR="00B33B03" w:rsidRPr="00905EBD" w:rsidRDefault="00B33B03" w:rsidP="00B33B03">
      <w:pPr>
        <w:tabs>
          <w:tab w:val="left" w:pos="1276"/>
        </w:tabs>
        <w:jc w:val="both"/>
        <w:rPr>
          <w:b/>
          <w:bCs/>
          <w:sz w:val="23"/>
          <w:szCs w:val="23"/>
          <w:u w:val="single"/>
        </w:rPr>
      </w:pPr>
    </w:p>
    <w:p w:rsidR="00CC4D52" w:rsidRPr="00905EBD" w:rsidRDefault="00814F30" w:rsidP="00B33B03">
      <w:pPr>
        <w:tabs>
          <w:tab w:val="left" w:pos="1276"/>
        </w:tabs>
        <w:jc w:val="both"/>
        <w:rPr>
          <w:b/>
          <w:bCs/>
          <w:sz w:val="23"/>
          <w:szCs w:val="23"/>
          <w:u w:val="single"/>
        </w:rPr>
      </w:pPr>
      <w:r w:rsidRPr="00905EBD">
        <w:rPr>
          <w:b/>
          <w:bCs/>
          <w:sz w:val="23"/>
          <w:szCs w:val="23"/>
          <w:u w:val="single"/>
        </w:rPr>
        <w:t xml:space="preserve">3 - </w:t>
      </w:r>
      <w:r w:rsidR="00CC4D52" w:rsidRPr="00905EBD">
        <w:rPr>
          <w:b/>
          <w:bCs/>
          <w:sz w:val="23"/>
          <w:szCs w:val="23"/>
          <w:u w:val="single"/>
        </w:rPr>
        <w:t xml:space="preserve">Descarga dos resíduos no </w:t>
      </w:r>
      <w:r w:rsidR="003C4B65" w:rsidRPr="00905EBD">
        <w:rPr>
          <w:b/>
          <w:bCs/>
          <w:sz w:val="23"/>
          <w:szCs w:val="23"/>
          <w:u w:val="single"/>
        </w:rPr>
        <w:t>CMTVRSD (</w:t>
      </w:r>
      <w:r w:rsidR="00CC4D52" w:rsidRPr="00905EBD">
        <w:rPr>
          <w:b/>
          <w:bCs/>
          <w:sz w:val="23"/>
          <w:szCs w:val="23"/>
          <w:u w:val="single"/>
        </w:rPr>
        <w:t>Centro de Triagem e Valorização dos Resíduos Sólidos Domiciliares de Imbuia</w:t>
      </w:r>
      <w:r w:rsidR="003C4B65" w:rsidRPr="00905EBD">
        <w:rPr>
          <w:b/>
          <w:bCs/>
          <w:sz w:val="23"/>
          <w:szCs w:val="23"/>
          <w:u w:val="single"/>
        </w:rPr>
        <w:t>)</w:t>
      </w:r>
    </w:p>
    <w:p w:rsidR="00A23856" w:rsidRPr="00905EBD" w:rsidRDefault="00A23856" w:rsidP="00B33B03">
      <w:pPr>
        <w:tabs>
          <w:tab w:val="left" w:pos="1276"/>
        </w:tabs>
        <w:jc w:val="both"/>
        <w:rPr>
          <w:b/>
          <w:bCs/>
          <w:sz w:val="23"/>
          <w:szCs w:val="23"/>
          <w:u w:val="single"/>
        </w:rPr>
      </w:pPr>
    </w:p>
    <w:p w:rsidR="00CC4D52" w:rsidRPr="00905EBD" w:rsidRDefault="00CC4D52" w:rsidP="00B33B03">
      <w:pPr>
        <w:tabs>
          <w:tab w:val="left" w:pos="1276"/>
        </w:tabs>
        <w:jc w:val="both"/>
        <w:rPr>
          <w:b/>
          <w:bCs/>
          <w:sz w:val="23"/>
          <w:szCs w:val="23"/>
        </w:rPr>
      </w:pPr>
      <w:r w:rsidRPr="00905EBD">
        <w:rPr>
          <w:b/>
          <w:bCs/>
          <w:sz w:val="23"/>
          <w:szCs w:val="23"/>
        </w:rPr>
        <w:t>Resíduos recicláveis e orgânicos</w:t>
      </w:r>
    </w:p>
    <w:p w:rsidR="00CC4D52" w:rsidRPr="00905EBD" w:rsidRDefault="00CC4D52" w:rsidP="00B33B03">
      <w:pPr>
        <w:tabs>
          <w:tab w:val="left" w:pos="1276"/>
        </w:tabs>
        <w:jc w:val="both"/>
        <w:rPr>
          <w:sz w:val="23"/>
          <w:szCs w:val="23"/>
        </w:rPr>
      </w:pPr>
      <w:r w:rsidRPr="00905EBD">
        <w:rPr>
          <w:sz w:val="23"/>
          <w:szCs w:val="23"/>
        </w:rPr>
        <w:t>Os resíduos recicláveis e orgânicos são descarregados em local previamente definido, coberto e estanque, próximo ao local de triagem.</w:t>
      </w:r>
    </w:p>
    <w:p w:rsidR="00A23856" w:rsidRPr="00905EBD" w:rsidRDefault="00A23856" w:rsidP="00B33B03">
      <w:pPr>
        <w:tabs>
          <w:tab w:val="left" w:pos="1276"/>
        </w:tabs>
        <w:jc w:val="both"/>
        <w:rPr>
          <w:sz w:val="23"/>
          <w:szCs w:val="23"/>
        </w:rPr>
      </w:pPr>
    </w:p>
    <w:p w:rsidR="00CC4D52" w:rsidRPr="00905EBD" w:rsidRDefault="00CC4D52" w:rsidP="00B33B03">
      <w:pPr>
        <w:tabs>
          <w:tab w:val="left" w:pos="1276"/>
        </w:tabs>
        <w:jc w:val="both"/>
        <w:rPr>
          <w:b/>
          <w:bCs/>
          <w:sz w:val="23"/>
          <w:szCs w:val="23"/>
        </w:rPr>
      </w:pPr>
      <w:r w:rsidRPr="00905EBD">
        <w:rPr>
          <w:b/>
          <w:bCs/>
          <w:sz w:val="23"/>
          <w:szCs w:val="23"/>
        </w:rPr>
        <w:t>Rejeitos</w:t>
      </w:r>
    </w:p>
    <w:p w:rsidR="00CC4D52" w:rsidRPr="00905EBD" w:rsidRDefault="00CC4D52" w:rsidP="00B33B03">
      <w:pPr>
        <w:tabs>
          <w:tab w:val="left" w:pos="1276"/>
        </w:tabs>
        <w:jc w:val="both"/>
        <w:rPr>
          <w:sz w:val="23"/>
          <w:szCs w:val="23"/>
        </w:rPr>
      </w:pPr>
      <w:r w:rsidRPr="00905EBD">
        <w:rPr>
          <w:sz w:val="23"/>
          <w:szCs w:val="23"/>
        </w:rPr>
        <w:t xml:space="preserve">Os rejeitos serão acondicionados em latões de 200 litros ou sacos de aniagem e plásticos, para posterior carregamento em contêiner ou caminhão, a fim de serem levados para aterro sanitário. </w:t>
      </w:r>
    </w:p>
    <w:p w:rsidR="00723357" w:rsidRPr="00905EBD" w:rsidRDefault="00723357" w:rsidP="00B33B03">
      <w:pPr>
        <w:tabs>
          <w:tab w:val="left" w:pos="1276"/>
        </w:tabs>
        <w:jc w:val="both"/>
        <w:rPr>
          <w:sz w:val="23"/>
          <w:szCs w:val="23"/>
        </w:rPr>
      </w:pPr>
    </w:p>
    <w:p w:rsidR="00CC4D52" w:rsidRPr="00905EBD" w:rsidRDefault="00814F30" w:rsidP="00B33B03">
      <w:pPr>
        <w:tabs>
          <w:tab w:val="left" w:pos="1276"/>
        </w:tabs>
        <w:jc w:val="both"/>
        <w:rPr>
          <w:b/>
          <w:bCs/>
          <w:sz w:val="23"/>
          <w:szCs w:val="23"/>
          <w:u w:val="single"/>
        </w:rPr>
      </w:pPr>
      <w:r w:rsidRPr="00905EBD">
        <w:rPr>
          <w:b/>
          <w:bCs/>
          <w:sz w:val="23"/>
          <w:szCs w:val="23"/>
          <w:u w:val="single"/>
        </w:rPr>
        <w:t xml:space="preserve">4 - </w:t>
      </w:r>
      <w:r w:rsidR="00CC4D52" w:rsidRPr="00905EBD">
        <w:rPr>
          <w:b/>
          <w:bCs/>
          <w:sz w:val="23"/>
          <w:szCs w:val="23"/>
          <w:u w:val="single"/>
        </w:rPr>
        <w:t>Triagem e acondicionamento dos resíduos</w:t>
      </w:r>
    </w:p>
    <w:p w:rsidR="00A23856" w:rsidRPr="00905EBD" w:rsidRDefault="00A23856" w:rsidP="00B33B03">
      <w:pPr>
        <w:tabs>
          <w:tab w:val="left" w:pos="1276"/>
        </w:tabs>
        <w:jc w:val="both"/>
        <w:rPr>
          <w:b/>
          <w:bCs/>
          <w:sz w:val="23"/>
          <w:szCs w:val="23"/>
          <w:u w:val="single"/>
        </w:rPr>
      </w:pPr>
    </w:p>
    <w:p w:rsidR="00CC4D52" w:rsidRPr="00905EBD" w:rsidRDefault="00CC4D52" w:rsidP="00B33B03">
      <w:pPr>
        <w:tabs>
          <w:tab w:val="left" w:pos="1276"/>
        </w:tabs>
        <w:jc w:val="both"/>
        <w:rPr>
          <w:b/>
          <w:bCs/>
          <w:sz w:val="23"/>
          <w:szCs w:val="23"/>
        </w:rPr>
      </w:pPr>
      <w:r w:rsidRPr="00905EBD">
        <w:rPr>
          <w:b/>
          <w:bCs/>
          <w:sz w:val="23"/>
          <w:szCs w:val="23"/>
        </w:rPr>
        <w:t>Resíduos orgânicos</w:t>
      </w:r>
    </w:p>
    <w:p w:rsidR="00CC4D52" w:rsidRPr="00905EBD" w:rsidRDefault="00CC4D52" w:rsidP="00B33B03">
      <w:pPr>
        <w:tabs>
          <w:tab w:val="left" w:pos="1276"/>
        </w:tabs>
        <w:jc w:val="both"/>
        <w:rPr>
          <w:sz w:val="23"/>
          <w:szCs w:val="23"/>
        </w:rPr>
      </w:pPr>
      <w:r w:rsidRPr="00905EBD">
        <w:rPr>
          <w:sz w:val="23"/>
          <w:szCs w:val="23"/>
        </w:rPr>
        <w:t>Os resíduos orgânicos têm prioridade no processo de triagem. Depois de triados, em mesas fixas, são encaminhados para a compostagem, devendo estar isentos de qualquer material que possa comprometer a qualidade do produto final.</w:t>
      </w:r>
    </w:p>
    <w:p w:rsidR="00CC4D52" w:rsidRPr="00905EBD" w:rsidRDefault="00CC4D52" w:rsidP="00B33B03">
      <w:pPr>
        <w:tabs>
          <w:tab w:val="left" w:pos="1276"/>
        </w:tabs>
        <w:jc w:val="both"/>
        <w:rPr>
          <w:sz w:val="23"/>
          <w:szCs w:val="23"/>
        </w:rPr>
      </w:pPr>
      <w:r w:rsidRPr="00905EBD">
        <w:rPr>
          <w:sz w:val="23"/>
          <w:szCs w:val="23"/>
        </w:rPr>
        <w:t xml:space="preserve">Após passar pelo processo de triagem, os resíduos orgânicos são acondicionados em bombonas plásticas com capacidade de 50 litros, até serem encaminhados para o pátio de compostagem. </w:t>
      </w:r>
    </w:p>
    <w:p w:rsidR="00A23856" w:rsidRPr="00905EBD" w:rsidRDefault="00A23856" w:rsidP="00B33B03">
      <w:pPr>
        <w:tabs>
          <w:tab w:val="left" w:pos="1276"/>
        </w:tabs>
        <w:jc w:val="both"/>
        <w:rPr>
          <w:sz w:val="23"/>
          <w:szCs w:val="23"/>
        </w:rPr>
      </w:pPr>
    </w:p>
    <w:p w:rsidR="00CC4D52" w:rsidRPr="00905EBD" w:rsidRDefault="00CC4D52" w:rsidP="00B33B03">
      <w:pPr>
        <w:tabs>
          <w:tab w:val="left" w:pos="1276"/>
        </w:tabs>
        <w:jc w:val="both"/>
        <w:rPr>
          <w:b/>
          <w:bCs/>
          <w:sz w:val="23"/>
          <w:szCs w:val="23"/>
        </w:rPr>
      </w:pPr>
      <w:r w:rsidRPr="00905EBD">
        <w:rPr>
          <w:b/>
          <w:bCs/>
          <w:sz w:val="23"/>
          <w:szCs w:val="23"/>
        </w:rPr>
        <w:t>Resíduos recicláveis</w:t>
      </w:r>
    </w:p>
    <w:p w:rsidR="00CC4D52" w:rsidRPr="00905EBD" w:rsidRDefault="00CC4D52" w:rsidP="00B33B03">
      <w:pPr>
        <w:tabs>
          <w:tab w:val="left" w:pos="1276"/>
        </w:tabs>
        <w:jc w:val="both"/>
        <w:rPr>
          <w:sz w:val="23"/>
          <w:szCs w:val="23"/>
        </w:rPr>
      </w:pPr>
      <w:r w:rsidRPr="00905EBD">
        <w:rPr>
          <w:sz w:val="23"/>
          <w:szCs w:val="23"/>
        </w:rPr>
        <w:t xml:space="preserve">Os resíduos recicláveis são segregados em mesa fixa e, posteriormente acondicionados em bancadas </w:t>
      </w:r>
      <w:r w:rsidRPr="00905EBD">
        <w:rPr>
          <w:sz w:val="23"/>
          <w:szCs w:val="23"/>
        </w:rPr>
        <w:lastRenderedPageBreak/>
        <w:t>revestidas com sacos impermeáveis, reutilizáveis e resistentes. No processo de triagem podem estar presentes resíduos orgânicos e/ou rejeitos. Estes materiais são</w:t>
      </w:r>
      <w:r w:rsidR="00AB5160" w:rsidRPr="00905EBD">
        <w:rPr>
          <w:sz w:val="23"/>
          <w:szCs w:val="23"/>
        </w:rPr>
        <w:t xml:space="preserve"> obrigatoriamente</w:t>
      </w:r>
      <w:r w:rsidRPr="00905EBD">
        <w:rPr>
          <w:sz w:val="23"/>
          <w:szCs w:val="23"/>
        </w:rPr>
        <w:t xml:space="preserve"> segregados </w:t>
      </w:r>
      <w:r w:rsidR="00AB5160" w:rsidRPr="00905EBD">
        <w:rPr>
          <w:sz w:val="23"/>
          <w:szCs w:val="23"/>
        </w:rPr>
        <w:t xml:space="preserve">e </w:t>
      </w:r>
      <w:r w:rsidRPr="00905EBD">
        <w:rPr>
          <w:sz w:val="23"/>
          <w:szCs w:val="23"/>
        </w:rPr>
        <w:t>encaminhados para o tratamento específico.</w:t>
      </w:r>
    </w:p>
    <w:p w:rsidR="00A23856" w:rsidRPr="00905EBD" w:rsidRDefault="00A23856" w:rsidP="00B33B03">
      <w:pPr>
        <w:tabs>
          <w:tab w:val="left" w:pos="1276"/>
        </w:tabs>
        <w:jc w:val="both"/>
        <w:rPr>
          <w:sz w:val="23"/>
          <w:szCs w:val="23"/>
        </w:rPr>
      </w:pPr>
    </w:p>
    <w:p w:rsidR="00CC4D52" w:rsidRPr="00905EBD" w:rsidRDefault="00CC4D52" w:rsidP="00B33B03">
      <w:pPr>
        <w:tabs>
          <w:tab w:val="left" w:pos="1276"/>
        </w:tabs>
        <w:jc w:val="both"/>
        <w:rPr>
          <w:b/>
          <w:bCs/>
          <w:sz w:val="23"/>
          <w:szCs w:val="23"/>
        </w:rPr>
      </w:pPr>
      <w:r w:rsidRPr="00905EBD">
        <w:rPr>
          <w:b/>
          <w:bCs/>
          <w:sz w:val="23"/>
          <w:szCs w:val="23"/>
        </w:rPr>
        <w:t>Rejeitos</w:t>
      </w:r>
    </w:p>
    <w:p w:rsidR="00CC4D52" w:rsidRPr="00905EBD" w:rsidRDefault="00CC4D52" w:rsidP="00B33B03">
      <w:pPr>
        <w:tabs>
          <w:tab w:val="left" w:pos="1276"/>
        </w:tabs>
        <w:jc w:val="both"/>
        <w:rPr>
          <w:sz w:val="23"/>
          <w:szCs w:val="23"/>
        </w:rPr>
      </w:pPr>
      <w:r w:rsidRPr="00905EBD">
        <w:rPr>
          <w:sz w:val="23"/>
          <w:szCs w:val="23"/>
        </w:rPr>
        <w:t xml:space="preserve">Os rejeitos serão descarregados e acondicionados em sacos de aniagem ou plásticos. A empresa deixará a disposição funcionários para auxiliar no carregamento, podendo ser feito através de máquina cedida pelo Município e encaminhado com </w:t>
      </w:r>
      <w:r w:rsidR="00AB5160" w:rsidRPr="00905EBD">
        <w:rPr>
          <w:sz w:val="23"/>
          <w:szCs w:val="23"/>
        </w:rPr>
        <w:t>veículo</w:t>
      </w:r>
      <w:r w:rsidRPr="00905EBD">
        <w:rPr>
          <w:sz w:val="23"/>
          <w:szCs w:val="23"/>
        </w:rPr>
        <w:t xml:space="preserve"> do Município para o aterro sanitário. </w:t>
      </w:r>
    </w:p>
    <w:p w:rsidR="006E5FD0" w:rsidRPr="00905EBD" w:rsidRDefault="006E5FD0" w:rsidP="00B33B03">
      <w:pPr>
        <w:tabs>
          <w:tab w:val="left" w:pos="1276"/>
        </w:tabs>
        <w:jc w:val="both"/>
        <w:rPr>
          <w:b/>
          <w:sz w:val="23"/>
          <w:szCs w:val="23"/>
        </w:rPr>
      </w:pPr>
      <w:r w:rsidRPr="00905EBD">
        <w:rPr>
          <w:b/>
          <w:sz w:val="23"/>
          <w:szCs w:val="23"/>
        </w:rPr>
        <w:t>O custo de disposição final do rejeito no aterro sanitário</w:t>
      </w:r>
      <w:r w:rsidR="00A23856" w:rsidRPr="00905EBD">
        <w:rPr>
          <w:b/>
          <w:sz w:val="23"/>
          <w:szCs w:val="23"/>
        </w:rPr>
        <w:t xml:space="preserve"> em até 3</w:t>
      </w:r>
      <w:r w:rsidR="008A3088" w:rsidRPr="00905EBD">
        <w:rPr>
          <w:b/>
          <w:sz w:val="23"/>
          <w:szCs w:val="23"/>
        </w:rPr>
        <w:t>2</w:t>
      </w:r>
      <w:r w:rsidR="00D27354" w:rsidRPr="00905EBD">
        <w:rPr>
          <w:b/>
          <w:sz w:val="23"/>
          <w:szCs w:val="23"/>
        </w:rPr>
        <w:t xml:space="preserve"> toneladas</w:t>
      </w:r>
      <w:r w:rsidRPr="00905EBD">
        <w:rPr>
          <w:b/>
          <w:sz w:val="23"/>
          <w:szCs w:val="23"/>
        </w:rPr>
        <w:t xml:space="preserve"> será de responsabilidade da</w:t>
      </w:r>
      <w:r w:rsidR="00D27354" w:rsidRPr="00905EBD">
        <w:rPr>
          <w:b/>
          <w:sz w:val="23"/>
          <w:szCs w:val="23"/>
        </w:rPr>
        <w:t xml:space="preserve"> contratante, passando desta quantidade o</w:t>
      </w:r>
      <w:r w:rsidR="00694F82" w:rsidRPr="00905EBD">
        <w:rPr>
          <w:b/>
          <w:sz w:val="23"/>
          <w:szCs w:val="23"/>
        </w:rPr>
        <w:t xml:space="preserve"> custo será</w:t>
      </w:r>
      <w:r w:rsidR="00D27354" w:rsidRPr="00905EBD">
        <w:rPr>
          <w:b/>
          <w:sz w:val="23"/>
          <w:szCs w:val="23"/>
        </w:rPr>
        <w:t xml:space="preserve"> de responsabilidade da contratada, </w:t>
      </w:r>
      <w:r w:rsidR="000A6C06" w:rsidRPr="00905EBD">
        <w:rPr>
          <w:b/>
          <w:sz w:val="23"/>
          <w:szCs w:val="23"/>
        </w:rPr>
        <w:t>que deverá ser pago pela mesma diretamente a empresa responsável pelo aterro sanitário</w:t>
      </w:r>
      <w:r w:rsidR="00694F82" w:rsidRPr="00905EBD">
        <w:rPr>
          <w:b/>
          <w:sz w:val="23"/>
          <w:szCs w:val="23"/>
        </w:rPr>
        <w:t xml:space="preserve">. </w:t>
      </w:r>
      <w:r w:rsidRPr="00905EBD">
        <w:rPr>
          <w:b/>
          <w:sz w:val="23"/>
          <w:szCs w:val="23"/>
        </w:rPr>
        <w:t>Para fins de conhecimento, atualmente o custo de disposição está entorno de R$18</w:t>
      </w:r>
      <w:r w:rsidR="00A23856" w:rsidRPr="00905EBD">
        <w:rPr>
          <w:b/>
          <w:sz w:val="23"/>
          <w:szCs w:val="23"/>
        </w:rPr>
        <w:t>3</w:t>
      </w:r>
      <w:r w:rsidRPr="00905EBD">
        <w:rPr>
          <w:b/>
          <w:sz w:val="23"/>
          <w:szCs w:val="23"/>
        </w:rPr>
        <w:t xml:space="preserve">,00/tonelada. </w:t>
      </w:r>
    </w:p>
    <w:p w:rsidR="000A6C06" w:rsidRPr="00905EBD" w:rsidRDefault="00CC4D52" w:rsidP="00B33B03">
      <w:pPr>
        <w:tabs>
          <w:tab w:val="left" w:pos="1276"/>
        </w:tabs>
        <w:jc w:val="both"/>
        <w:rPr>
          <w:sz w:val="23"/>
          <w:szCs w:val="23"/>
        </w:rPr>
      </w:pPr>
      <w:r w:rsidRPr="00905EBD">
        <w:rPr>
          <w:sz w:val="23"/>
          <w:szCs w:val="23"/>
        </w:rPr>
        <w:t xml:space="preserve">    </w:t>
      </w:r>
    </w:p>
    <w:p w:rsidR="00CC4D52" w:rsidRPr="00905EBD" w:rsidRDefault="00814F30" w:rsidP="00B33B03">
      <w:pPr>
        <w:tabs>
          <w:tab w:val="left" w:pos="1276"/>
        </w:tabs>
        <w:jc w:val="both"/>
        <w:rPr>
          <w:b/>
          <w:bCs/>
          <w:sz w:val="23"/>
          <w:szCs w:val="23"/>
          <w:u w:val="single"/>
        </w:rPr>
      </w:pPr>
      <w:r w:rsidRPr="00905EBD">
        <w:rPr>
          <w:b/>
          <w:bCs/>
          <w:sz w:val="23"/>
          <w:szCs w:val="23"/>
          <w:u w:val="single"/>
        </w:rPr>
        <w:t xml:space="preserve">5 - </w:t>
      </w:r>
      <w:r w:rsidR="00CC4D52" w:rsidRPr="00905EBD">
        <w:rPr>
          <w:b/>
          <w:bCs/>
          <w:sz w:val="23"/>
          <w:szCs w:val="23"/>
          <w:u w:val="single"/>
        </w:rPr>
        <w:t>Tratamento e destinação final dos resíduos</w:t>
      </w:r>
    </w:p>
    <w:p w:rsidR="00A23856" w:rsidRPr="00905EBD" w:rsidRDefault="00A23856" w:rsidP="00B33B03">
      <w:pPr>
        <w:tabs>
          <w:tab w:val="left" w:pos="1276"/>
        </w:tabs>
        <w:jc w:val="both"/>
        <w:rPr>
          <w:b/>
          <w:bCs/>
          <w:sz w:val="23"/>
          <w:szCs w:val="23"/>
          <w:u w:val="single"/>
        </w:rPr>
      </w:pPr>
    </w:p>
    <w:p w:rsidR="00CC4D52" w:rsidRPr="00905EBD" w:rsidRDefault="00CC4D52" w:rsidP="00B33B03">
      <w:pPr>
        <w:tabs>
          <w:tab w:val="left" w:pos="1276"/>
        </w:tabs>
        <w:jc w:val="both"/>
        <w:rPr>
          <w:b/>
          <w:bCs/>
          <w:sz w:val="23"/>
          <w:szCs w:val="23"/>
        </w:rPr>
      </w:pPr>
      <w:r w:rsidRPr="00905EBD">
        <w:rPr>
          <w:b/>
          <w:bCs/>
          <w:sz w:val="23"/>
          <w:szCs w:val="23"/>
        </w:rPr>
        <w:t>Resíduos orgânicos</w:t>
      </w:r>
    </w:p>
    <w:p w:rsidR="000A6C06" w:rsidRPr="00905EBD" w:rsidRDefault="00CC4D52" w:rsidP="00B33B03">
      <w:pPr>
        <w:tabs>
          <w:tab w:val="left" w:pos="1276"/>
        </w:tabs>
        <w:jc w:val="both"/>
        <w:rPr>
          <w:bCs/>
          <w:sz w:val="23"/>
          <w:szCs w:val="23"/>
        </w:rPr>
      </w:pPr>
      <w:r w:rsidRPr="00905EBD">
        <w:rPr>
          <w:sz w:val="23"/>
          <w:szCs w:val="23"/>
        </w:rPr>
        <w:t xml:space="preserve">O tratamento da fração orgânica dos resíduos </w:t>
      </w:r>
      <w:r w:rsidR="003C4B65" w:rsidRPr="00905EBD">
        <w:rPr>
          <w:sz w:val="23"/>
          <w:szCs w:val="23"/>
        </w:rPr>
        <w:t>deve ser feito obrigatoriamente pela contratada,</w:t>
      </w:r>
      <w:r w:rsidRPr="00905EBD">
        <w:rPr>
          <w:sz w:val="23"/>
          <w:szCs w:val="23"/>
        </w:rPr>
        <w:t xml:space="preserve"> através do processo de compostagem termofílica em leiras estáticas. O peneiramento do composto produzido será de responsabilidade da contratada.</w:t>
      </w:r>
      <w:r w:rsidR="002765AE" w:rsidRPr="00905EBD">
        <w:rPr>
          <w:sz w:val="23"/>
          <w:szCs w:val="23"/>
        </w:rPr>
        <w:t xml:space="preserve"> Do composto produzido 50% </w:t>
      </w:r>
      <w:r w:rsidR="00C84414" w:rsidRPr="00905EBD">
        <w:rPr>
          <w:sz w:val="23"/>
          <w:szCs w:val="23"/>
        </w:rPr>
        <w:t>serão</w:t>
      </w:r>
      <w:r w:rsidR="002765AE" w:rsidRPr="00905EBD">
        <w:rPr>
          <w:sz w:val="23"/>
          <w:szCs w:val="23"/>
        </w:rPr>
        <w:t xml:space="preserve"> </w:t>
      </w:r>
      <w:r w:rsidR="00C84414" w:rsidRPr="00905EBD">
        <w:rPr>
          <w:sz w:val="23"/>
          <w:szCs w:val="23"/>
        </w:rPr>
        <w:t>doados</w:t>
      </w:r>
      <w:r w:rsidR="002765AE" w:rsidRPr="00905EBD">
        <w:rPr>
          <w:sz w:val="23"/>
          <w:szCs w:val="23"/>
        </w:rPr>
        <w:t xml:space="preserve"> ao município</w:t>
      </w:r>
      <w:r w:rsidR="003C4B65" w:rsidRPr="00905EBD">
        <w:rPr>
          <w:sz w:val="23"/>
          <w:szCs w:val="23"/>
        </w:rPr>
        <w:t xml:space="preserve"> (c</w:t>
      </w:r>
      <w:r w:rsidR="003C4B65" w:rsidRPr="00905EBD">
        <w:rPr>
          <w:bCs/>
          <w:sz w:val="23"/>
          <w:szCs w:val="23"/>
        </w:rPr>
        <w:t>omo pagamento pelo serviço de máquina no carregamento e pelo transporte do rejeito)</w:t>
      </w:r>
      <w:r w:rsidR="002765AE" w:rsidRPr="00905EBD">
        <w:rPr>
          <w:sz w:val="23"/>
          <w:szCs w:val="23"/>
        </w:rPr>
        <w:t xml:space="preserve"> e 50% será da empresa contratada, sendo </w:t>
      </w:r>
      <w:r w:rsidR="00C84414" w:rsidRPr="00905EBD">
        <w:rPr>
          <w:sz w:val="23"/>
          <w:szCs w:val="23"/>
        </w:rPr>
        <w:t xml:space="preserve">da empresa </w:t>
      </w:r>
      <w:r w:rsidR="002765AE" w:rsidRPr="00905EBD">
        <w:rPr>
          <w:sz w:val="23"/>
          <w:szCs w:val="23"/>
        </w:rPr>
        <w:t>a receita auferida com a respectiva comercialização.</w:t>
      </w:r>
      <w:r w:rsidR="003C4B65" w:rsidRPr="00905EBD">
        <w:rPr>
          <w:bCs/>
          <w:sz w:val="23"/>
          <w:szCs w:val="23"/>
        </w:rPr>
        <w:t xml:space="preserve"> </w:t>
      </w:r>
    </w:p>
    <w:p w:rsidR="003A469B" w:rsidRPr="00905EBD" w:rsidRDefault="003A469B" w:rsidP="00B33B03">
      <w:pPr>
        <w:tabs>
          <w:tab w:val="left" w:pos="1276"/>
        </w:tabs>
        <w:jc w:val="both"/>
        <w:rPr>
          <w:sz w:val="23"/>
          <w:szCs w:val="23"/>
        </w:rPr>
      </w:pPr>
    </w:p>
    <w:p w:rsidR="00CC4D52" w:rsidRPr="00905EBD" w:rsidRDefault="00CC4D52" w:rsidP="00B33B03">
      <w:pPr>
        <w:tabs>
          <w:tab w:val="left" w:pos="1276"/>
        </w:tabs>
        <w:jc w:val="both"/>
        <w:rPr>
          <w:b/>
          <w:bCs/>
          <w:sz w:val="23"/>
          <w:szCs w:val="23"/>
        </w:rPr>
      </w:pPr>
      <w:r w:rsidRPr="00905EBD">
        <w:rPr>
          <w:b/>
          <w:bCs/>
          <w:sz w:val="23"/>
          <w:szCs w:val="23"/>
        </w:rPr>
        <w:t>Resíduos recicláveis</w:t>
      </w:r>
    </w:p>
    <w:p w:rsidR="003A469B" w:rsidRPr="00905EBD" w:rsidRDefault="00CC4D52" w:rsidP="00A23856">
      <w:pPr>
        <w:tabs>
          <w:tab w:val="left" w:pos="1276"/>
        </w:tabs>
        <w:jc w:val="both"/>
        <w:rPr>
          <w:sz w:val="23"/>
          <w:szCs w:val="23"/>
        </w:rPr>
      </w:pPr>
      <w:r w:rsidRPr="00905EBD">
        <w:rPr>
          <w:sz w:val="23"/>
          <w:szCs w:val="23"/>
        </w:rPr>
        <w:t>Os resíduos secos ou recicláveis serão comercializados pela própria empresa vencedora do presente certame licitatório, sendo sua a receita auferida com a respectiva comercialização.</w:t>
      </w:r>
    </w:p>
    <w:p w:rsidR="003A469B" w:rsidRPr="00905EBD" w:rsidRDefault="003A469B" w:rsidP="00A23856">
      <w:pPr>
        <w:tabs>
          <w:tab w:val="left" w:pos="1276"/>
        </w:tabs>
        <w:jc w:val="both"/>
        <w:rPr>
          <w:sz w:val="10"/>
          <w:szCs w:val="10"/>
        </w:rPr>
      </w:pPr>
    </w:p>
    <w:p w:rsidR="003A469B" w:rsidRPr="00905EBD" w:rsidRDefault="003A469B" w:rsidP="00A23856">
      <w:pPr>
        <w:tabs>
          <w:tab w:val="left" w:pos="1276"/>
        </w:tabs>
        <w:jc w:val="both"/>
        <w:rPr>
          <w:b/>
          <w:bCs/>
          <w:sz w:val="23"/>
          <w:szCs w:val="23"/>
        </w:rPr>
      </w:pPr>
      <w:r w:rsidRPr="00905EBD">
        <w:rPr>
          <w:b/>
          <w:bCs/>
          <w:sz w:val="23"/>
          <w:szCs w:val="23"/>
        </w:rPr>
        <w:t>Rejeitos</w:t>
      </w:r>
    </w:p>
    <w:p w:rsidR="003A469B" w:rsidRPr="00905EBD" w:rsidRDefault="003A469B" w:rsidP="00A23856">
      <w:pPr>
        <w:tabs>
          <w:tab w:val="left" w:pos="1276"/>
        </w:tabs>
        <w:jc w:val="both"/>
        <w:rPr>
          <w:sz w:val="23"/>
          <w:szCs w:val="23"/>
        </w:rPr>
      </w:pPr>
      <w:r w:rsidRPr="00905EBD">
        <w:rPr>
          <w:sz w:val="23"/>
          <w:szCs w:val="23"/>
        </w:rPr>
        <w:t xml:space="preserve">Ao chegarem ao CMTVRSD, os rejeitos não passam por um processo de triagem, sendo acondicionados em sacos de aniagem e plásticos </w:t>
      </w:r>
      <w:r w:rsidR="003C4B65" w:rsidRPr="00905EBD">
        <w:rPr>
          <w:sz w:val="23"/>
          <w:szCs w:val="23"/>
        </w:rPr>
        <w:t xml:space="preserve">de responsabilidade da contratada </w:t>
      </w:r>
      <w:r w:rsidRPr="00905EBD">
        <w:rPr>
          <w:sz w:val="23"/>
          <w:szCs w:val="23"/>
        </w:rPr>
        <w:t>e dispostos na estação de transbordo.</w:t>
      </w:r>
    </w:p>
    <w:p w:rsidR="003A469B" w:rsidRPr="00905EBD" w:rsidRDefault="003A469B" w:rsidP="00B33B03">
      <w:pPr>
        <w:tabs>
          <w:tab w:val="left" w:pos="1276"/>
        </w:tabs>
        <w:jc w:val="both"/>
        <w:rPr>
          <w:b/>
          <w:bCs/>
          <w:sz w:val="23"/>
          <w:szCs w:val="23"/>
        </w:rPr>
      </w:pPr>
      <w:r w:rsidRPr="00905EBD">
        <w:rPr>
          <w:b/>
          <w:bCs/>
          <w:sz w:val="23"/>
          <w:szCs w:val="23"/>
        </w:rPr>
        <w:t>Os procedimentos de coleta</w:t>
      </w:r>
      <w:r w:rsidR="00723357" w:rsidRPr="00905EBD">
        <w:rPr>
          <w:b/>
          <w:bCs/>
          <w:sz w:val="23"/>
          <w:szCs w:val="23"/>
        </w:rPr>
        <w:t xml:space="preserve"> de resíduos domiciliares</w:t>
      </w:r>
      <w:r w:rsidRPr="00905EBD">
        <w:rPr>
          <w:b/>
          <w:bCs/>
          <w:sz w:val="23"/>
          <w:szCs w:val="23"/>
        </w:rPr>
        <w:t>, transporte, acondicionamento, triagem, compostagem, transbordo e destino final deverão atender às especificações das seguintes normas técnicas:</w:t>
      </w:r>
    </w:p>
    <w:p w:rsidR="003A469B" w:rsidRPr="00905EBD" w:rsidRDefault="003A469B" w:rsidP="00B33B03">
      <w:pPr>
        <w:tabs>
          <w:tab w:val="left" w:pos="1276"/>
        </w:tabs>
        <w:jc w:val="both"/>
        <w:rPr>
          <w:sz w:val="23"/>
          <w:szCs w:val="23"/>
        </w:rPr>
      </w:pPr>
      <w:r w:rsidRPr="00905EBD">
        <w:rPr>
          <w:sz w:val="23"/>
          <w:szCs w:val="23"/>
        </w:rPr>
        <w:t>ASSOCIAÇÃO BRASILEIRA DE NORMAS TÉCNICAS – ABNT. Armazenamento de resíduos classe II – Não Inertes e III inertes. NBR 11174. Rio de Janeiro. 1990.. 14p.</w:t>
      </w:r>
    </w:p>
    <w:p w:rsidR="003A469B" w:rsidRPr="00905EBD" w:rsidRDefault="003A469B" w:rsidP="00B33B03">
      <w:pPr>
        <w:jc w:val="both"/>
        <w:rPr>
          <w:sz w:val="23"/>
          <w:szCs w:val="23"/>
        </w:rPr>
      </w:pPr>
      <w:r w:rsidRPr="00905EBD">
        <w:rPr>
          <w:sz w:val="23"/>
          <w:szCs w:val="23"/>
        </w:rPr>
        <w:t>ASSOCIAÇÃO BRASILEIRA DE NORMAS TÉCNICAS – ABNT. Transporte de resíduos: Procedimento. NBR 13221. Rio de Janeiro. 1994b. 9p.</w:t>
      </w:r>
    </w:p>
    <w:p w:rsidR="003A469B" w:rsidRPr="00905EBD" w:rsidRDefault="003A469B" w:rsidP="00B33B03">
      <w:pPr>
        <w:jc w:val="both"/>
        <w:rPr>
          <w:sz w:val="23"/>
          <w:szCs w:val="23"/>
        </w:rPr>
      </w:pPr>
      <w:r w:rsidRPr="00905EBD">
        <w:rPr>
          <w:sz w:val="23"/>
          <w:szCs w:val="23"/>
        </w:rPr>
        <w:t>ASSOCIAÇÃO BRASILEIRA DE NORMAS TÉCNICAS – ABNT. Coleta de resíduos sólidos. NBR 13463. Rio de Janeiro. 1995. 3p.</w:t>
      </w:r>
    </w:p>
    <w:p w:rsidR="003A469B" w:rsidRPr="00905EBD" w:rsidRDefault="003A469B" w:rsidP="00B33B03">
      <w:pPr>
        <w:jc w:val="both"/>
        <w:rPr>
          <w:sz w:val="23"/>
          <w:szCs w:val="23"/>
        </w:rPr>
      </w:pPr>
      <w:r w:rsidRPr="00905EBD">
        <w:rPr>
          <w:sz w:val="23"/>
          <w:szCs w:val="23"/>
        </w:rPr>
        <w:t>ASSOCIAÇÃO BRASILEIRA DE NORMAS TÉCNICAS – ABNT. Compostagem. NBR 13591. Rio de Janeiro. 1996. 4p.</w:t>
      </w:r>
    </w:p>
    <w:p w:rsidR="003A469B" w:rsidRPr="00905EBD" w:rsidRDefault="003A469B" w:rsidP="00B33B03">
      <w:pPr>
        <w:jc w:val="both"/>
        <w:rPr>
          <w:sz w:val="23"/>
          <w:szCs w:val="23"/>
        </w:rPr>
      </w:pPr>
      <w:r w:rsidRPr="00905EBD">
        <w:rPr>
          <w:sz w:val="23"/>
          <w:szCs w:val="23"/>
        </w:rPr>
        <w:t>ASSOCIAÇÃO BRASILEIRA DE NORMAS TÉCNICAS – ABNT.  Resíduos Sólidos  - Classificação. NBR 10.004 –. Setembro, 1997.</w:t>
      </w:r>
    </w:p>
    <w:p w:rsidR="003A469B" w:rsidRPr="00905EBD" w:rsidRDefault="003A469B" w:rsidP="00B33B03">
      <w:pPr>
        <w:jc w:val="both"/>
        <w:rPr>
          <w:sz w:val="23"/>
          <w:szCs w:val="23"/>
        </w:rPr>
      </w:pPr>
      <w:r w:rsidRPr="00905EBD">
        <w:rPr>
          <w:sz w:val="23"/>
          <w:szCs w:val="23"/>
        </w:rPr>
        <w:t>ASSOCIAÇÃO BRASILEIRA DE NORMAS TÉCNICAS – ABNT.  Resíduos Sólidos - Caracterização dos resíduos sólidos. NBR 11.174 –1997.</w:t>
      </w:r>
    </w:p>
    <w:p w:rsidR="00A23856" w:rsidRDefault="00A23856" w:rsidP="00B33B03">
      <w:pPr>
        <w:jc w:val="center"/>
        <w:rPr>
          <w:b/>
          <w:bCs/>
        </w:rPr>
      </w:pPr>
    </w:p>
    <w:p w:rsidR="00A23856" w:rsidRDefault="00A23856" w:rsidP="00905EBD">
      <w:pPr>
        <w:rPr>
          <w:b/>
          <w:bCs/>
        </w:rPr>
      </w:pPr>
    </w:p>
    <w:p w:rsidR="003A469B" w:rsidRDefault="003A469B" w:rsidP="00B33B03">
      <w:pPr>
        <w:jc w:val="center"/>
        <w:rPr>
          <w:b/>
          <w:bCs/>
        </w:rPr>
      </w:pPr>
      <w:r>
        <w:rPr>
          <w:b/>
          <w:bCs/>
        </w:rPr>
        <w:t>ANEXO II</w:t>
      </w:r>
    </w:p>
    <w:p w:rsidR="003A469B" w:rsidRDefault="003A469B" w:rsidP="00B33B03">
      <w:pPr>
        <w:jc w:val="center"/>
        <w:rPr>
          <w:b/>
          <w:bCs/>
        </w:rPr>
      </w:pPr>
    </w:p>
    <w:p w:rsidR="003A469B" w:rsidRDefault="003A469B" w:rsidP="00B33B03">
      <w:pPr>
        <w:jc w:val="center"/>
        <w:rPr>
          <w:b/>
          <w:bCs/>
          <w:color w:val="000000"/>
        </w:rPr>
      </w:pPr>
      <w:r>
        <w:rPr>
          <w:b/>
          <w:bCs/>
        </w:rPr>
        <w:t>PROCESSO ADMINISTRATIVO N°</w:t>
      </w:r>
      <w:r>
        <w:rPr>
          <w:b/>
          <w:bCs/>
          <w:color w:val="000000"/>
        </w:rPr>
        <w:t xml:space="preserve"> </w:t>
      </w:r>
      <w:r w:rsidR="001434BB">
        <w:rPr>
          <w:b/>
          <w:bCs/>
          <w:color w:val="000000"/>
        </w:rPr>
        <w:t>61/2018</w:t>
      </w:r>
    </w:p>
    <w:p w:rsidR="003A469B" w:rsidRDefault="003A469B" w:rsidP="00B33B03">
      <w:pPr>
        <w:jc w:val="center"/>
        <w:rPr>
          <w:b/>
          <w:bCs/>
        </w:rPr>
      </w:pPr>
      <w:r>
        <w:rPr>
          <w:b/>
          <w:bCs/>
        </w:rPr>
        <w:t>PREGÃO PRESENCIAL N°</w:t>
      </w:r>
      <w:r>
        <w:rPr>
          <w:b/>
          <w:bCs/>
          <w:color w:val="000000"/>
        </w:rPr>
        <w:t xml:space="preserve"> </w:t>
      </w:r>
      <w:r w:rsidR="001434BB">
        <w:rPr>
          <w:b/>
          <w:bCs/>
          <w:color w:val="000000"/>
        </w:rPr>
        <w:t>61/2018</w:t>
      </w:r>
    </w:p>
    <w:p w:rsidR="003A469B" w:rsidRDefault="003A469B" w:rsidP="00B33B03">
      <w:pPr>
        <w:jc w:val="both"/>
      </w:pPr>
    </w:p>
    <w:p w:rsidR="003A469B" w:rsidRDefault="003A469B" w:rsidP="00B33B03">
      <w:pPr>
        <w:pStyle w:val="Ttulo1"/>
        <w:keepNext/>
        <w:jc w:val="center"/>
        <w:rPr>
          <w:b/>
          <w:bCs/>
        </w:rPr>
      </w:pPr>
      <w:r>
        <w:rPr>
          <w:b/>
          <w:bCs/>
        </w:rPr>
        <w:t>PLANILHA COM ORÇAMENTO ESTIMADO DE OPERAÇÃO PARA 12 MESES</w:t>
      </w:r>
    </w:p>
    <w:p w:rsidR="003A469B" w:rsidRDefault="003A469B" w:rsidP="00B33B03"/>
    <w:tbl>
      <w:tblPr>
        <w:tblW w:w="9625"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82"/>
        <w:gridCol w:w="878"/>
        <w:gridCol w:w="742"/>
        <w:gridCol w:w="4503"/>
        <w:gridCol w:w="1275"/>
        <w:gridCol w:w="1545"/>
      </w:tblGrid>
      <w:tr w:rsidR="003A469B" w:rsidRPr="00723357" w:rsidTr="00A473AB">
        <w:tblPrEx>
          <w:tblCellMar>
            <w:top w:w="0" w:type="dxa"/>
            <w:bottom w:w="0" w:type="dxa"/>
          </w:tblCellMar>
        </w:tblPrEx>
        <w:trPr>
          <w:trHeight w:val="902"/>
        </w:trPr>
        <w:tc>
          <w:tcPr>
            <w:tcW w:w="682" w:type="dxa"/>
            <w:tcBorders>
              <w:top w:val="single" w:sz="4" w:space="0" w:color="auto"/>
              <w:bottom w:val="single" w:sz="4" w:space="0" w:color="auto"/>
              <w:right w:val="single" w:sz="4" w:space="0" w:color="auto"/>
            </w:tcBorders>
          </w:tcPr>
          <w:p w:rsidR="003A469B" w:rsidRPr="00723357" w:rsidRDefault="003A469B" w:rsidP="00723357">
            <w:pPr>
              <w:rPr>
                <w:b/>
                <w:bCs/>
                <w:sz w:val="20"/>
                <w:szCs w:val="20"/>
              </w:rPr>
            </w:pPr>
          </w:p>
          <w:p w:rsidR="003A469B" w:rsidRPr="00723357" w:rsidRDefault="003A469B" w:rsidP="00723357">
            <w:pPr>
              <w:ind w:right="-81"/>
              <w:rPr>
                <w:b/>
                <w:bCs/>
                <w:sz w:val="20"/>
                <w:szCs w:val="20"/>
              </w:rPr>
            </w:pPr>
            <w:r w:rsidRPr="00723357">
              <w:rPr>
                <w:b/>
                <w:bCs/>
                <w:sz w:val="20"/>
                <w:szCs w:val="20"/>
              </w:rPr>
              <w:t>ITEM</w:t>
            </w:r>
          </w:p>
        </w:tc>
        <w:tc>
          <w:tcPr>
            <w:tcW w:w="878" w:type="dxa"/>
            <w:tcBorders>
              <w:top w:val="single" w:sz="4" w:space="0" w:color="auto"/>
              <w:left w:val="single" w:sz="4" w:space="0" w:color="auto"/>
              <w:bottom w:val="single" w:sz="4" w:space="0" w:color="auto"/>
              <w:right w:val="single" w:sz="4" w:space="0" w:color="auto"/>
            </w:tcBorders>
          </w:tcPr>
          <w:p w:rsidR="003A469B" w:rsidRPr="00723357" w:rsidRDefault="003A469B" w:rsidP="00723357">
            <w:pPr>
              <w:rPr>
                <w:b/>
                <w:bCs/>
                <w:sz w:val="20"/>
                <w:szCs w:val="20"/>
              </w:rPr>
            </w:pPr>
          </w:p>
          <w:p w:rsidR="003A469B" w:rsidRPr="00723357" w:rsidRDefault="003A469B" w:rsidP="00723357">
            <w:pPr>
              <w:ind w:right="-70" w:hanging="43"/>
              <w:rPr>
                <w:b/>
                <w:bCs/>
                <w:sz w:val="20"/>
                <w:szCs w:val="20"/>
              </w:rPr>
            </w:pPr>
            <w:r w:rsidRPr="00723357">
              <w:rPr>
                <w:b/>
                <w:bCs/>
                <w:sz w:val="20"/>
                <w:szCs w:val="20"/>
              </w:rPr>
              <w:t>QUANT</w:t>
            </w:r>
          </w:p>
        </w:tc>
        <w:tc>
          <w:tcPr>
            <w:tcW w:w="742" w:type="dxa"/>
            <w:tcBorders>
              <w:top w:val="single" w:sz="4" w:space="0" w:color="auto"/>
              <w:left w:val="single" w:sz="4" w:space="0" w:color="auto"/>
              <w:bottom w:val="single" w:sz="4" w:space="0" w:color="auto"/>
              <w:right w:val="single" w:sz="4" w:space="0" w:color="auto"/>
            </w:tcBorders>
          </w:tcPr>
          <w:p w:rsidR="003A469B" w:rsidRPr="00723357" w:rsidRDefault="003A469B" w:rsidP="0097190B">
            <w:pPr>
              <w:jc w:val="center"/>
              <w:rPr>
                <w:b/>
                <w:bCs/>
                <w:sz w:val="20"/>
                <w:szCs w:val="20"/>
              </w:rPr>
            </w:pPr>
          </w:p>
          <w:p w:rsidR="003A469B" w:rsidRPr="00723357" w:rsidRDefault="003A469B" w:rsidP="0097190B">
            <w:pPr>
              <w:ind w:right="-108"/>
              <w:jc w:val="center"/>
              <w:rPr>
                <w:b/>
                <w:bCs/>
                <w:sz w:val="20"/>
                <w:szCs w:val="20"/>
              </w:rPr>
            </w:pPr>
            <w:r w:rsidRPr="00723357">
              <w:rPr>
                <w:b/>
                <w:bCs/>
                <w:sz w:val="20"/>
                <w:szCs w:val="20"/>
              </w:rPr>
              <w:t>UNID</w:t>
            </w:r>
          </w:p>
        </w:tc>
        <w:tc>
          <w:tcPr>
            <w:tcW w:w="4503" w:type="dxa"/>
            <w:tcBorders>
              <w:top w:val="single" w:sz="4" w:space="0" w:color="auto"/>
              <w:left w:val="single" w:sz="4" w:space="0" w:color="auto"/>
              <w:bottom w:val="single" w:sz="4" w:space="0" w:color="auto"/>
              <w:right w:val="single" w:sz="4" w:space="0" w:color="auto"/>
            </w:tcBorders>
          </w:tcPr>
          <w:p w:rsidR="003A469B" w:rsidRPr="00723357" w:rsidRDefault="003A469B" w:rsidP="00B33B03">
            <w:pPr>
              <w:jc w:val="center"/>
              <w:rPr>
                <w:b/>
                <w:bCs/>
                <w:sz w:val="20"/>
                <w:szCs w:val="20"/>
              </w:rPr>
            </w:pPr>
          </w:p>
          <w:p w:rsidR="003A469B" w:rsidRPr="00723357" w:rsidRDefault="00814F30" w:rsidP="00814F30">
            <w:pPr>
              <w:jc w:val="center"/>
              <w:rPr>
                <w:b/>
                <w:bCs/>
                <w:sz w:val="20"/>
                <w:szCs w:val="20"/>
              </w:rPr>
            </w:pPr>
            <w:r>
              <w:rPr>
                <w:b/>
                <w:bCs/>
                <w:sz w:val="20"/>
                <w:szCs w:val="20"/>
              </w:rPr>
              <w:t>DESCRIÇÃO</w:t>
            </w:r>
          </w:p>
        </w:tc>
        <w:tc>
          <w:tcPr>
            <w:tcW w:w="1275" w:type="dxa"/>
            <w:tcBorders>
              <w:top w:val="single" w:sz="4" w:space="0" w:color="auto"/>
              <w:left w:val="single" w:sz="4" w:space="0" w:color="auto"/>
              <w:bottom w:val="single" w:sz="4" w:space="0" w:color="auto"/>
              <w:right w:val="single" w:sz="4" w:space="0" w:color="auto"/>
            </w:tcBorders>
          </w:tcPr>
          <w:p w:rsidR="00A473AB" w:rsidRDefault="003A469B" w:rsidP="006C5A4A">
            <w:pPr>
              <w:ind w:right="-70" w:hanging="70"/>
              <w:jc w:val="center"/>
              <w:rPr>
                <w:b/>
                <w:bCs/>
                <w:sz w:val="20"/>
                <w:szCs w:val="20"/>
              </w:rPr>
            </w:pPr>
            <w:r w:rsidRPr="00723357">
              <w:rPr>
                <w:b/>
                <w:bCs/>
                <w:sz w:val="20"/>
                <w:szCs w:val="20"/>
              </w:rPr>
              <w:t xml:space="preserve">PREÇO </w:t>
            </w:r>
          </w:p>
          <w:p w:rsidR="00A473AB" w:rsidRDefault="00814F30" w:rsidP="006C5A4A">
            <w:pPr>
              <w:ind w:right="-70" w:hanging="70"/>
              <w:jc w:val="center"/>
              <w:rPr>
                <w:b/>
                <w:bCs/>
                <w:sz w:val="20"/>
                <w:szCs w:val="20"/>
              </w:rPr>
            </w:pPr>
            <w:r>
              <w:rPr>
                <w:b/>
                <w:bCs/>
                <w:sz w:val="20"/>
                <w:szCs w:val="20"/>
              </w:rPr>
              <w:t>MÁXIMO</w:t>
            </w:r>
            <w:r w:rsidR="003A469B" w:rsidRPr="00723357">
              <w:rPr>
                <w:b/>
                <w:bCs/>
                <w:sz w:val="20"/>
                <w:szCs w:val="20"/>
              </w:rPr>
              <w:t xml:space="preserve"> UNIT.</w:t>
            </w:r>
          </w:p>
          <w:p w:rsidR="003A469B" w:rsidRPr="00723357" w:rsidRDefault="00A473AB" w:rsidP="006C5A4A">
            <w:pPr>
              <w:ind w:right="-70" w:hanging="70"/>
              <w:jc w:val="center"/>
              <w:rPr>
                <w:b/>
                <w:bCs/>
                <w:sz w:val="20"/>
                <w:szCs w:val="20"/>
              </w:rPr>
            </w:pPr>
            <w:r>
              <w:rPr>
                <w:b/>
                <w:bCs/>
                <w:sz w:val="20"/>
                <w:szCs w:val="20"/>
              </w:rPr>
              <w:t>R</w:t>
            </w:r>
            <w:r w:rsidR="003A469B" w:rsidRPr="00723357">
              <w:rPr>
                <w:b/>
                <w:bCs/>
                <w:sz w:val="20"/>
                <w:szCs w:val="20"/>
              </w:rPr>
              <w:t>$</w:t>
            </w:r>
          </w:p>
        </w:tc>
        <w:tc>
          <w:tcPr>
            <w:tcW w:w="1545" w:type="dxa"/>
            <w:tcBorders>
              <w:top w:val="single" w:sz="4" w:space="0" w:color="auto"/>
              <w:left w:val="single" w:sz="4" w:space="0" w:color="auto"/>
              <w:bottom w:val="single" w:sz="4" w:space="0" w:color="auto"/>
            </w:tcBorders>
          </w:tcPr>
          <w:p w:rsidR="003A469B" w:rsidRPr="00723357" w:rsidRDefault="00814F30" w:rsidP="00A473AB">
            <w:pPr>
              <w:jc w:val="center"/>
              <w:rPr>
                <w:b/>
                <w:bCs/>
                <w:sz w:val="20"/>
                <w:szCs w:val="20"/>
              </w:rPr>
            </w:pPr>
            <w:r>
              <w:rPr>
                <w:b/>
                <w:bCs/>
                <w:sz w:val="20"/>
                <w:szCs w:val="20"/>
              </w:rPr>
              <w:t xml:space="preserve">PREÇO MÁXIMO </w:t>
            </w:r>
            <w:r w:rsidR="003A469B" w:rsidRPr="00723357">
              <w:rPr>
                <w:b/>
                <w:bCs/>
                <w:sz w:val="20"/>
                <w:szCs w:val="20"/>
              </w:rPr>
              <w:t>TOTAL R$</w:t>
            </w:r>
          </w:p>
        </w:tc>
      </w:tr>
      <w:tr w:rsidR="000D1C9A" w:rsidRPr="00723357" w:rsidTr="00A473AB">
        <w:tblPrEx>
          <w:tblCellMar>
            <w:top w:w="0" w:type="dxa"/>
            <w:bottom w:w="0" w:type="dxa"/>
          </w:tblCellMar>
        </w:tblPrEx>
        <w:trPr>
          <w:trHeight w:val="2517"/>
        </w:trPr>
        <w:tc>
          <w:tcPr>
            <w:tcW w:w="682" w:type="dxa"/>
            <w:tcBorders>
              <w:top w:val="single" w:sz="4" w:space="0" w:color="auto"/>
              <w:bottom w:val="single" w:sz="4" w:space="0" w:color="auto"/>
              <w:right w:val="single" w:sz="4" w:space="0" w:color="auto"/>
            </w:tcBorders>
          </w:tcPr>
          <w:p w:rsidR="000D1C9A" w:rsidRPr="00723357" w:rsidRDefault="000D1C9A" w:rsidP="000D1C9A">
            <w:pPr>
              <w:ind w:right="-81"/>
              <w:jc w:val="center"/>
              <w:rPr>
                <w:sz w:val="22"/>
                <w:szCs w:val="22"/>
              </w:rPr>
            </w:pPr>
            <w:r w:rsidRPr="00723357">
              <w:rPr>
                <w:sz w:val="22"/>
                <w:szCs w:val="22"/>
              </w:rPr>
              <w:t>01</w:t>
            </w:r>
          </w:p>
        </w:tc>
        <w:tc>
          <w:tcPr>
            <w:tcW w:w="878" w:type="dxa"/>
            <w:tcBorders>
              <w:top w:val="single" w:sz="4" w:space="0" w:color="auto"/>
              <w:left w:val="single" w:sz="4" w:space="0" w:color="auto"/>
              <w:bottom w:val="single" w:sz="4" w:space="0" w:color="auto"/>
              <w:right w:val="single" w:sz="4" w:space="0" w:color="auto"/>
            </w:tcBorders>
          </w:tcPr>
          <w:p w:rsidR="000D1C9A" w:rsidRPr="00B82B77" w:rsidRDefault="000D1C9A" w:rsidP="000D1C9A">
            <w:pPr>
              <w:ind w:right="-27"/>
              <w:jc w:val="center"/>
              <w:rPr>
                <w:sz w:val="22"/>
                <w:szCs w:val="22"/>
              </w:rPr>
            </w:pPr>
            <w:r w:rsidRPr="00B82B77">
              <w:rPr>
                <w:sz w:val="22"/>
                <w:szCs w:val="22"/>
              </w:rPr>
              <w:t>12</w:t>
            </w:r>
          </w:p>
        </w:tc>
        <w:tc>
          <w:tcPr>
            <w:tcW w:w="742" w:type="dxa"/>
            <w:tcBorders>
              <w:top w:val="single" w:sz="4" w:space="0" w:color="auto"/>
              <w:left w:val="single" w:sz="4" w:space="0" w:color="auto"/>
              <w:bottom w:val="single" w:sz="4" w:space="0" w:color="auto"/>
              <w:right w:val="single" w:sz="4" w:space="0" w:color="auto"/>
            </w:tcBorders>
          </w:tcPr>
          <w:p w:rsidR="000D1C9A" w:rsidRPr="00723357" w:rsidRDefault="000D1C9A" w:rsidP="000D1C9A">
            <w:pPr>
              <w:ind w:right="-70"/>
              <w:jc w:val="center"/>
              <w:rPr>
                <w:sz w:val="22"/>
                <w:szCs w:val="22"/>
              </w:rPr>
            </w:pPr>
            <w:r>
              <w:rPr>
                <w:sz w:val="22"/>
                <w:szCs w:val="22"/>
              </w:rPr>
              <w:t>Mês</w:t>
            </w:r>
          </w:p>
        </w:tc>
        <w:tc>
          <w:tcPr>
            <w:tcW w:w="4503" w:type="dxa"/>
            <w:tcBorders>
              <w:top w:val="single" w:sz="4" w:space="0" w:color="auto"/>
              <w:left w:val="single" w:sz="4" w:space="0" w:color="auto"/>
              <w:bottom w:val="single" w:sz="4" w:space="0" w:color="auto"/>
              <w:right w:val="single" w:sz="4" w:space="0" w:color="auto"/>
            </w:tcBorders>
          </w:tcPr>
          <w:p w:rsidR="000D1C9A" w:rsidRPr="000D1C9A" w:rsidRDefault="000D1C9A" w:rsidP="000D1C9A">
            <w:pPr>
              <w:pStyle w:val="xmsonormal"/>
              <w:shd w:val="clear" w:color="auto" w:fill="FFFFFF"/>
              <w:spacing w:before="0" w:beforeAutospacing="0" w:after="0" w:afterAutospacing="0" w:line="253" w:lineRule="atLeast"/>
              <w:jc w:val="both"/>
              <w:rPr>
                <w:sz w:val="22"/>
                <w:szCs w:val="22"/>
              </w:rPr>
            </w:pPr>
            <w:r w:rsidRPr="000D1C9A">
              <w:rPr>
                <w:sz w:val="20"/>
                <w:szCs w:val="20"/>
                <w:bdr w:val="none" w:sz="0" w:space="0" w:color="auto" w:frame="1"/>
              </w:rPr>
              <w:t>Prestação dos serviços de coleta de resíduos sólidos domiciliares na área rural do Município de Imbuia, operacionalização, supervisão, gerenciamento e manutenção do Centro Municipal de Triagem e Valorização de Resíduos Sólidos Domiciliares deste Município, compreendendo: coleta rural, triagem dos resíduos recicláveis e disposição final do rejeito no aterro sanitário. Sendo recolhido nas áreas rurais 1 (uma) vez por mês nas localidades do Município.</w:t>
            </w:r>
          </w:p>
          <w:p w:rsidR="000D1C9A" w:rsidRDefault="000D1C9A" w:rsidP="000D1C9A">
            <w:pPr>
              <w:pStyle w:val="xmsonormal"/>
              <w:shd w:val="clear" w:color="auto" w:fill="FFFFFF"/>
              <w:spacing w:before="0" w:beforeAutospacing="0" w:after="0" w:afterAutospacing="0"/>
              <w:jc w:val="both"/>
              <w:rPr>
                <w:sz w:val="20"/>
                <w:szCs w:val="20"/>
                <w:bdr w:val="none" w:sz="0" w:space="0" w:color="auto" w:frame="1"/>
              </w:rPr>
            </w:pPr>
            <w:r w:rsidRPr="000D1C9A">
              <w:rPr>
                <w:sz w:val="20"/>
                <w:szCs w:val="20"/>
                <w:bdr w:val="none" w:sz="0" w:space="0" w:color="auto" w:frame="1"/>
              </w:rPr>
              <w:t>Prestação dos serviços de coleta de resíduos sólidos domiciliares na área urbana do Município de Imbuia, operacionalização, supervisão, gerenciamento e manutenção do Centro Municipal de Triagem e Valorização de Resíduos Sólidos Domiciliares deste Município, compreendendo: coleta urbana, triagem dos resíduos recicláveis e orgânicos, tratamento através da técnica de compostagem termofílica em leiras estáticas e disposição final do rejeito no aterro sanitário. Sendo recolhido nas áreas urbanas do Município 3 (três) vezes por semana: segunda e sexta: orgânico e rejeito; quarta: reciclável/seco</w:t>
            </w:r>
            <w:r>
              <w:rPr>
                <w:sz w:val="20"/>
                <w:szCs w:val="20"/>
                <w:bdr w:val="none" w:sz="0" w:space="0" w:color="auto" w:frame="1"/>
              </w:rPr>
              <w:t>.</w:t>
            </w:r>
          </w:p>
          <w:p w:rsidR="000D1C9A" w:rsidRPr="000D1C9A" w:rsidRDefault="000D1C9A" w:rsidP="000D1C9A">
            <w:pPr>
              <w:pStyle w:val="xmsonormal"/>
              <w:shd w:val="clear" w:color="auto" w:fill="FFFFFF"/>
              <w:spacing w:before="0" w:beforeAutospacing="0" w:after="0" w:afterAutospacing="0"/>
              <w:jc w:val="both"/>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D1C9A" w:rsidRPr="001434BB" w:rsidRDefault="001434BB" w:rsidP="000D1C9A">
            <w:pPr>
              <w:ind w:right="-193"/>
              <w:jc w:val="center"/>
              <w:rPr>
                <w:b/>
                <w:bCs/>
                <w:sz w:val="22"/>
                <w:szCs w:val="22"/>
              </w:rPr>
            </w:pPr>
            <w:r w:rsidRPr="001434BB">
              <w:rPr>
                <w:b/>
                <w:bCs/>
                <w:sz w:val="22"/>
                <w:szCs w:val="22"/>
              </w:rPr>
              <w:t>2</w:t>
            </w:r>
            <w:r w:rsidR="008A3088">
              <w:rPr>
                <w:b/>
                <w:bCs/>
                <w:sz w:val="22"/>
                <w:szCs w:val="22"/>
              </w:rPr>
              <w:t>4</w:t>
            </w:r>
            <w:r w:rsidRPr="001434BB">
              <w:rPr>
                <w:b/>
                <w:bCs/>
                <w:sz w:val="22"/>
                <w:szCs w:val="22"/>
              </w:rPr>
              <w:t>.0</w:t>
            </w:r>
            <w:r w:rsidR="008A3088">
              <w:rPr>
                <w:b/>
                <w:bCs/>
                <w:sz w:val="22"/>
                <w:szCs w:val="22"/>
              </w:rPr>
              <w:t>5</w:t>
            </w:r>
            <w:r w:rsidRPr="001434BB">
              <w:rPr>
                <w:b/>
                <w:bCs/>
                <w:sz w:val="22"/>
                <w:szCs w:val="22"/>
              </w:rPr>
              <w:t>0,</w:t>
            </w:r>
            <w:r w:rsidR="000D1C9A" w:rsidRPr="001434BB">
              <w:rPr>
                <w:b/>
                <w:bCs/>
                <w:sz w:val="22"/>
                <w:szCs w:val="22"/>
              </w:rPr>
              <w:t>00</w:t>
            </w:r>
          </w:p>
          <w:p w:rsidR="000D1C9A" w:rsidRPr="001434BB" w:rsidRDefault="000D1C9A" w:rsidP="000D1C9A">
            <w:pPr>
              <w:ind w:right="-193"/>
              <w:jc w:val="center"/>
              <w:rPr>
                <w:b/>
                <w:bCs/>
                <w:sz w:val="22"/>
                <w:szCs w:val="22"/>
              </w:rPr>
            </w:pPr>
          </w:p>
        </w:tc>
        <w:tc>
          <w:tcPr>
            <w:tcW w:w="1545" w:type="dxa"/>
            <w:tcBorders>
              <w:top w:val="single" w:sz="4" w:space="0" w:color="auto"/>
              <w:left w:val="single" w:sz="4" w:space="0" w:color="auto"/>
              <w:bottom w:val="single" w:sz="4" w:space="0" w:color="auto"/>
            </w:tcBorders>
          </w:tcPr>
          <w:p w:rsidR="000D1C9A" w:rsidRPr="001434BB" w:rsidRDefault="008A3088" w:rsidP="000D1C9A">
            <w:pPr>
              <w:ind w:right="-70"/>
              <w:jc w:val="center"/>
              <w:rPr>
                <w:b/>
                <w:bCs/>
                <w:sz w:val="22"/>
                <w:szCs w:val="22"/>
              </w:rPr>
            </w:pPr>
            <w:r>
              <w:rPr>
                <w:b/>
                <w:bCs/>
                <w:sz w:val="22"/>
                <w:szCs w:val="22"/>
              </w:rPr>
              <w:t>286.600,00</w:t>
            </w:r>
          </w:p>
          <w:p w:rsidR="000D1C9A" w:rsidRPr="001434BB" w:rsidRDefault="000D1C9A" w:rsidP="000D1C9A">
            <w:pPr>
              <w:ind w:right="-193"/>
              <w:jc w:val="center"/>
              <w:rPr>
                <w:b/>
                <w:bCs/>
                <w:sz w:val="22"/>
                <w:szCs w:val="22"/>
              </w:rPr>
            </w:pPr>
          </w:p>
          <w:p w:rsidR="000D1C9A" w:rsidRPr="001434BB" w:rsidRDefault="000D1C9A" w:rsidP="000D1C9A">
            <w:pPr>
              <w:ind w:right="-193"/>
              <w:jc w:val="center"/>
              <w:rPr>
                <w:b/>
                <w:bCs/>
                <w:sz w:val="22"/>
                <w:szCs w:val="22"/>
              </w:rPr>
            </w:pPr>
          </w:p>
          <w:p w:rsidR="000D1C9A" w:rsidRPr="001434BB" w:rsidRDefault="000D1C9A" w:rsidP="000D1C9A">
            <w:pPr>
              <w:ind w:right="-193"/>
              <w:jc w:val="center"/>
              <w:rPr>
                <w:b/>
                <w:bCs/>
                <w:sz w:val="22"/>
                <w:szCs w:val="22"/>
              </w:rPr>
            </w:pPr>
          </w:p>
          <w:p w:rsidR="000D1C9A" w:rsidRPr="001434BB" w:rsidRDefault="000D1C9A" w:rsidP="000D1C9A">
            <w:pPr>
              <w:ind w:right="-193"/>
              <w:jc w:val="center"/>
              <w:rPr>
                <w:b/>
                <w:bCs/>
                <w:sz w:val="22"/>
                <w:szCs w:val="22"/>
              </w:rPr>
            </w:pPr>
          </w:p>
        </w:tc>
      </w:tr>
    </w:tbl>
    <w:p w:rsidR="003A469B" w:rsidRDefault="003A469B" w:rsidP="00B33B03">
      <w:pPr>
        <w:jc w:val="both"/>
      </w:pPr>
    </w:p>
    <w:p w:rsidR="00723357" w:rsidRDefault="001434BB" w:rsidP="00723357">
      <w:pPr>
        <w:jc w:val="center"/>
      </w:pPr>
      <w:r>
        <w:t xml:space="preserve">Imbuia (SC), </w:t>
      </w:r>
      <w:r w:rsidR="008A3088">
        <w:t>30</w:t>
      </w:r>
      <w:r>
        <w:t xml:space="preserve"> de novem</w:t>
      </w:r>
      <w:r w:rsidR="00B82B77">
        <w:t>bro</w:t>
      </w:r>
      <w:r w:rsidR="00A23856">
        <w:t xml:space="preserve"> de 2018</w:t>
      </w:r>
      <w:r w:rsidR="00723357">
        <w:t>.</w:t>
      </w:r>
    </w:p>
    <w:p w:rsidR="003A469B" w:rsidRDefault="003A469B" w:rsidP="00B33B03">
      <w:pPr>
        <w:jc w:val="both"/>
      </w:pPr>
    </w:p>
    <w:p w:rsidR="003A469B" w:rsidRDefault="003A469B" w:rsidP="00B33B03">
      <w:pPr>
        <w:jc w:val="both"/>
      </w:pPr>
    </w:p>
    <w:p w:rsidR="003A469B" w:rsidRDefault="003A469B" w:rsidP="00B33B03">
      <w:pPr>
        <w:pStyle w:val="Ttulo2"/>
        <w:keepNext/>
        <w:jc w:val="center"/>
        <w:rPr>
          <w:b/>
          <w:bCs/>
        </w:rPr>
      </w:pPr>
      <w:r>
        <w:rPr>
          <w:b/>
          <w:bCs/>
        </w:rPr>
        <w:t>JOÃO SCHWAMBACH</w:t>
      </w:r>
    </w:p>
    <w:p w:rsidR="003A469B" w:rsidRDefault="003A469B" w:rsidP="00B33B03">
      <w:pPr>
        <w:jc w:val="center"/>
        <w:rPr>
          <w:b/>
          <w:bCs/>
        </w:rPr>
      </w:pPr>
      <w:r>
        <w:rPr>
          <w:b/>
          <w:bCs/>
        </w:rPr>
        <w:t>Prefeito Municipal</w:t>
      </w:r>
    </w:p>
    <w:p w:rsidR="003A469B" w:rsidRDefault="003A469B" w:rsidP="00B33B03">
      <w:pPr>
        <w:jc w:val="both"/>
      </w:pPr>
    </w:p>
    <w:p w:rsidR="003A469B" w:rsidRDefault="003A469B" w:rsidP="00B33B03">
      <w:pPr>
        <w:rPr>
          <w:b/>
          <w:bCs/>
        </w:rPr>
      </w:pPr>
    </w:p>
    <w:p w:rsidR="000D1C9A" w:rsidRDefault="000D1C9A" w:rsidP="00B33B03">
      <w:pPr>
        <w:rPr>
          <w:b/>
          <w:bCs/>
        </w:rPr>
      </w:pPr>
    </w:p>
    <w:p w:rsidR="00905EBD" w:rsidRDefault="00905EBD" w:rsidP="00B33B03">
      <w:pPr>
        <w:rPr>
          <w:b/>
          <w:bCs/>
        </w:rPr>
      </w:pPr>
    </w:p>
    <w:p w:rsidR="000D1C9A" w:rsidRDefault="000D1C9A" w:rsidP="00B33B03">
      <w:pPr>
        <w:rPr>
          <w:b/>
          <w:bCs/>
        </w:rPr>
      </w:pPr>
    </w:p>
    <w:p w:rsidR="000D1C9A" w:rsidRDefault="000D1C9A" w:rsidP="00B33B03">
      <w:pPr>
        <w:rPr>
          <w:b/>
          <w:bCs/>
        </w:rPr>
      </w:pPr>
    </w:p>
    <w:p w:rsidR="003A469B" w:rsidRDefault="003A469B" w:rsidP="00B33B03">
      <w:pPr>
        <w:jc w:val="center"/>
        <w:rPr>
          <w:b/>
          <w:bCs/>
        </w:rPr>
      </w:pPr>
      <w:r>
        <w:rPr>
          <w:b/>
          <w:bCs/>
        </w:rPr>
        <w:lastRenderedPageBreak/>
        <w:t>ANEXO III</w:t>
      </w:r>
    </w:p>
    <w:p w:rsidR="003A469B" w:rsidRPr="00A23856" w:rsidRDefault="003A469B" w:rsidP="00B33B03">
      <w:pPr>
        <w:jc w:val="center"/>
        <w:rPr>
          <w:b/>
          <w:bCs/>
        </w:rPr>
      </w:pPr>
    </w:p>
    <w:p w:rsidR="003A469B" w:rsidRPr="00A23856" w:rsidRDefault="003A469B" w:rsidP="00B33B03">
      <w:pPr>
        <w:jc w:val="center"/>
        <w:rPr>
          <w:b/>
          <w:bCs/>
          <w:color w:val="000000"/>
          <w:sz w:val="22"/>
          <w:szCs w:val="22"/>
        </w:rPr>
      </w:pPr>
      <w:r w:rsidRPr="00A23856">
        <w:rPr>
          <w:b/>
          <w:bCs/>
          <w:sz w:val="22"/>
          <w:szCs w:val="22"/>
        </w:rPr>
        <w:t>PROCESSO ADMINISTRATIVO N°</w:t>
      </w:r>
      <w:r w:rsidRPr="00A23856">
        <w:rPr>
          <w:b/>
          <w:bCs/>
          <w:color w:val="000000"/>
          <w:sz w:val="22"/>
          <w:szCs w:val="22"/>
        </w:rPr>
        <w:t xml:space="preserve"> </w:t>
      </w:r>
      <w:r w:rsidR="001434BB">
        <w:rPr>
          <w:b/>
          <w:bCs/>
          <w:color w:val="000000"/>
          <w:sz w:val="22"/>
          <w:szCs w:val="22"/>
        </w:rPr>
        <w:t>61/2018</w:t>
      </w:r>
    </w:p>
    <w:p w:rsidR="003A469B" w:rsidRPr="00A23856" w:rsidRDefault="003A469B" w:rsidP="00B33B03">
      <w:pPr>
        <w:jc w:val="center"/>
        <w:rPr>
          <w:b/>
          <w:bCs/>
          <w:sz w:val="22"/>
          <w:szCs w:val="22"/>
        </w:rPr>
      </w:pPr>
      <w:r w:rsidRPr="00A23856">
        <w:rPr>
          <w:b/>
          <w:bCs/>
          <w:sz w:val="22"/>
          <w:szCs w:val="22"/>
        </w:rPr>
        <w:t>PREGÃO PRESENCIAL N°</w:t>
      </w:r>
      <w:r w:rsidRPr="00A23856">
        <w:rPr>
          <w:b/>
          <w:bCs/>
          <w:color w:val="000000"/>
          <w:sz w:val="22"/>
          <w:szCs w:val="22"/>
        </w:rPr>
        <w:t xml:space="preserve"> </w:t>
      </w:r>
      <w:r w:rsidR="001434BB">
        <w:rPr>
          <w:b/>
          <w:bCs/>
          <w:color w:val="000000"/>
          <w:sz w:val="22"/>
          <w:szCs w:val="22"/>
        </w:rPr>
        <w:t>61/2018</w:t>
      </w:r>
    </w:p>
    <w:p w:rsidR="00A473AB" w:rsidRPr="00A23856" w:rsidRDefault="00A473AB" w:rsidP="00B33B03">
      <w:pPr>
        <w:pStyle w:val="Ttulo1"/>
        <w:keepNext/>
        <w:jc w:val="center"/>
        <w:rPr>
          <w:b/>
          <w:bCs/>
        </w:rPr>
      </w:pPr>
    </w:p>
    <w:p w:rsidR="003A469B" w:rsidRDefault="003A469B" w:rsidP="00B33B03">
      <w:pPr>
        <w:pStyle w:val="Ttulo1"/>
        <w:keepNext/>
        <w:jc w:val="center"/>
        <w:rPr>
          <w:b/>
          <w:bCs/>
        </w:rPr>
      </w:pPr>
      <w:r w:rsidRPr="00A23856">
        <w:rPr>
          <w:b/>
          <w:bCs/>
        </w:rPr>
        <w:t>MODELO DE PROPOSTA</w:t>
      </w:r>
    </w:p>
    <w:p w:rsidR="00A23856" w:rsidRPr="00A23856" w:rsidRDefault="00A23856" w:rsidP="00A23856">
      <w:pPr>
        <w:rPr>
          <w:sz w:val="16"/>
          <w:szCs w:val="16"/>
        </w:rPr>
      </w:pPr>
    </w:p>
    <w:p w:rsidR="003A469B" w:rsidRPr="00A23856" w:rsidRDefault="00A473AB" w:rsidP="00B33B03">
      <w:pPr>
        <w:rPr>
          <w:sz w:val="22"/>
          <w:szCs w:val="22"/>
        </w:rPr>
      </w:pPr>
      <w:r w:rsidRPr="00A23856">
        <w:rPr>
          <w:sz w:val="22"/>
          <w:szCs w:val="22"/>
        </w:rPr>
        <w:t>NOME</w:t>
      </w:r>
      <w:r w:rsidR="003A469B" w:rsidRPr="00A23856">
        <w:rPr>
          <w:sz w:val="22"/>
          <w:szCs w:val="22"/>
        </w:rPr>
        <w:t>:_________________________________________________________________</w:t>
      </w:r>
    </w:p>
    <w:p w:rsidR="003A469B" w:rsidRPr="00A23856" w:rsidRDefault="003A469B" w:rsidP="00B33B03">
      <w:pPr>
        <w:rPr>
          <w:sz w:val="22"/>
          <w:szCs w:val="22"/>
        </w:rPr>
      </w:pPr>
      <w:r w:rsidRPr="00A23856">
        <w:rPr>
          <w:sz w:val="22"/>
          <w:szCs w:val="22"/>
        </w:rPr>
        <w:t>CNPJ/CPF:_______________________________________________________________</w:t>
      </w:r>
    </w:p>
    <w:p w:rsidR="003A469B" w:rsidRPr="00A23856" w:rsidRDefault="003A469B" w:rsidP="00B33B03">
      <w:pPr>
        <w:rPr>
          <w:sz w:val="22"/>
          <w:szCs w:val="22"/>
        </w:rPr>
      </w:pPr>
      <w:r w:rsidRPr="00A23856">
        <w:rPr>
          <w:sz w:val="22"/>
          <w:szCs w:val="22"/>
        </w:rPr>
        <w:t>ENDEREÇO:_____________________________________________________________</w:t>
      </w:r>
    </w:p>
    <w:p w:rsidR="003A469B" w:rsidRPr="00A23856" w:rsidRDefault="003A469B" w:rsidP="00B33B03">
      <w:pPr>
        <w:rPr>
          <w:sz w:val="16"/>
          <w:szCs w:val="16"/>
        </w:rPr>
      </w:pPr>
    </w:p>
    <w:p w:rsidR="003A469B" w:rsidRPr="00A23856" w:rsidRDefault="003A469B" w:rsidP="00B33B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 w:val="left" w:pos="9912"/>
        </w:tabs>
        <w:ind w:right="142"/>
        <w:jc w:val="both"/>
      </w:pPr>
      <w:r w:rsidRPr="00A23856">
        <w:t xml:space="preserve">Apresentamos nossa proposta para em conformidade com os anexos do Processo Licitatório na modalidade </w:t>
      </w:r>
      <w:r w:rsidRPr="00A23856">
        <w:rPr>
          <w:b/>
          <w:bCs/>
        </w:rPr>
        <w:t xml:space="preserve">PREGÃO PRESENCIAL Nº </w:t>
      </w:r>
      <w:r w:rsidR="001434BB">
        <w:rPr>
          <w:b/>
          <w:bCs/>
        </w:rPr>
        <w:t>61/2018</w:t>
      </w:r>
      <w:r w:rsidRPr="00A23856">
        <w:t>, acatando todas as estipulações consignadas no Edital, conforme abaixo:</w:t>
      </w:r>
    </w:p>
    <w:tbl>
      <w:tblPr>
        <w:tblW w:w="9498"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1134"/>
        <w:gridCol w:w="851"/>
        <w:gridCol w:w="4252"/>
        <w:gridCol w:w="1134"/>
        <w:gridCol w:w="1276"/>
      </w:tblGrid>
      <w:tr w:rsidR="00A473AB" w:rsidTr="000D1C9A">
        <w:tblPrEx>
          <w:tblCellMar>
            <w:top w:w="0" w:type="dxa"/>
            <w:bottom w:w="0" w:type="dxa"/>
          </w:tblCellMar>
        </w:tblPrEx>
        <w:trPr>
          <w:trHeight w:val="715"/>
        </w:trPr>
        <w:tc>
          <w:tcPr>
            <w:tcW w:w="851" w:type="dxa"/>
            <w:tcBorders>
              <w:top w:val="single" w:sz="4" w:space="0" w:color="auto"/>
              <w:bottom w:val="single" w:sz="4" w:space="0" w:color="auto"/>
              <w:right w:val="single" w:sz="4" w:space="0" w:color="auto"/>
            </w:tcBorders>
          </w:tcPr>
          <w:p w:rsidR="00A473AB" w:rsidRPr="00723357" w:rsidRDefault="00A473AB" w:rsidP="00A473AB">
            <w:pPr>
              <w:rPr>
                <w:b/>
                <w:bCs/>
                <w:sz w:val="20"/>
                <w:szCs w:val="20"/>
              </w:rPr>
            </w:pPr>
          </w:p>
          <w:p w:rsidR="00A473AB" w:rsidRPr="00723357" w:rsidRDefault="00A473AB" w:rsidP="00A473AB">
            <w:pPr>
              <w:ind w:right="-81"/>
              <w:rPr>
                <w:b/>
                <w:bCs/>
                <w:sz w:val="20"/>
                <w:szCs w:val="20"/>
              </w:rPr>
            </w:pPr>
            <w:r w:rsidRPr="00723357">
              <w:rPr>
                <w:b/>
                <w:bCs/>
                <w:sz w:val="20"/>
                <w:szCs w:val="20"/>
              </w:rPr>
              <w:t>ITEM</w:t>
            </w:r>
          </w:p>
        </w:tc>
        <w:tc>
          <w:tcPr>
            <w:tcW w:w="1134" w:type="dxa"/>
            <w:tcBorders>
              <w:top w:val="single" w:sz="4" w:space="0" w:color="auto"/>
              <w:left w:val="single" w:sz="4" w:space="0" w:color="auto"/>
              <w:bottom w:val="single" w:sz="4" w:space="0" w:color="auto"/>
              <w:right w:val="single" w:sz="4" w:space="0" w:color="auto"/>
            </w:tcBorders>
          </w:tcPr>
          <w:p w:rsidR="00A473AB" w:rsidRPr="00723357" w:rsidRDefault="00A473AB" w:rsidP="00A473AB">
            <w:pPr>
              <w:rPr>
                <w:b/>
                <w:bCs/>
                <w:sz w:val="20"/>
                <w:szCs w:val="20"/>
              </w:rPr>
            </w:pPr>
          </w:p>
          <w:p w:rsidR="00A473AB" w:rsidRPr="00723357" w:rsidRDefault="00A473AB" w:rsidP="00A473AB">
            <w:pPr>
              <w:ind w:right="-70" w:hanging="43"/>
              <w:rPr>
                <w:b/>
                <w:bCs/>
                <w:sz w:val="20"/>
                <w:szCs w:val="20"/>
              </w:rPr>
            </w:pPr>
            <w:r w:rsidRPr="00723357">
              <w:rPr>
                <w:b/>
                <w:bCs/>
                <w:sz w:val="20"/>
                <w:szCs w:val="20"/>
              </w:rPr>
              <w:t>QUANT</w:t>
            </w:r>
          </w:p>
        </w:tc>
        <w:tc>
          <w:tcPr>
            <w:tcW w:w="851" w:type="dxa"/>
            <w:tcBorders>
              <w:top w:val="single" w:sz="4" w:space="0" w:color="auto"/>
              <w:left w:val="single" w:sz="4" w:space="0" w:color="auto"/>
              <w:bottom w:val="single" w:sz="4" w:space="0" w:color="auto"/>
              <w:right w:val="single" w:sz="4" w:space="0" w:color="auto"/>
            </w:tcBorders>
          </w:tcPr>
          <w:p w:rsidR="00A473AB" w:rsidRPr="00723357" w:rsidRDefault="00A473AB" w:rsidP="00A473AB">
            <w:pPr>
              <w:rPr>
                <w:b/>
                <w:bCs/>
                <w:sz w:val="20"/>
                <w:szCs w:val="20"/>
              </w:rPr>
            </w:pPr>
          </w:p>
          <w:p w:rsidR="00A473AB" w:rsidRPr="00723357" w:rsidRDefault="00A473AB" w:rsidP="00A473AB">
            <w:pPr>
              <w:ind w:right="-108"/>
              <w:rPr>
                <w:b/>
                <w:bCs/>
                <w:sz w:val="20"/>
                <w:szCs w:val="20"/>
              </w:rPr>
            </w:pPr>
            <w:r w:rsidRPr="00723357">
              <w:rPr>
                <w:b/>
                <w:bCs/>
                <w:sz w:val="20"/>
                <w:szCs w:val="20"/>
              </w:rPr>
              <w:t>UNID</w:t>
            </w:r>
          </w:p>
        </w:tc>
        <w:tc>
          <w:tcPr>
            <w:tcW w:w="4252" w:type="dxa"/>
            <w:tcBorders>
              <w:top w:val="single" w:sz="4" w:space="0" w:color="auto"/>
              <w:left w:val="single" w:sz="4" w:space="0" w:color="auto"/>
              <w:bottom w:val="single" w:sz="4" w:space="0" w:color="auto"/>
              <w:right w:val="single" w:sz="4" w:space="0" w:color="auto"/>
            </w:tcBorders>
          </w:tcPr>
          <w:p w:rsidR="00A473AB" w:rsidRPr="00723357" w:rsidRDefault="00A473AB" w:rsidP="00A473AB">
            <w:pPr>
              <w:jc w:val="center"/>
              <w:rPr>
                <w:b/>
                <w:bCs/>
                <w:sz w:val="20"/>
                <w:szCs w:val="20"/>
              </w:rPr>
            </w:pPr>
          </w:p>
          <w:p w:rsidR="00A473AB" w:rsidRPr="00723357" w:rsidRDefault="00814F30" w:rsidP="00A473AB">
            <w:pPr>
              <w:jc w:val="center"/>
              <w:rPr>
                <w:b/>
                <w:bCs/>
                <w:sz w:val="20"/>
                <w:szCs w:val="20"/>
              </w:rPr>
            </w:pPr>
            <w:r>
              <w:rPr>
                <w:b/>
                <w:bCs/>
                <w:sz w:val="20"/>
                <w:szCs w:val="20"/>
              </w:rPr>
              <w:t>DESCRIÇÃO</w:t>
            </w:r>
          </w:p>
        </w:tc>
        <w:tc>
          <w:tcPr>
            <w:tcW w:w="1134" w:type="dxa"/>
            <w:tcBorders>
              <w:top w:val="single" w:sz="4" w:space="0" w:color="auto"/>
              <w:left w:val="single" w:sz="4" w:space="0" w:color="auto"/>
              <w:bottom w:val="single" w:sz="4" w:space="0" w:color="auto"/>
              <w:right w:val="single" w:sz="4" w:space="0" w:color="auto"/>
            </w:tcBorders>
          </w:tcPr>
          <w:p w:rsidR="00A473AB" w:rsidRDefault="00A473AB" w:rsidP="00A473AB">
            <w:pPr>
              <w:ind w:right="-187"/>
              <w:jc w:val="center"/>
              <w:rPr>
                <w:b/>
                <w:bCs/>
                <w:sz w:val="20"/>
                <w:szCs w:val="20"/>
              </w:rPr>
            </w:pPr>
            <w:r w:rsidRPr="00723357">
              <w:rPr>
                <w:b/>
                <w:bCs/>
                <w:sz w:val="20"/>
                <w:szCs w:val="20"/>
              </w:rPr>
              <w:t xml:space="preserve">PREÇO </w:t>
            </w:r>
          </w:p>
          <w:p w:rsidR="00A473AB" w:rsidRDefault="00A473AB" w:rsidP="00A473AB">
            <w:pPr>
              <w:ind w:right="-187"/>
              <w:jc w:val="center"/>
              <w:rPr>
                <w:b/>
                <w:bCs/>
                <w:sz w:val="20"/>
                <w:szCs w:val="20"/>
              </w:rPr>
            </w:pPr>
            <w:r w:rsidRPr="00723357">
              <w:rPr>
                <w:b/>
                <w:bCs/>
                <w:sz w:val="20"/>
                <w:szCs w:val="20"/>
              </w:rPr>
              <w:t>UNIT.</w:t>
            </w:r>
          </w:p>
          <w:p w:rsidR="00A473AB" w:rsidRPr="00723357" w:rsidRDefault="00A473AB" w:rsidP="00A473AB">
            <w:pPr>
              <w:ind w:right="-187"/>
              <w:jc w:val="center"/>
              <w:rPr>
                <w:b/>
                <w:bCs/>
                <w:sz w:val="20"/>
                <w:szCs w:val="20"/>
              </w:rPr>
            </w:pPr>
            <w:r>
              <w:rPr>
                <w:b/>
                <w:bCs/>
                <w:sz w:val="20"/>
                <w:szCs w:val="20"/>
              </w:rPr>
              <w:t>R</w:t>
            </w:r>
            <w:r w:rsidRPr="00723357">
              <w:rPr>
                <w:b/>
                <w:bCs/>
                <w:sz w:val="20"/>
                <w:szCs w:val="20"/>
              </w:rPr>
              <w:t>$</w:t>
            </w:r>
          </w:p>
        </w:tc>
        <w:tc>
          <w:tcPr>
            <w:tcW w:w="1276" w:type="dxa"/>
            <w:tcBorders>
              <w:top w:val="single" w:sz="4" w:space="0" w:color="auto"/>
              <w:left w:val="single" w:sz="4" w:space="0" w:color="auto"/>
              <w:bottom w:val="single" w:sz="4" w:space="0" w:color="auto"/>
            </w:tcBorders>
          </w:tcPr>
          <w:p w:rsidR="00A473AB" w:rsidRPr="00723357" w:rsidRDefault="00A473AB" w:rsidP="00A473AB">
            <w:pPr>
              <w:jc w:val="center"/>
              <w:rPr>
                <w:b/>
                <w:bCs/>
                <w:sz w:val="20"/>
                <w:szCs w:val="20"/>
              </w:rPr>
            </w:pPr>
            <w:r w:rsidRPr="00723357">
              <w:rPr>
                <w:b/>
                <w:bCs/>
                <w:sz w:val="20"/>
                <w:szCs w:val="20"/>
              </w:rPr>
              <w:t>PREÇO TOTAL R$</w:t>
            </w:r>
          </w:p>
        </w:tc>
      </w:tr>
      <w:tr w:rsidR="0097190B" w:rsidRPr="001434BB" w:rsidTr="000D1C9A">
        <w:tblPrEx>
          <w:tblCellMar>
            <w:top w:w="0" w:type="dxa"/>
            <w:bottom w:w="0" w:type="dxa"/>
          </w:tblCellMar>
        </w:tblPrEx>
        <w:trPr>
          <w:trHeight w:val="2874"/>
        </w:trPr>
        <w:tc>
          <w:tcPr>
            <w:tcW w:w="851" w:type="dxa"/>
            <w:tcBorders>
              <w:top w:val="single" w:sz="4" w:space="0" w:color="auto"/>
              <w:bottom w:val="single" w:sz="4" w:space="0" w:color="auto"/>
              <w:right w:val="single" w:sz="4" w:space="0" w:color="auto"/>
            </w:tcBorders>
          </w:tcPr>
          <w:p w:rsidR="0097190B" w:rsidRPr="006C5A4A" w:rsidRDefault="0097190B" w:rsidP="0097190B">
            <w:pPr>
              <w:ind w:right="-81"/>
              <w:jc w:val="center"/>
              <w:rPr>
                <w:sz w:val="21"/>
                <w:szCs w:val="21"/>
              </w:rPr>
            </w:pPr>
            <w:r w:rsidRPr="006C5A4A">
              <w:rPr>
                <w:sz w:val="21"/>
                <w:szCs w:val="21"/>
              </w:rPr>
              <w:t>01</w:t>
            </w:r>
          </w:p>
        </w:tc>
        <w:tc>
          <w:tcPr>
            <w:tcW w:w="1134" w:type="dxa"/>
            <w:tcBorders>
              <w:top w:val="single" w:sz="4" w:space="0" w:color="auto"/>
              <w:left w:val="single" w:sz="4" w:space="0" w:color="auto"/>
              <w:bottom w:val="single" w:sz="4" w:space="0" w:color="auto"/>
              <w:right w:val="single" w:sz="4" w:space="0" w:color="auto"/>
            </w:tcBorders>
          </w:tcPr>
          <w:p w:rsidR="0097190B" w:rsidRPr="00B82B77" w:rsidRDefault="0097190B" w:rsidP="0097190B">
            <w:pPr>
              <w:ind w:right="-27"/>
              <w:jc w:val="center"/>
              <w:rPr>
                <w:sz w:val="21"/>
                <w:szCs w:val="21"/>
              </w:rPr>
            </w:pPr>
            <w:r w:rsidRPr="00B82B77">
              <w:rPr>
                <w:sz w:val="21"/>
                <w:szCs w:val="21"/>
              </w:rPr>
              <w:t>12</w:t>
            </w:r>
          </w:p>
        </w:tc>
        <w:tc>
          <w:tcPr>
            <w:tcW w:w="851" w:type="dxa"/>
            <w:tcBorders>
              <w:top w:val="single" w:sz="4" w:space="0" w:color="auto"/>
              <w:left w:val="single" w:sz="4" w:space="0" w:color="auto"/>
              <w:bottom w:val="single" w:sz="4" w:space="0" w:color="auto"/>
              <w:right w:val="single" w:sz="4" w:space="0" w:color="auto"/>
            </w:tcBorders>
          </w:tcPr>
          <w:p w:rsidR="0097190B" w:rsidRPr="006C5A4A" w:rsidRDefault="0097190B" w:rsidP="0097190B">
            <w:pPr>
              <w:ind w:right="-70"/>
              <w:jc w:val="center"/>
              <w:rPr>
                <w:sz w:val="21"/>
                <w:szCs w:val="21"/>
              </w:rPr>
            </w:pPr>
            <w:r w:rsidRPr="006C5A4A">
              <w:rPr>
                <w:sz w:val="21"/>
                <w:szCs w:val="21"/>
              </w:rPr>
              <w:t>Mês</w:t>
            </w:r>
          </w:p>
        </w:tc>
        <w:tc>
          <w:tcPr>
            <w:tcW w:w="4252" w:type="dxa"/>
            <w:tcBorders>
              <w:top w:val="single" w:sz="4" w:space="0" w:color="auto"/>
              <w:left w:val="single" w:sz="4" w:space="0" w:color="auto"/>
              <w:bottom w:val="single" w:sz="4" w:space="0" w:color="auto"/>
              <w:right w:val="single" w:sz="4" w:space="0" w:color="auto"/>
            </w:tcBorders>
          </w:tcPr>
          <w:p w:rsidR="000D1C9A" w:rsidRPr="001434BB" w:rsidRDefault="000D1C9A" w:rsidP="000D1C9A">
            <w:pPr>
              <w:pStyle w:val="xmsonormal"/>
              <w:shd w:val="clear" w:color="auto" w:fill="FFFFFF"/>
              <w:spacing w:before="0" w:beforeAutospacing="0" w:after="0" w:afterAutospacing="0" w:line="253" w:lineRule="atLeast"/>
              <w:jc w:val="both"/>
              <w:rPr>
                <w:sz w:val="22"/>
                <w:szCs w:val="22"/>
              </w:rPr>
            </w:pPr>
            <w:r w:rsidRPr="001434BB">
              <w:rPr>
                <w:sz w:val="22"/>
                <w:szCs w:val="22"/>
                <w:bdr w:val="none" w:sz="0" w:space="0" w:color="auto" w:frame="1"/>
              </w:rPr>
              <w:t>Prestação dos serviços de coleta de resíduos sólidos domiciliares na área rural do Município de Imbuia, operacionalização, supervisão, gerenciamento e manutenção do Centro Municipal de Triagem e Valorização de Resíduos Sólidos Domiciliares deste Município, compreendendo: coleta rural, triagem dos resíduos recicláveis e disposição final do rejeito no aterro sanitário. Sendo recolhido nas áreas rurais 1 (uma) vez por mês nas localidades do Município.</w:t>
            </w:r>
          </w:p>
          <w:p w:rsidR="000D1C9A" w:rsidRPr="001434BB" w:rsidRDefault="000D1C9A" w:rsidP="000D1C9A">
            <w:pPr>
              <w:pStyle w:val="xmsonormal"/>
              <w:shd w:val="clear" w:color="auto" w:fill="FFFFFF"/>
              <w:spacing w:before="0" w:beforeAutospacing="0" w:after="0" w:afterAutospacing="0"/>
              <w:jc w:val="both"/>
              <w:rPr>
                <w:sz w:val="22"/>
                <w:szCs w:val="22"/>
              </w:rPr>
            </w:pPr>
            <w:r w:rsidRPr="001434BB">
              <w:rPr>
                <w:sz w:val="22"/>
                <w:szCs w:val="22"/>
                <w:bdr w:val="none" w:sz="0" w:space="0" w:color="auto" w:frame="1"/>
              </w:rPr>
              <w:t>Prestação dos serviços de coleta de resíduos sólidos domiciliares na área urbana do Município de Imbuia, operacionalização, supervisão, gerenciamento e manutenção do Centro Municipal de Triagem e Valorização de Resíduos Sólidos Domiciliares deste Município, compreendendo: coleta urbana, triagem dos resíduos recicláveis e orgânicos, tratamento através da técnica de compostagem termofílica em leiras estáticas e disposição final do rejeito no aterro sanitário. Sendo recolhido nas áreas urbanas do Município 3 (três) vezes por semana: segunda e sexta: orgânico e rejeito; quarta: reciclável/seco</w:t>
            </w:r>
          </w:p>
          <w:p w:rsidR="0097190B" w:rsidRPr="001434BB" w:rsidRDefault="0097190B" w:rsidP="0097190B">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97190B" w:rsidRPr="001434BB" w:rsidRDefault="0097190B" w:rsidP="0097190B">
            <w:pPr>
              <w:ind w:right="-193"/>
              <w:jc w:val="right"/>
              <w:rPr>
                <w:b/>
                <w:bCs/>
                <w:sz w:val="22"/>
                <w:szCs w:val="22"/>
              </w:rPr>
            </w:pPr>
          </w:p>
        </w:tc>
        <w:tc>
          <w:tcPr>
            <w:tcW w:w="1276" w:type="dxa"/>
            <w:tcBorders>
              <w:top w:val="single" w:sz="4" w:space="0" w:color="auto"/>
              <w:left w:val="single" w:sz="4" w:space="0" w:color="auto"/>
              <w:bottom w:val="single" w:sz="4" w:space="0" w:color="auto"/>
            </w:tcBorders>
          </w:tcPr>
          <w:p w:rsidR="0097190B" w:rsidRPr="001434BB" w:rsidRDefault="0097190B" w:rsidP="0097190B">
            <w:pPr>
              <w:ind w:right="-193"/>
              <w:jc w:val="right"/>
              <w:rPr>
                <w:b/>
                <w:bCs/>
                <w:sz w:val="22"/>
                <w:szCs w:val="22"/>
              </w:rPr>
            </w:pPr>
          </w:p>
        </w:tc>
      </w:tr>
      <w:tr w:rsidR="003A469B" w:rsidTr="000D1C9A">
        <w:tblPrEx>
          <w:tblCellMar>
            <w:top w:w="0" w:type="dxa"/>
            <w:bottom w:w="0" w:type="dxa"/>
          </w:tblCellMar>
        </w:tblPrEx>
        <w:trPr>
          <w:trHeight w:val="301"/>
        </w:trPr>
        <w:tc>
          <w:tcPr>
            <w:tcW w:w="8222" w:type="dxa"/>
            <w:gridSpan w:val="5"/>
            <w:tcBorders>
              <w:top w:val="single" w:sz="4" w:space="0" w:color="auto"/>
              <w:bottom w:val="single" w:sz="4" w:space="0" w:color="auto"/>
              <w:right w:val="single" w:sz="4" w:space="0" w:color="auto"/>
            </w:tcBorders>
          </w:tcPr>
          <w:p w:rsidR="003A469B" w:rsidRDefault="003A469B" w:rsidP="00B33B03">
            <w:pPr>
              <w:keepNext/>
              <w:jc w:val="right"/>
              <w:rPr>
                <w:b/>
                <w:bCs/>
                <w:sz w:val="20"/>
                <w:szCs w:val="20"/>
              </w:rPr>
            </w:pPr>
            <w:r>
              <w:rPr>
                <w:b/>
                <w:bCs/>
                <w:sz w:val="20"/>
                <w:szCs w:val="20"/>
              </w:rPr>
              <w:t>TOTAL DA PROPOSTA</w:t>
            </w:r>
          </w:p>
        </w:tc>
        <w:tc>
          <w:tcPr>
            <w:tcW w:w="1276" w:type="dxa"/>
            <w:tcBorders>
              <w:top w:val="single" w:sz="4" w:space="0" w:color="auto"/>
              <w:left w:val="single" w:sz="4" w:space="0" w:color="auto"/>
              <w:bottom w:val="single" w:sz="4" w:space="0" w:color="auto"/>
            </w:tcBorders>
          </w:tcPr>
          <w:p w:rsidR="003A469B" w:rsidRDefault="003A469B" w:rsidP="00B33B03">
            <w:pPr>
              <w:jc w:val="both"/>
              <w:rPr>
                <w:b/>
                <w:bCs/>
                <w:sz w:val="20"/>
                <w:szCs w:val="20"/>
              </w:rPr>
            </w:pPr>
          </w:p>
        </w:tc>
      </w:tr>
    </w:tbl>
    <w:p w:rsidR="003A469B" w:rsidRDefault="003A469B" w:rsidP="00B33B03">
      <w:pPr>
        <w:rPr>
          <w:sz w:val="20"/>
          <w:szCs w:val="20"/>
        </w:rPr>
      </w:pPr>
      <w:r>
        <w:rPr>
          <w:sz w:val="20"/>
          <w:szCs w:val="20"/>
        </w:rPr>
        <w:t>TOTAL GERAL DA PROPOSTA: R$________(________________________________)</w:t>
      </w:r>
    </w:p>
    <w:p w:rsidR="003A469B" w:rsidRDefault="003A469B" w:rsidP="00B33B03">
      <w:pPr>
        <w:rPr>
          <w:sz w:val="20"/>
          <w:szCs w:val="20"/>
        </w:rPr>
      </w:pPr>
    </w:p>
    <w:p w:rsidR="003A469B" w:rsidRPr="00A23856" w:rsidRDefault="003A469B" w:rsidP="00B33B03">
      <w:pPr>
        <w:jc w:val="both"/>
      </w:pPr>
      <w:r w:rsidRPr="00A23856">
        <w:t xml:space="preserve">Obs.: No preço cotado já estão incluídas eventuais vantagens e/ou abatimentos, impostos, taxas e </w:t>
      </w:r>
      <w:r w:rsidRPr="00A23856">
        <w:lastRenderedPageBreak/>
        <w:t>encargos sociais, obrigações trabalhistas, previdenciárias, fiscais e comerciais, assim como despesas com transportes, deslocamentos e outras quaisquer que incidam sobre a contratação.</w:t>
      </w:r>
    </w:p>
    <w:p w:rsidR="003A469B" w:rsidRPr="00A23856" w:rsidRDefault="003A469B" w:rsidP="00B33B03">
      <w:pPr>
        <w:jc w:val="both"/>
        <w:rPr>
          <w:b/>
          <w:bCs/>
        </w:rPr>
      </w:pPr>
      <w:r w:rsidRPr="00A23856">
        <w:t>Declaramos que manteremos na direção dos trabalhos, funcionários devidamente orientados/capacitados nos serviços objeto da presente licitação.</w:t>
      </w:r>
    </w:p>
    <w:p w:rsidR="003A469B" w:rsidRPr="00A23856" w:rsidRDefault="003A469B" w:rsidP="00B33B03">
      <w:pPr>
        <w:jc w:val="both"/>
      </w:pPr>
    </w:p>
    <w:p w:rsidR="003A469B" w:rsidRPr="00A23856" w:rsidRDefault="003A469B" w:rsidP="00B33B03">
      <w:pPr>
        <w:jc w:val="both"/>
      </w:pPr>
      <w:r w:rsidRPr="00A23856">
        <w:t>VALIDADE DA PROPOSTA COMERCIAL:________________(No mínimo, 60 dias).</w:t>
      </w:r>
    </w:p>
    <w:p w:rsidR="003A469B" w:rsidRPr="00A23856" w:rsidRDefault="003A469B" w:rsidP="00B33B03"/>
    <w:p w:rsidR="003A469B" w:rsidRPr="00A23856" w:rsidRDefault="003A469B" w:rsidP="00B33B03">
      <w:pPr>
        <w:jc w:val="center"/>
      </w:pPr>
      <w:r w:rsidRPr="00A23856">
        <w:t>............................</w:t>
      </w:r>
      <w:r w:rsidR="002F36E9" w:rsidRPr="00A23856">
        <w:t>.., .... de ............ de 201</w:t>
      </w:r>
      <w:r w:rsidR="00A23856" w:rsidRPr="00A23856">
        <w:t>8</w:t>
      </w:r>
      <w:r w:rsidRPr="00A23856">
        <w:t>.</w:t>
      </w:r>
    </w:p>
    <w:p w:rsidR="003A469B" w:rsidRPr="00A23856" w:rsidRDefault="003A469B" w:rsidP="00B33B03">
      <w:pPr>
        <w:jc w:val="center"/>
      </w:pPr>
    </w:p>
    <w:p w:rsidR="003A469B" w:rsidRPr="00A23856" w:rsidRDefault="003A469B" w:rsidP="00B33B03">
      <w:pPr>
        <w:tabs>
          <w:tab w:val="left" w:pos="5370"/>
          <w:tab w:val="left" w:pos="6360"/>
        </w:tabs>
        <w:jc w:val="center"/>
      </w:pPr>
      <w:r w:rsidRPr="00A23856">
        <w:rPr>
          <w:color w:val="000000"/>
        </w:rPr>
        <w:t>-------------------------------------------------</w:t>
      </w:r>
    </w:p>
    <w:p w:rsidR="003A469B" w:rsidRPr="00A23856" w:rsidRDefault="003A469B" w:rsidP="00B33B03">
      <w:pPr>
        <w:tabs>
          <w:tab w:val="left" w:pos="5370"/>
          <w:tab w:val="left" w:pos="6360"/>
        </w:tabs>
        <w:jc w:val="center"/>
      </w:pPr>
      <w:r w:rsidRPr="00A23856">
        <w:rPr>
          <w:color w:val="000000"/>
        </w:rPr>
        <w:t>Assinatura do Representante Legal</w:t>
      </w:r>
    </w:p>
    <w:p w:rsidR="003A469B" w:rsidRPr="00A23856" w:rsidRDefault="003A469B" w:rsidP="00B33B03">
      <w:pPr>
        <w:tabs>
          <w:tab w:val="left" w:pos="5385"/>
        </w:tabs>
        <w:jc w:val="center"/>
        <w:rPr>
          <w:color w:val="000000"/>
        </w:rPr>
      </w:pPr>
      <w:r w:rsidRPr="00A23856">
        <w:rPr>
          <w:color w:val="000000"/>
        </w:rPr>
        <w:t>Nome:...............................................</w:t>
      </w:r>
    </w:p>
    <w:p w:rsidR="003A469B" w:rsidRPr="00A23856" w:rsidRDefault="003A469B" w:rsidP="00B33B03">
      <w:pPr>
        <w:tabs>
          <w:tab w:val="left" w:pos="5385"/>
        </w:tabs>
        <w:jc w:val="center"/>
      </w:pPr>
      <w:r w:rsidRPr="00A23856">
        <w:rPr>
          <w:color w:val="000000"/>
        </w:rPr>
        <w:t>CPF....................................</w:t>
      </w:r>
    </w:p>
    <w:p w:rsidR="003A469B" w:rsidRPr="00A23856" w:rsidRDefault="003A469B" w:rsidP="00B33B03">
      <w:pPr>
        <w:tabs>
          <w:tab w:val="left" w:pos="420"/>
        </w:tabs>
        <w:jc w:val="center"/>
        <w:rPr>
          <w:color w:val="000000"/>
        </w:rPr>
      </w:pPr>
      <w:r w:rsidRPr="00A23856">
        <w:rPr>
          <w:color w:val="000000"/>
        </w:rPr>
        <w:t>Carimbo do CNPJ da Empresa</w:t>
      </w:r>
    </w:p>
    <w:p w:rsidR="003A469B" w:rsidRPr="00A23856" w:rsidRDefault="003A469B" w:rsidP="00B33B03">
      <w:pPr>
        <w:jc w:val="center"/>
        <w:rPr>
          <w:b/>
          <w:bCs/>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A473AB" w:rsidRDefault="00A473AB" w:rsidP="00B33B03">
      <w:pPr>
        <w:jc w:val="center"/>
        <w:rPr>
          <w:b/>
          <w:bCs/>
          <w:sz w:val="28"/>
          <w:szCs w:val="28"/>
        </w:rPr>
      </w:pPr>
    </w:p>
    <w:p w:rsidR="00905EBD" w:rsidRDefault="00905EBD" w:rsidP="00B33B03">
      <w:pPr>
        <w:jc w:val="center"/>
        <w:rPr>
          <w:b/>
          <w:bCs/>
          <w:sz w:val="28"/>
          <w:szCs w:val="28"/>
        </w:rPr>
      </w:pPr>
    </w:p>
    <w:p w:rsidR="00905EBD" w:rsidRDefault="00905EBD" w:rsidP="00B33B03">
      <w:pPr>
        <w:jc w:val="center"/>
        <w:rPr>
          <w:b/>
          <w:bCs/>
          <w:sz w:val="28"/>
          <w:szCs w:val="28"/>
        </w:rPr>
      </w:pPr>
    </w:p>
    <w:p w:rsidR="00A473AB" w:rsidRDefault="00A473AB" w:rsidP="00B33B03">
      <w:pPr>
        <w:jc w:val="center"/>
        <w:rPr>
          <w:b/>
          <w:bCs/>
          <w:sz w:val="28"/>
          <w:szCs w:val="28"/>
        </w:rPr>
      </w:pPr>
    </w:p>
    <w:p w:rsidR="00F22A76" w:rsidRDefault="00F22A76" w:rsidP="00B33B03">
      <w:pPr>
        <w:jc w:val="center"/>
        <w:rPr>
          <w:b/>
          <w:bCs/>
          <w:sz w:val="28"/>
          <w:szCs w:val="28"/>
        </w:rPr>
      </w:pPr>
    </w:p>
    <w:p w:rsidR="00F22A76" w:rsidRDefault="00F22A76" w:rsidP="00B33B03">
      <w:pPr>
        <w:jc w:val="center"/>
        <w:rPr>
          <w:b/>
          <w:bCs/>
          <w:sz w:val="28"/>
          <w:szCs w:val="28"/>
        </w:rPr>
      </w:pPr>
    </w:p>
    <w:p w:rsidR="00F22A76" w:rsidRDefault="00F22A76" w:rsidP="00B33B03">
      <w:pPr>
        <w:jc w:val="center"/>
        <w:rPr>
          <w:b/>
          <w:bCs/>
          <w:sz w:val="28"/>
          <w:szCs w:val="28"/>
        </w:rPr>
      </w:pPr>
    </w:p>
    <w:p w:rsidR="00F22A76" w:rsidRDefault="00F22A76" w:rsidP="00B33B03">
      <w:pPr>
        <w:jc w:val="center"/>
        <w:rPr>
          <w:b/>
          <w:bCs/>
          <w:sz w:val="28"/>
          <w:szCs w:val="28"/>
        </w:rPr>
      </w:pPr>
    </w:p>
    <w:p w:rsidR="003A469B" w:rsidRDefault="003A469B" w:rsidP="00B33B03">
      <w:pPr>
        <w:jc w:val="center"/>
        <w:rPr>
          <w:b/>
          <w:bCs/>
          <w:sz w:val="28"/>
          <w:szCs w:val="28"/>
        </w:rPr>
      </w:pPr>
      <w:r>
        <w:rPr>
          <w:b/>
          <w:bCs/>
          <w:sz w:val="28"/>
          <w:szCs w:val="28"/>
        </w:rPr>
        <w:t>ANEXO IV</w:t>
      </w:r>
    </w:p>
    <w:p w:rsidR="003A469B" w:rsidRDefault="003A469B" w:rsidP="00B33B03">
      <w:pPr>
        <w:jc w:val="center"/>
        <w:rPr>
          <w:b/>
          <w:bCs/>
          <w:sz w:val="28"/>
          <w:szCs w:val="28"/>
        </w:rPr>
      </w:pPr>
    </w:p>
    <w:p w:rsidR="003A469B" w:rsidRDefault="003A469B" w:rsidP="00B33B03">
      <w:pPr>
        <w:jc w:val="center"/>
        <w:rPr>
          <w:b/>
          <w:bCs/>
          <w:color w:val="000000"/>
        </w:rPr>
      </w:pPr>
      <w:r>
        <w:rPr>
          <w:b/>
          <w:bCs/>
        </w:rPr>
        <w:t>PROCESSO ADMINISTRATIVO N°</w:t>
      </w:r>
      <w:r>
        <w:rPr>
          <w:b/>
          <w:bCs/>
          <w:color w:val="000000"/>
        </w:rPr>
        <w:t xml:space="preserve"> </w:t>
      </w:r>
      <w:r w:rsidR="001434BB">
        <w:rPr>
          <w:b/>
          <w:bCs/>
          <w:color w:val="000000"/>
        </w:rPr>
        <w:t>61/2018</w:t>
      </w:r>
    </w:p>
    <w:p w:rsidR="003A469B" w:rsidRDefault="003A469B" w:rsidP="00B33B03">
      <w:pPr>
        <w:jc w:val="center"/>
        <w:rPr>
          <w:b/>
          <w:bCs/>
          <w:color w:val="000000"/>
        </w:rPr>
      </w:pPr>
      <w:r>
        <w:rPr>
          <w:b/>
          <w:bCs/>
        </w:rPr>
        <w:t>PREGÃO PRESENCIAL N°</w:t>
      </w:r>
      <w:r>
        <w:rPr>
          <w:b/>
          <w:bCs/>
          <w:color w:val="000000"/>
        </w:rPr>
        <w:t xml:space="preserve"> </w:t>
      </w:r>
      <w:r w:rsidR="001434BB">
        <w:rPr>
          <w:b/>
          <w:bCs/>
          <w:color w:val="000000"/>
        </w:rPr>
        <w:t>61/2018</w:t>
      </w:r>
    </w:p>
    <w:p w:rsidR="003A469B" w:rsidRDefault="003A469B" w:rsidP="00B33B03">
      <w:pPr>
        <w:rPr>
          <w:b/>
          <w:bCs/>
          <w:sz w:val="22"/>
          <w:szCs w:val="22"/>
        </w:rPr>
      </w:pPr>
    </w:p>
    <w:p w:rsidR="003A469B" w:rsidRPr="00A473AB" w:rsidRDefault="003A469B" w:rsidP="00B33B03">
      <w:pPr>
        <w:jc w:val="center"/>
        <w:rPr>
          <w:b/>
          <w:bCs/>
          <w:sz w:val="28"/>
          <w:szCs w:val="28"/>
        </w:rPr>
      </w:pPr>
      <w:r w:rsidRPr="00A473AB">
        <w:rPr>
          <w:b/>
          <w:bCs/>
          <w:sz w:val="28"/>
          <w:szCs w:val="28"/>
        </w:rPr>
        <w:t>ROTEIRO RURAL</w:t>
      </w:r>
    </w:p>
    <w:tbl>
      <w:tblPr>
        <w:tblW w:w="9760" w:type="dxa"/>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48"/>
        <w:gridCol w:w="4847"/>
        <w:gridCol w:w="1177"/>
        <w:gridCol w:w="158"/>
        <w:gridCol w:w="477"/>
        <w:gridCol w:w="830"/>
        <w:gridCol w:w="138"/>
        <w:gridCol w:w="415"/>
        <w:gridCol w:w="1070"/>
      </w:tblGrid>
      <w:tr w:rsidR="003A469B" w:rsidTr="00A473AB">
        <w:tblPrEx>
          <w:tblCellMar>
            <w:top w:w="0" w:type="dxa"/>
            <w:bottom w:w="0" w:type="dxa"/>
          </w:tblCellMar>
        </w:tblPrEx>
        <w:tc>
          <w:tcPr>
            <w:tcW w:w="9760" w:type="dxa"/>
            <w:gridSpan w:val="9"/>
            <w:tcBorders>
              <w:top w:val="single" w:sz="4" w:space="0" w:color="auto"/>
              <w:bottom w:val="single" w:sz="4" w:space="0" w:color="auto"/>
            </w:tcBorders>
          </w:tcPr>
          <w:p w:rsidR="003A469B" w:rsidRDefault="003A469B" w:rsidP="00B33B03">
            <w:pPr>
              <w:jc w:val="center"/>
              <w:rPr>
                <w:b/>
                <w:bCs/>
                <w:sz w:val="30"/>
                <w:szCs w:val="30"/>
              </w:rPr>
            </w:pPr>
            <w:r>
              <w:rPr>
                <w:b/>
                <w:bCs/>
                <w:sz w:val="30"/>
                <w:szCs w:val="30"/>
              </w:rPr>
              <w:t>Anexo I - Roteiro de Coleta de Lixo no Interior</w:t>
            </w:r>
          </w:p>
        </w:tc>
      </w:tr>
      <w:tr w:rsidR="003A469B" w:rsidTr="00A473AB">
        <w:tblPrEx>
          <w:tblCellMar>
            <w:top w:w="0" w:type="dxa"/>
            <w:bottom w:w="0" w:type="dxa"/>
          </w:tblCellMar>
        </w:tblPrEx>
        <w:tc>
          <w:tcPr>
            <w:tcW w:w="9760" w:type="dxa"/>
            <w:gridSpan w:val="9"/>
            <w:tcBorders>
              <w:top w:val="single" w:sz="4" w:space="0" w:color="auto"/>
              <w:bottom w:val="single" w:sz="4" w:space="0" w:color="auto"/>
            </w:tcBorders>
          </w:tcPr>
          <w:p w:rsidR="003A469B" w:rsidRDefault="003A469B" w:rsidP="00B33B03">
            <w:pPr>
              <w:jc w:val="center"/>
            </w:pPr>
          </w:p>
          <w:p w:rsidR="003A469B" w:rsidRDefault="003A469B" w:rsidP="00B33B03">
            <w:pPr>
              <w:jc w:val="center"/>
            </w:pPr>
            <w:r>
              <w:t>Roteiro I – NOVA ALEMANHA, PEDREIRA, CHAPADÃO UNIDA E ALTO IVAÍ</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2F36E9">
            <w:pPr>
              <w:ind w:right="-220" w:hanging="104"/>
              <w:rPr>
                <w:b/>
                <w:bCs/>
                <w:i/>
                <w:iCs/>
                <w:sz w:val="20"/>
                <w:szCs w:val="20"/>
              </w:rPr>
            </w:pPr>
            <w:r>
              <w:rPr>
                <w:b/>
                <w:bCs/>
                <w:i/>
                <w:iCs/>
                <w:sz w:val="20"/>
                <w:szCs w:val="20"/>
              </w:rPr>
              <w:t xml:space="preserve"> Ordem</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Ponto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Mais(m)</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m</w:t>
            </w:r>
          </w:p>
        </w:tc>
        <w:tc>
          <w:tcPr>
            <w:tcW w:w="1070" w:type="dxa"/>
            <w:tcBorders>
              <w:top w:val="single" w:sz="4" w:space="0" w:color="auto"/>
              <w:left w:val="single" w:sz="4" w:space="0" w:color="auto"/>
              <w:bottom w:val="single" w:sz="4" w:space="0" w:color="auto"/>
            </w:tcBorders>
          </w:tcPr>
          <w:p w:rsidR="003A469B" w:rsidRDefault="003A469B" w:rsidP="00B33B03">
            <w:pPr>
              <w:jc w:val="center"/>
              <w:rPr>
                <w:b/>
                <w:bCs/>
                <w:i/>
                <w:iCs/>
              </w:rPr>
            </w:pPr>
            <w:r>
              <w:rPr>
                <w:b/>
                <w:bCs/>
                <w:i/>
                <w:iCs/>
              </w:rPr>
              <w:t>Km</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1</w:t>
            </w:r>
          </w:p>
        </w:tc>
        <w:tc>
          <w:tcPr>
            <w:tcW w:w="4847" w:type="dxa"/>
            <w:tcBorders>
              <w:top w:val="single" w:sz="4" w:space="0" w:color="auto"/>
              <w:left w:val="single" w:sz="4" w:space="0" w:color="auto"/>
              <w:bottom w:val="single" w:sz="4" w:space="0" w:color="auto"/>
              <w:right w:val="single" w:sz="4" w:space="0" w:color="auto"/>
            </w:tcBorders>
          </w:tcPr>
          <w:p w:rsidR="003A469B" w:rsidRDefault="00CB4CBF" w:rsidP="00B33B03">
            <w:r>
              <w:t>Da Igreja Matriz</w:t>
            </w:r>
            <w:r w:rsidR="003A469B">
              <w:t xml:space="preserve"> até o trevo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7000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7,00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2</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 xml:space="preserve">Até a entrada da Unida </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1.600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8.600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8.60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3</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o Sr. Zé Lino Wemke</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6.700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15.300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15,30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4</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final Tifa Stadnick</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5.150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20.450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20.45</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5</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a entrada para a Pedreira</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850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21.300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21,30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6</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divisa do município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1.750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23.050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23,05</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7</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entrada do Alto Ivaí</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1.750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24.800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24,80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8</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saída Alto Ivaí</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8.300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33.100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33,10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9</w:t>
            </w:r>
          </w:p>
        </w:tc>
        <w:tc>
          <w:tcPr>
            <w:tcW w:w="4847" w:type="dxa"/>
            <w:tcBorders>
              <w:top w:val="single" w:sz="4" w:space="0" w:color="auto"/>
              <w:left w:val="single" w:sz="4" w:space="0" w:color="auto"/>
              <w:bottom w:val="single" w:sz="4" w:space="0" w:color="auto"/>
              <w:right w:val="single" w:sz="4" w:space="0" w:color="auto"/>
            </w:tcBorders>
          </w:tcPr>
          <w:p w:rsidR="003A469B" w:rsidRDefault="00CB4CBF" w:rsidP="00B33B03">
            <w:r>
              <w:t>Até a Igreja Matriz</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1.950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35.050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35,05</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10</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 xml:space="preserve">Ida e volta da </w:t>
            </w:r>
            <w:r w:rsidR="00CB4CBF">
              <w:t>Igreja Matriz</w:t>
            </w:r>
            <w:r>
              <w:t xml:space="preserve"> até o Parque</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3.000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37.000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37,00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tc>
        <w:tc>
          <w:tcPr>
            <w:tcW w:w="1177" w:type="dxa"/>
            <w:tcBorders>
              <w:top w:val="single" w:sz="4" w:space="0" w:color="auto"/>
              <w:left w:val="single" w:sz="4" w:space="0" w:color="auto"/>
              <w:bottom w:val="single" w:sz="4" w:space="0" w:color="auto"/>
              <w:right w:val="single" w:sz="4" w:space="0" w:color="auto"/>
            </w:tcBorders>
          </w:tcPr>
          <w:p w:rsidR="003A469B" w:rsidRDefault="003A469B" w:rsidP="00B33B03"/>
        </w:tc>
        <w:tc>
          <w:tcPr>
            <w:tcW w:w="1465"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rPr>
                <w:b/>
                <w:bCs/>
                <w:sz w:val="30"/>
                <w:szCs w:val="30"/>
              </w:rPr>
            </w:pPr>
            <w:r>
              <w:rPr>
                <w:b/>
                <w:bCs/>
                <w:sz w:val="30"/>
                <w:szCs w:val="30"/>
              </w:rPr>
              <w:t>TOTAL</w:t>
            </w:r>
          </w:p>
        </w:tc>
        <w:tc>
          <w:tcPr>
            <w:tcW w:w="1623" w:type="dxa"/>
            <w:gridSpan w:val="3"/>
            <w:tcBorders>
              <w:top w:val="single" w:sz="4" w:space="0" w:color="auto"/>
              <w:left w:val="single" w:sz="4" w:space="0" w:color="auto"/>
              <w:bottom w:val="single" w:sz="4" w:space="0" w:color="auto"/>
            </w:tcBorders>
          </w:tcPr>
          <w:p w:rsidR="003A469B" w:rsidRDefault="003A469B" w:rsidP="00B33B03">
            <w:pPr>
              <w:rPr>
                <w:b/>
                <w:bCs/>
                <w:sz w:val="30"/>
                <w:szCs w:val="30"/>
              </w:rPr>
            </w:pPr>
            <w:r>
              <w:rPr>
                <w:b/>
                <w:bCs/>
                <w:sz w:val="30"/>
                <w:szCs w:val="30"/>
              </w:rPr>
              <w:t>37,00 Km</w:t>
            </w:r>
          </w:p>
        </w:tc>
      </w:tr>
      <w:tr w:rsidR="003A469B" w:rsidTr="00A473AB">
        <w:tblPrEx>
          <w:tblCellMar>
            <w:top w:w="0" w:type="dxa"/>
            <w:bottom w:w="0" w:type="dxa"/>
          </w:tblCellMar>
        </w:tblPrEx>
        <w:tc>
          <w:tcPr>
            <w:tcW w:w="9760" w:type="dxa"/>
            <w:gridSpan w:val="9"/>
            <w:tcBorders>
              <w:top w:val="single" w:sz="4" w:space="0" w:color="auto"/>
              <w:bottom w:val="single" w:sz="4" w:space="0" w:color="auto"/>
            </w:tcBorders>
          </w:tcPr>
          <w:p w:rsidR="003A469B" w:rsidRDefault="003A469B" w:rsidP="00B33B03"/>
          <w:p w:rsidR="003A469B" w:rsidRDefault="003A469B" w:rsidP="00B33B03">
            <w:pPr>
              <w:jc w:val="center"/>
            </w:pPr>
            <w:r>
              <w:t>Roteiro II – VISTA ALEGRE, FURNA RIO BONITO, VALADA PROGRESSO E CAMPO AZUL</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pPr>
              <w:ind w:right="-108"/>
              <w:rPr>
                <w:b/>
                <w:bCs/>
                <w:i/>
                <w:iCs/>
                <w:sz w:val="20"/>
                <w:szCs w:val="20"/>
              </w:rPr>
            </w:pPr>
            <w:r>
              <w:rPr>
                <w:b/>
                <w:bCs/>
                <w:i/>
                <w:iCs/>
                <w:sz w:val="20"/>
                <w:szCs w:val="20"/>
              </w:rPr>
              <w:t xml:space="preserve">  Ordem</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Ponto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Mais(m)</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m</w:t>
            </w:r>
          </w:p>
        </w:tc>
        <w:tc>
          <w:tcPr>
            <w:tcW w:w="1070" w:type="dxa"/>
            <w:tcBorders>
              <w:top w:val="single" w:sz="4" w:space="0" w:color="auto"/>
              <w:left w:val="single" w:sz="4" w:space="0" w:color="auto"/>
              <w:bottom w:val="single" w:sz="4" w:space="0" w:color="auto"/>
            </w:tcBorders>
          </w:tcPr>
          <w:p w:rsidR="003A469B" w:rsidRDefault="003A469B" w:rsidP="00B33B03">
            <w:pPr>
              <w:jc w:val="center"/>
              <w:rPr>
                <w:b/>
                <w:bCs/>
                <w:i/>
                <w:iCs/>
              </w:rPr>
            </w:pPr>
            <w:r>
              <w:rPr>
                <w:b/>
                <w:bCs/>
                <w:i/>
                <w:iCs/>
              </w:rPr>
              <w:t>Km</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1</w:t>
            </w:r>
          </w:p>
        </w:tc>
        <w:tc>
          <w:tcPr>
            <w:tcW w:w="4847" w:type="dxa"/>
            <w:tcBorders>
              <w:top w:val="single" w:sz="4" w:space="0" w:color="auto"/>
              <w:left w:val="single" w:sz="4" w:space="0" w:color="auto"/>
              <w:bottom w:val="single" w:sz="4" w:space="0" w:color="auto"/>
              <w:right w:val="single" w:sz="4" w:space="0" w:color="auto"/>
            </w:tcBorders>
          </w:tcPr>
          <w:p w:rsidR="003A469B" w:rsidRDefault="00CB4CBF" w:rsidP="00B33B03">
            <w:r>
              <w:t>Da Igreja Matriz</w:t>
            </w:r>
            <w:r w:rsidR="003A469B">
              <w:t xml:space="preserve"> até Valmor Bratfisch</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7.400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7,40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2</w:t>
            </w:r>
          </w:p>
        </w:tc>
        <w:tc>
          <w:tcPr>
            <w:tcW w:w="4847" w:type="dxa"/>
            <w:tcBorders>
              <w:top w:val="single" w:sz="4" w:space="0" w:color="auto"/>
              <w:left w:val="single" w:sz="4" w:space="0" w:color="auto"/>
              <w:bottom w:val="single" w:sz="4" w:space="0" w:color="auto"/>
              <w:right w:val="single" w:sz="4" w:space="0" w:color="auto"/>
            </w:tcBorders>
          </w:tcPr>
          <w:p w:rsidR="003A469B" w:rsidRDefault="00CB4CBF" w:rsidP="00B33B03">
            <w:r>
              <w:t>Até saída Tifa</w:t>
            </w:r>
            <w:r w:rsidR="003A469B">
              <w:t xml:space="preserve"> Pereira</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4.050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11.450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11,45</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3</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João Batista Caprestano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1.650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13.100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13,10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4</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entrada furna Rio Bonito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3.100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16.200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16,20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5</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Valmir Schneider</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2.900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19.100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19,10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6</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entrada Tifa dos Lopes</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3.600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22.700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22,70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7</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entrada Toninho Lopes</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2.100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24.800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24,80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8</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saída Toninho Lopes</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2.100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26.900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26,90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9</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entrada do Alto Ivaí</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1.950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28.850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28,85</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10</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Cruz de Malta Av. Bernardino de Andrade</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1.650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30.500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30,50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11</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Campo Azul – Nico (Antonio)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2.300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32.800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32,80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12</w:t>
            </w:r>
          </w:p>
        </w:tc>
        <w:tc>
          <w:tcPr>
            <w:tcW w:w="4847" w:type="dxa"/>
            <w:tcBorders>
              <w:top w:val="single" w:sz="4" w:space="0" w:color="auto"/>
              <w:left w:val="single" w:sz="4" w:space="0" w:color="auto"/>
              <w:bottom w:val="single" w:sz="4" w:space="0" w:color="auto"/>
              <w:right w:val="single" w:sz="4" w:space="0" w:color="auto"/>
            </w:tcBorders>
          </w:tcPr>
          <w:p w:rsidR="003A469B" w:rsidRDefault="00CB4CBF" w:rsidP="00B33B03">
            <w:r>
              <w:t>Até Igreja Matriz</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2.600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35.400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35,40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r>
              <w:t>13</w:t>
            </w:r>
          </w:p>
        </w:tc>
        <w:tc>
          <w:tcPr>
            <w:tcW w:w="4847" w:type="dxa"/>
            <w:tcBorders>
              <w:top w:val="single" w:sz="4" w:space="0" w:color="auto"/>
              <w:left w:val="single" w:sz="4" w:space="0" w:color="auto"/>
              <w:bottom w:val="single" w:sz="4" w:space="0" w:color="auto"/>
              <w:right w:val="single" w:sz="4" w:space="0" w:color="auto"/>
            </w:tcBorders>
          </w:tcPr>
          <w:p w:rsidR="003A469B" w:rsidRDefault="00CB4CBF" w:rsidP="00B33B03">
            <w:r>
              <w:t>Ida e volta da Igreja Matriz</w:t>
            </w:r>
            <w:r w:rsidR="003A469B">
              <w:t xml:space="preserve"> até o parque</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3.000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pPr>
            <w:r>
              <w:t>38.400</w:t>
            </w:r>
          </w:p>
        </w:tc>
        <w:tc>
          <w:tcPr>
            <w:tcW w:w="1070" w:type="dxa"/>
            <w:tcBorders>
              <w:top w:val="single" w:sz="4" w:space="0" w:color="auto"/>
              <w:left w:val="single" w:sz="4" w:space="0" w:color="auto"/>
              <w:bottom w:val="single" w:sz="4" w:space="0" w:color="auto"/>
            </w:tcBorders>
          </w:tcPr>
          <w:p w:rsidR="003A469B" w:rsidRDefault="003A469B" w:rsidP="00B33B03">
            <w:pPr>
              <w:jc w:val="center"/>
            </w:pPr>
            <w:r>
              <w:t>38,40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tc>
        <w:tc>
          <w:tcPr>
            <w:tcW w:w="1335" w:type="dxa"/>
            <w:gridSpan w:val="2"/>
            <w:tcBorders>
              <w:top w:val="single" w:sz="4" w:space="0" w:color="auto"/>
              <w:left w:val="single" w:sz="4" w:space="0" w:color="auto"/>
              <w:bottom w:val="single" w:sz="4" w:space="0" w:color="auto"/>
              <w:right w:val="single" w:sz="4" w:space="0" w:color="auto"/>
            </w:tcBorders>
          </w:tcPr>
          <w:p w:rsidR="003A469B" w:rsidRDefault="003A469B" w:rsidP="00B33B03"/>
        </w:tc>
        <w:tc>
          <w:tcPr>
            <w:tcW w:w="1445"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rPr>
                <w:b/>
                <w:bCs/>
                <w:sz w:val="30"/>
                <w:szCs w:val="30"/>
              </w:rPr>
            </w:pPr>
            <w:r>
              <w:rPr>
                <w:b/>
                <w:bCs/>
                <w:sz w:val="30"/>
                <w:szCs w:val="30"/>
              </w:rPr>
              <w:t>TOTAL</w:t>
            </w:r>
          </w:p>
        </w:tc>
        <w:tc>
          <w:tcPr>
            <w:tcW w:w="1485" w:type="dxa"/>
            <w:gridSpan w:val="2"/>
            <w:tcBorders>
              <w:top w:val="single" w:sz="4" w:space="0" w:color="auto"/>
              <w:left w:val="single" w:sz="4" w:space="0" w:color="auto"/>
              <w:bottom w:val="single" w:sz="4" w:space="0" w:color="auto"/>
            </w:tcBorders>
          </w:tcPr>
          <w:p w:rsidR="003A469B" w:rsidRDefault="003A469B" w:rsidP="00B33B03">
            <w:pPr>
              <w:rPr>
                <w:b/>
                <w:bCs/>
                <w:sz w:val="30"/>
                <w:szCs w:val="30"/>
              </w:rPr>
            </w:pPr>
            <w:r>
              <w:rPr>
                <w:b/>
                <w:bCs/>
                <w:sz w:val="30"/>
                <w:szCs w:val="30"/>
              </w:rPr>
              <w:t>38,40 Km</w:t>
            </w:r>
          </w:p>
        </w:tc>
      </w:tr>
      <w:tr w:rsidR="003A469B" w:rsidTr="00A473AB">
        <w:tblPrEx>
          <w:tblCellMar>
            <w:top w:w="0" w:type="dxa"/>
            <w:bottom w:w="0" w:type="dxa"/>
          </w:tblCellMar>
        </w:tblPrEx>
        <w:tc>
          <w:tcPr>
            <w:tcW w:w="9760" w:type="dxa"/>
            <w:gridSpan w:val="9"/>
            <w:tcBorders>
              <w:top w:val="single" w:sz="4" w:space="0" w:color="auto"/>
              <w:bottom w:val="single" w:sz="4" w:space="0" w:color="auto"/>
            </w:tcBorders>
          </w:tcPr>
          <w:p w:rsidR="003A469B" w:rsidRDefault="003A469B" w:rsidP="00B33B03"/>
          <w:p w:rsidR="003A469B" w:rsidRDefault="003A469B" w:rsidP="00B33B03">
            <w:pPr>
              <w:jc w:val="center"/>
            </w:pPr>
            <w:r>
              <w:t>Roteiro III – BRACATINGA, VERDE VALE, GARRAFÃO, TORCIDO, CAÇADOR, GARRAFÃO, ALTO GARRAFÃO, CANTA GALO, ALTO GARRAFÃO E PARQUE</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2F36E9">
            <w:pPr>
              <w:ind w:right="-108" w:hanging="104"/>
              <w:jc w:val="center"/>
              <w:rPr>
                <w:b/>
                <w:bCs/>
                <w:i/>
                <w:iCs/>
                <w:sz w:val="20"/>
                <w:szCs w:val="20"/>
              </w:rPr>
            </w:pPr>
            <w:r>
              <w:rPr>
                <w:b/>
                <w:bCs/>
                <w:i/>
                <w:iCs/>
                <w:sz w:val="20"/>
                <w:szCs w:val="20"/>
              </w:rPr>
              <w:t>Ordem</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Ponto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Mais(m)</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m</w:t>
            </w:r>
          </w:p>
        </w:tc>
        <w:tc>
          <w:tcPr>
            <w:tcW w:w="1070" w:type="dxa"/>
            <w:tcBorders>
              <w:top w:val="single" w:sz="4" w:space="0" w:color="auto"/>
              <w:left w:val="single" w:sz="4" w:space="0" w:color="auto"/>
              <w:bottom w:val="single" w:sz="4" w:space="0" w:color="auto"/>
            </w:tcBorders>
          </w:tcPr>
          <w:p w:rsidR="003A469B" w:rsidRDefault="003A469B" w:rsidP="00B33B03">
            <w:pPr>
              <w:jc w:val="center"/>
              <w:rPr>
                <w:b/>
                <w:bCs/>
                <w:i/>
                <w:iCs/>
              </w:rPr>
            </w:pPr>
            <w:r>
              <w:rPr>
                <w:b/>
                <w:bCs/>
                <w:i/>
                <w:iCs/>
              </w:rPr>
              <w:t>Km</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Posto Laudi até a ponte antes falecido João Lira</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5.100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5,10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2</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Irineu Silva</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5.000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10.100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10,10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3</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entrada Verde Vale</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10.400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10,40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4</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Wisa (depois dos eucaliptos)</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3.300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13.700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13,70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5</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casa Valdir Schaffer</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2.800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16.500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16,50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6</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saída Tifa Santulino da Cunha (p. dentro)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3.200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19.700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19,70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7</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cruzamento antes da Igreja</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1.600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21.300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21,30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8</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entrada do Torcido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21.500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21,50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9</w:t>
            </w:r>
          </w:p>
        </w:tc>
        <w:tc>
          <w:tcPr>
            <w:tcW w:w="4847" w:type="dxa"/>
            <w:tcBorders>
              <w:top w:val="single" w:sz="4" w:space="0" w:color="auto"/>
              <w:left w:val="single" w:sz="4" w:space="0" w:color="auto"/>
              <w:bottom w:val="single" w:sz="4" w:space="0" w:color="auto"/>
              <w:right w:val="single" w:sz="4" w:space="0" w:color="auto"/>
            </w:tcBorders>
          </w:tcPr>
          <w:p w:rsidR="003A469B" w:rsidRDefault="002C4608" w:rsidP="00B33B03">
            <w:r>
              <w:t>Até Rogério Alflen</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5.200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26.700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26,70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10</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entrada do Caçador</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1.700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28.400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28,40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11</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saída Estrada Geral Alto Garrafão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1.800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30.200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30,20</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12</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Cruz depois da Igreja Garrafão e retorno a entrada Caçador</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3.240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33.440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33,44</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13</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Vilsonir Reitz</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3.450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36.890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36,89</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14</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entrada Canta Galo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450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37.340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37,34</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15</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Galpão Vilson Guizoni</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1.600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38.940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38,94</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16</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entrada Canta Galo</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2.550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41.490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41,49</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17</w:t>
            </w:r>
          </w:p>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r>
              <w:t>Até parque</w:t>
            </w:r>
          </w:p>
        </w:tc>
        <w:tc>
          <w:tcPr>
            <w:tcW w:w="1812"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5.600</w:t>
            </w:r>
          </w:p>
        </w:tc>
        <w:tc>
          <w:tcPr>
            <w:tcW w:w="1383" w:type="dxa"/>
            <w:gridSpan w:val="3"/>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47.090</w:t>
            </w:r>
          </w:p>
        </w:tc>
        <w:tc>
          <w:tcPr>
            <w:tcW w:w="1070" w:type="dxa"/>
            <w:tcBorders>
              <w:top w:val="single" w:sz="4" w:space="0" w:color="auto"/>
              <w:left w:val="single" w:sz="4" w:space="0" w:color="auto"/>
              <w:bottom w:val="single" w:sz="4" w:space="0" w:color="auto"/>
            </w:tcBorders>
          </w:tcPr>
          <w:p w:rsidR="003A469B" w:rsidRDefault="003A469B" w:rsidP="00A473AB">
            <w:pPr>
              <w:jc w:val="center"/>
            </w:pPr>
            <w:r>
              <w:t>47,09</w:t>
            </w:r>
          </w:p>
        </w:tc>
      </w:tr>
      <w:tr w:rsidR="003A469B" w:rsidTr="00A473AB">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B33B03"/>
        </w:tc>
        <w:tc>
          <w:tcPr>
            <w:tcW w:w="4847" w:type="dxa"/>
            <w:tcBorders>
              <w:top w:val="single" w:sz="4" w:space="0" w:color="auto"/>
              <w:left w:val="single" w:sz="4" w:space="0" w:color="auto"/>
              <w:bottom w:val="single" w:sz="4" w:space="0" w:color="auto"/>
              <w:right w:val="single" w:sz="4" w:space="0" w:color="auto"/>
            </w:tcBorders>
          </w:tcPr>
          <w:p w:rsidR="003A469B" w:rsidRDefault="003A469B" w:rsidP="00B33B03"/>
        </w:tc>
        <w:tc>
          <w:tcPr>
            <w:tcW w:w="1335" w:type="dxa"/>
            <w:gridSpan w:val="2"/>
            <w:tcBorders>
              <w:top w:val="single" w:sz="4" w:space="0" w:color="auto"/>
              <w:left w:val="single" w:sz="4" w:space="0" w:color="auto"/>
              <w:bottom w:val="single" w:sz="4" w:space="0" w:color="auto"/>
              <w:right w:val="single" w:sz="4" w:space="0" w:color="auto"/>
            </w:tcBorders>
          </w:tcPr>
          <w:p w:rsidR="003A469B" w:rsidRDefault="003A469B" w:rsidP="00B33B03"/>
        </w:tc>
        <w:tc>
          <w:tcPr>
            <w:tcW w:w="1445" w:type="dxa"/>
            <w:gridSpan w:val="3"/>
            <w:tcBorders>
              <w:top w:val="single" w:sz="4" w:space="0" w:color="auto"/>
              <w:left w:val="single" w:sz="4" w:space="0" w:color="auto"/>
              <w:bottom w:val="single" w:sz="4" w:space="0" w:color="auto"/>
              <w:right w:val="single" w:sz="4" w:space="0" w:color="auto"/>
            </w:tcBorders>
          </w:tcPr>
          <w:p w:rsidR="003A469B" w:rsidRDefault="003A469B" w:rsidP="00B33B03">
            <w:pPr>
              <w:rPr>
                <w:b/>
                <w:bCs/>
                <w:sz w:val="30"/>
                <w:szCs w:val="30"/>
              </w:rPr>
            </w:pPr>
            <w:r>
              <w:rPr>
                <w:b/>
                <w:bCs/>
                <w:sz w:val="30"/>
                <w:szCs w:val="30"/>
              </w:rPr>
              <w:t>TOTAL</w:t>
            </w:r>
          </w:p>
        </w:tc>
        <w:tc>
          <w:tcPr>
            <w:tcW w:w="1485" w:type="dxa"/>
            <w:gridSpan w:val="2"/>
            <w:tcBorders>
              <w:top w:val="single" w:sz="4" w:space="0" w:color="auto"/>
              <w:left w:val="single" w:sz="4" w:space="0" w:color="auto"/>
              <w:bottom w:val="single" w:sz="4" w:space="0" w:color="auto"/>
            </w:tcBorders>
          </w:tcPr>
          <w:p w:rsidR="003A469B" w:rsidRDefault="003A469B" w:rsidP="00B33B03">
            <w:pPr>
              <w:rPr>
                <w:b/>
                <w:bCs/>
                <w:sz w:val="30"/>
                <w:szCs w:val="30"/>
              </w:rPr>
            </w:pPr>
            <w:r>
              <w:rPr>
                <w:b/>
                <w:bCs/>
                <w:sz w:val="30"/>
                <w:szCs w:val="30"/>
              </w:rPr>
              <w:t>47,09 Km</w:t>
            </w:r>
          </w:p>
        </w:tc>
      </w:tr>
    </w:tbl>
    <w:p w:rsidR="003A469B" w:rsidRDefault="003A469B" w:rsidP="00B33B03"/>
    <w:p w:rsidR="003A469B" w:rsidRDefault="003A469B" w:rsidP="00B33B03"/>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48"/>
        <w:gridCol w:w="4782"/>
        <w:gridCol w:w="1877"/>
        <w:gridCol w:w="1388"/>
        <w:gridCol w:w="1065"/>
      </w:tblGrid>
      <w:tr w:rsidR="003A469B" w:rsidTr="00E0273F">
        <w:tblPrEx>
          <w:tblCellMar>
            <w:top w:w="0" w:type="dxa"/>
            <w:bottom w:w="0" w:type="dxa"/>
          </w:tblCellMar>
        </w:tblPrEx>
        <w:tc>
          <w:tcPr>
            <w:tcW w:w="9760" w:type="dxa"/>
            <w:gridSpan w:val="5"/>
            <w:tcBorders>
              <w:top w:val="single" w:sz="4" w:space="0" w:color="auto"/>
              <w:bottom w:val="single" w:sz="4" w:space="0" w:color="auto"/>
            </w:tcBorders>
          </w:tcPr>
          <w:p w:rsidR="003A469B" w:rsidRDefault="003A469B" w:rsidP="00B33B03"/>
          <w:p w:rsidR="003A469B" w:rsidRDefault="003A469B" w:rsidP="00B33B03">
            <w:pPr>
              <w:jc w:val="center"/>
            </w:pPr>
            <w:r>
              <w:t>Roteiro IV – ÁGUAS CRISTALINAS, RIO BONITO, SAMAMBAIA, CHAPADÃO RIO BONITO, CAMPO DAS FLORES, RIO ENGANO, CAMPO DAS FLORES, RIO ENGANO E ALTO RIO ENGANO</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2F36E9">
            <w:pPr>
              <w:ind w:right="-108" w:hanging="112"/>
              <w:jc w:val="center"/>
              <w:rPr>
                <w:b/>
                <w:bCs/>
                <w:i/>
                <w:iCs/>
                <w:sz w:val="20"/>
                <w:szCs w:val="20"/>
              </w:rPr>
            </w:pPr>
            <w:r>
              <w:rPr>
                <w:b/>
                <w:bCs/>
                <w:i/>
                <w:iCs/>
                <w:sz w:val="20"/>
                <w:szCs w:val="20"/>
              </w:rPr>
              <w:t>Ordem</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Ponto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Mais(m)</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B33B03">
            <w:pPr>
              <w:jc w:val="center"/>
              <w:rPr>
                <w:b/>
                <w:bCs/>
                <w:i/>
                <w:iCs/>
              </w:rPr>
            </w:pPr>
            <w:r>
              <w:rPr>
                <w:b/>
                <w:bCs/>
                <w:i/>
                <w:iCs/>
              </w:rPr>
              <w:t>m</w:t>
            </w:r>
          </w:p>
        </w:tc>
        <w:tc>
          <w:tcPr>
            <w:tcW w:w="1065" w:type="dxa"/>
            <w:tcBorders>
              <w:top w:val="single" w:sz="4" w:space="0" w:color="auto"/>
              <w:left w:val="single" w:sz="4" w:space="0" w:color="auto"/>
              <w:bottom w:val="single" w:sz="4" w:space="0" w:color="auto"/>
            </w:tcBorders>
          </w:tcPr>
          <w:p w:rsidR="003A469B" w:rsidRDefault="003A469B" w:rsidP="00B33B03">
            <w:pPr>
              <w:jc w:val="center"/>
              <w:rPr>
                <w:b/>
                <w:bCs/>
                <w:i/>
                <w:iCs/>
              </w:rPr>
            </w:pPr>
            <w:r>
              <w:rPr>
                <w:b/>
                <w:bCs/>
                <w:i/>
                <w:iCs/>
              </w:rPr>
              <w:t>Km</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Do parque até a entrada do Rio Bonito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1,50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2</w:t>
            </w:r>
          </w:p>
        </w:tc>
        <w:tc>
          <w:tcPr>
            <w:tcW w:w="4782" w:type="dxa"/>
            <w:tcBorders>
              <w:top w:val="single" w:sz="4" w:space="0" w:color="auto"/>
              <w:left w:val="single" w:sz="4" w:space="0" w:color="auto"/>
              <w:bottom w:val="single" w:sz="4" w:space="0" w:color="auto"/>
              <w:right w:val="single" w:sz="4" w:space="0" w:color="auto"/>
            </w:tcBorders>
          </w:tcPr>
          <w:p w:rsidR="003A469B" w:rsidRDefault="00CB4CBF" w:rsidP="00B33B03">
            <w:r>
              <w:t>Até Osiel Eger</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3.400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4.900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4,90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3</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Retorno até estrada para Fundos Samambaia</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3.600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8.500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8,50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4</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entruncam</w:t>
            </w:r>
            <w:r w:rsidR="002C4608">
              <w:t>ento que vai para Alsone Brito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9.500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9,50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5</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Retorno até entrada para Chapadão Rio Bonito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2.200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11.700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11,70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6</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Nilz</w:t>
            </w:r>
            <w:r w:rsidR="002C4608">
              <w:t>o</w:t>
            </w:r>
            <w:r>
              <w:t xml:space="preserve"> Allein</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4.100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15.800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15,80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7</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Retorno até entrada para Alto Garrafão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4.800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20.600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20,60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8</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Entrada do parque até entrada Valmor da Silva</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2.200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22.800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22,80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9</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pPr>
              <w:jc w:val="both"/>
            </w:pPr>
            <w:r>
              <w:t>Até Galpão do Amilto</w:t>
            </w:r>
            <w:r w:rsidR="00905EBD">
              <w:t>n</w:t>
            </w:r>
            <w:r>
              <w:t xml:space="preserve"> Andrade e volta ao Valmor da Silva</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24.800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24,80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10</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entrada Fazenda Boa Vista</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25.800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25,80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11</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depois do mata burro – Fazenda do Edinho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6.000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31.800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31,80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lastRenderedPageBreak/>
              <w:t>12</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Retorno até entrada da escolinha</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34.800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34,80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13</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casa Raul Guckert (braço direito)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36.800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36,80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14</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Retorno até Manuel da Silva (braço esquerdo)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8.000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44.800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44,80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15</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entrada do João Schwambach</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5.000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49.800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49,80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16</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Vilson Scheidt</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1.700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51.500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51,50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17</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estrada geral Campo das Flores</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52.500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52,50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18</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a Fazenda Pinheirinho, entrada da F. Rio Bonito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4.000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56.500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56,50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19</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verde à dir</w:t>
            </w:r>
            <w:r w:rsidR="002C4608">
              <w:t xml:space="preserve">eita, depois da ponte </w:t>
            </w:r>
            <w:r>
              <w:t>– Tifa dos Porto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59.500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59,50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20</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Retorno até Saída Tifa dos Porto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62.500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62,50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21</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Retorno até entrada do Jurandir Lopes</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4.000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66.500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66,50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22</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casa do Jurandir Lopes</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67.500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67,50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23</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entrada para Alto Garrafão</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70.500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70,50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24</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Jair Teixeira</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500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71.000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71,00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25</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entrada secundária para Águas Cristalinas Valdoli Henn</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1.800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72.800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72,80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26</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Até Lindolfo Vermohlen</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2.500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75.300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75,30</w:t>
            </w:r>
          </w:p>
        </w:tc>
      </w:tr>
      <w:tr w:rsidR="003A469B" w:rsidTr="00E0273F">
        <w:tblPrEx>
          <w:tblCellMar>
            <w:top w:w="0" w:type="dxa"/>
            <w:bottom w:w="0" w:type="dxa"/>
          </w:tblCellMar>
        </w:tblPrEx>
        <w:tc>
          <w:tcPr>
            <w:tcW w:w="648" w:type="dxa"/>
            <w:tcBorders>
              <w:top w:val="single" w:sz="4" w:space="0" w:color="auto"/>
              <w:bottom w:val="single" w:sz="4" w:space="0" w:color="auto"/>
              <w:right w:val="single" w:sz="4" w:space="0" w:color="auto"/>
            </w:tcBorders>
          </w:tcPr>
          <w:p w:rsidR="003A469B" w:rsidRDefault="003A469B" w:rsidP="00A473AB">
            <w:pPr>
              <w:jc w:val="center"/>
            </w:pPr>
            <w:r>
              <w:t>27</w:t>
            </w:r>
          </w:p>
        </w:tc>
        <w:tc>
          <w:tcPr>
            <w:tcW w:w="4782" w:type="dxa"/>
            <w:tcBorders>
              <w:top w:val="single" w:sz="4" w:space="0" w:color="auto"/>
              <w:left w:val="single" w:sz="4" w:space="0" w:color="auto"/>
              <w:bottom w:val="single" w:sz="4" w:space="0" w:color="auto"/>
              <w:right w:val="single" w:sz="4" w:space="0" w:color="auto"/>
            </w:tcBorders>
          </w:tcPr>
          <w:p w:rsidR="003A469B" w:rsidRDefault="003A469B" w:rsidP="00B33B03">
            <w:r>
              <w:t>Retorno até entrada do parque</w:t>
            </w:r>
          </w:p>
        </w:tc>
        <w:tc>
          <w:tcPr>
            <w:tcW w:w="1877"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3.000</w:t>
            </w:r>
          </w:p>
        </w:tc>
        <w:tc>
          <w:tcPr>
            <w:tcW w:w="1388" w:type="dxa"/>
            <w:tcBorders>
              <w:top w:val="single" w:sz="4" w:space="0" w:color="auto"/>
              <w:left w:val="single" w:sz="4" w:space="0" w:color="auto"/>
              <w:bottom w:val="single" w:sz="4" w:space="0" w:color="auto"/>
              <w:right w:val="single" w:sz="4" w:space="0" w:color="auto"/>
            </w:tcBorders>
          </w:tcPr>
          <w:p w:rsidR="003A469B" w:rsidRDefault="003A469B" w:rsidP="00A473AB">
            <w:pPr>
              <w:jc w:val="center"/>
            </w:pPr>
            <w:r>
              <w:t>78.300</w:t>
            </w:r>
          </w:p>
        </w:tc>
        <w:tc>
          <w:tcPr>
            <w:tcW w:w="1065" w:type="dxa"/>
            <w:tcBorders>
              <w:top w:val="single" w:sz="4" w:space="0" w:color="auto"/>
              <w:left w:val="single" w:sz="4" w:space="0" w:color="auto"/>
              <w:bottom w:val="single" w:sz="4" w:space="0" w:color="auto"/>
            </w:tcBorders>
          </w:tcPr>
          <w:p w:rsidR="003A469B" w:rsidRDefault="003A469B" w:rsidP="00A473AB">
            <w:pPr>
              <w:jc w:val="center"/>
            </w:pPr>
            <w:r>
              <w:t>78,30</w:t>
            </w:r>
          </w:p>
        </w:tc>
      </w:tr>
      <w:tr w:rsidR="003A469B" w:rsidTr="00E0273F">
        <w:tblPrEx>
          <w:tblCellMar>
            <w:top w:w="0" w:type="dxa"/>
            <w:bottom w:w="0" w:type="dxa"/>
          </w:tblCellMar>
        </w:tblPrEx>
        <w:tc>
          <w:tcPr>
            <w:tcW w:w="9760" w:type="dxa"/>
            <w:gridSpan w:val="5"/>
            <w:tcBorders>
              <w:top w:val="single" w:sz="4" w:space="0" w:color="auto"/>
              <w:bottom w:val="single" w:sz="4" w:space="0" w:color="auto"/>
            </w:tcBorders>
          </w:tcPr>
          <w:p w:rsidR="003A469B" w:rsidRDefault="003A469B" w:rsidP="00B33B03">
            <w:pPr>
              <w:ind w:right="4"/>
              <w:jc w:val="right"/>
              <w:rPr>
                <w:b/>
                <w:bCs/>
                <w:sz w:val="30"/>
                <w:szCs w:val="30"/>
              </w:rPr>
            </w:pPr>
            <w:r>
              <w:rPr>
                <w:b/>
                <w:bCs/>
                <w:sz w:val="30"/>
                <w:szCs w:val="30"/>
              </w:rPr>
              <w:t xml:space="preserve">                                                                        TOTAL                  78,30 Km</w:t>
            </w:r>
          </w:p>
        </w:tc>
      </w:tr>
    </w:tbl>
    <w:p w:rsidR="003A469B" w:rsidRDefault="003A469B" w:rsidP="00B33B03">
      <w:pPr>
        <w:jc w:val="center"/>
        <w:rPr>
          <w:b/>
          <w:bCs/>
        </w:rPr>
      </w:pPr>
    </w:p>
    <w:p w:rsidR="00103FA5" w:rsidRDefault="008A3088" w:rsidP="008A3088">
      <w:pPr>
        <w:rPr>
          <w:b/>
          <w:bCs/>
          <w:sz w:val="28"/>
          <w:szCs w:val="28"/>
        </w:rPr>
      </w:pPr>
      <w:r>
        <w:rPr>
          <w:b/>
          <w:bCs/>
          <w:sz w:val="28"/>
          <w:szCs w:val="28"/>
        </w:rPr>
        <w:t>Observação: empresa</w:t>
      </w:r>
      <w:r w:rsidR="00905EBD">
        <w:rPr>
          <w:b/>
          <w:bCs/>
          <w:sz w:val="28"/>
          <w:szCs w:val="28"/>
        </w:rPr>
        <w:t xml:space="preserve"> vencedora</w:t>
      </w:r>
      <w:r>
        <w:rPr>
          <w:b/>
          <w:bCs/>
          <w:sz w:val="28"/>
          <w:szCs w:val="28"/>
        </w:rPr>
        <w:t xml:space="preserve"> é responsável em recolher </w:t>
      </w:r>
      <w:r w:rsidR="00905EBD">
        <w:rPr>
          <w:b/>
          <w:bCs/>
          <w:sz w:val="28"/>
          <w:szCs w:val="28"/>
        </w:rPr>
        <w:t xml:space="preserve">o lixo </w:t>
      </w:r>
      <w:r>
        <w:rPr>
          <w:b/>
          <w:bCs/>
          <w:sz w:val="28"/>
          <w:szCs w:val="28"/>
        </w:rPr>
        <w:t>em todo o território rural mesmo não estando especificado a rua/beco.</w:t>
      </w:r>
    </w:p>
    <w:p w:rsidR="00103FA5" w:rsidRDefault="00103FA5" w:rsidP="00B33B03">
      <w:pPr>
        <w:jc w:val="center"/>
        <w:rPr>
          <w:b/>
          <w:bCs/>
          <w:sz w:val="28"/>
          <w:szCs w:val="28"/>
        </w:rPr>
      </w:pPr>
    </w:p>
    <w:p w:rsidR="00103FA5" w:rsidRDefault="00103FA5" w:rsidP="00B33B03">
      <w:pPr>
        <w:jc w:val="center"/>
        <w:rPr>
          <w:b/>
          <w:bCs/>
          <w:sz w:val="28"/>
          <w:szCs w:val="28"/>
        </w:rPr>
      </w:pPr>
    </w:p>
    <w:p w:rsidR="00103FA5" w:rsidRDefault="00103FA5" w:rsidP="00B33B03">
      <w:pPr>
        <w:jc w:val="center"/>
        <w:rPr>
          <w:b/>
          <w:bCs/>
          <w:sz w:val="28"/>
          <w:szCs w:val="28"/>
        </w:rPr>
      </w:pPr>
    </w:p>
    <w:p w:rsidR="003A469B" w:rsidRDefault="003A469B" w:rsidP="00B33B03">
      <w:pPr>
        <w:jc w:val="center"/>
        <w:rPr>
          <w:b/>
          <w:bCs/>
          <w:sz w:val="28"/>
          <w:szCs w:val="28"/>
        </w:rPr>
      </w:pPr>
      <w:r w:rsidRPr="00A473AB">
        <w:rPr>
          <w:b/>
          <w:bCs/>
          <w:sz w:val="28"/>
          <w:szCs w:val="28"/>
        </w:rPr>
        <w:t>ROTEIRO URBANO</w:t>
      </w:r>
    </w:p>
    <w:p w:rsidR="00A473AB" w:rsidRPr="00A473AB" w:rsidRDefault="00A473AB" w:rsidP="00B33B03">
      <w:pPr>
        <w:jc w:val="center"/>
        <w:rPr>
          <w:b/>
          <w:bCs/>
          <w:sz w:val="28"/>
          <w:szCs w:val="28"/>
        </w:rPr>
      </w:pPr>
    </w:p>
    <w:p w:rsidR="003A469B" w:rsidRDefault="003A469B" w:rsidP="00B33B03">
      <w:pPr>
        <w:jc w:val="both"/>
      </w:pPr>
      <w:r w:rsidRPr="00B9319B">
        <w:t>Este roteiro compreende todo o território do perímetro urbano</w:t>
      </w:r>
      <w:r w:rsidR="00B82B77" w:rsidRPr="00B9319B">
        <w:t xml:space="preserve"> conforme consta no atual Plano Diretor do M</w:t>
      </w:r>
      <w:r w:rsidRPr="00B9319B">
        <w:t xml:space="preserve">unicípio de Imbuia, tendo um percurso de aproximadamente </w:t>
      </w:r>
      <w:r w:rsidR="00103FA5" w:rsidRPr="00103FA5">
        <w:t>45</w:t>
      </w:r>
      <w:r w:rsidRPr="00103FA5">
        <w:t xml:space="preserve"> Km/coleta</w:t>
      </w:r>
      <w:r w:rsidR="00103FA5">
        <w:t>, conforme mapa abaixo:</w:t>
      </w:r>
      <w:r w:rsidRPr="00B9319B">
        <w:t xml:space="preserve"> </w:t>
      </w:r>
    </w:p>
    <w:p w:rsidR="00103FA5" w:rsidRPr="00B9319B" w:rsidRDefault="00AC161B" w:rsidP="00103FA5">
      <w:pPr>
        <w:ind w:left="-567"/>
        <w:jc w:val="both"/>
        <w:rPr>
          <w:bCs/>
        </w:rPr>
      </w:pPr>
      <w:r w:rsidRPr="00481590">
        <w:rPr>
          <w:noProof/>
        </w:rPr>
        <w:lastRenderedPageBreak/>
        <w:drawing>
          <wp:inline distT="0" distB="0" distL="0" distR="0">
            <wp:extent cx="6467475" cy="73437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7343775"/>
                    </a:xfrm>
                    <a:prstGeom prst="rect">
                      <a:avLst/>
                    </a:prstGeom>
                    <a:noFill/>
                    <a:ln>
                      <a:noFill/>
                    </a:ln>
                  </pic:spPr>
                </pic:pic>
              </a:graphicData>
            </a:graphic>
          </wp:inline>
        </w:drawing>
      </w:r>
    </w:p>
    <w:p w:rsidR="00F22A76" w:rsidRDefault="00F22A76" w:rsidP="00B33B03">
      <w:pPr>
        <w:jc w:val="center"/>
        <w:rPr>
          <w:b/>
          <w:bCs/>
          <w:color w:val="000000"/>
          <w:u w:val="single"/>
        </w:rPr>
      </w:pPr>
    </w:p>
    <w:p w:rsidR="00F22A76" w:rsidRDefault="00F22A76" w:rsidP="00B33B03">
      <w:pPr>
        <w:jc w:val="center"/>
        <w:rPr>
          <w:b/>
          <w:bCs/>
          <w:color w:val="000000"/>
          <w:u w:val="single"/>
        </w:rPr>
      </w:pPr>
    </w:p>
    <w:p w:rsidR="003A469B" w:rsidRDefault="00DF3F98" w:rsidP="00B33B03">
      <w:pPr>
        <w:jc w:val="center"/>
        <w:rPr>
          <w:b/>
          <w:bCs/>
          <w:color w:val="000000"/>
          <w:u w:val="single"/>
        </w:rPr>
      </w:pPr>
      <w:r>
        <w:rPr>
          <w:b/>
          <w:bCs/>
          <w:color w:val="000000"/>
          <w:u w:val="single"/>
        </w:rPr>
        <w:lastRenderedPageBreak/>
        <w:t>ANEXO</w:t>
      </w:r>
      <w:r w:rsidR="003A469B">
        <w:rPr>
          <w:b/>
          <w:bCs/>
          <w:color w:val="000000"/>
          <w:u w:val="single"/>
        </w:rPr>
        <w:t xml:space="preserve"> V</w:t>
      </w:r>
    </w:p>
    <w:p w:rsidR="003A469B" w:rsidRDefault="003A469B" w:rsidP="00B33B03">
      <w:pPr>
        <w:tabs>
          <w:tab w:val="left" w:pos="5445"/>
        </w:tabs>
        <w:jc w:val="center"/>
        <w:rPr>
          <w:b/>
          <w:bCs/>
          <w:color w:val="000000"/>
          <w:u w:val="single"/>
        </w:rPr>
      </w:pPr>
    </w:p>
    <w:p w:rsidR="00294C99" w:rsidRPr="00294C99" w:rsidRDefault="00294C99" w:rsidP="00294C99">
      <w:pPr>
        <w:pStyle w:val="NormalWeb"/>
        <w:spacing w:before="0" w:beforeAutospacing="0" w:after="0" w:afterAutospacing="0"/>
        <w:jc w:val="center"/>
        <w:rPr>
          <w:b/>
        </w:rPr>
      </w:pPr>
      <w:r w:rsidRPr="00294C99">
        <w:rPr>
          <w:b/>
        </w:rPr>
        <w:t>D E C L A R A Ç Ã O</w:t>
      </w:r>
    </w:p>
    <w:p w:rsidR="00294C99" w:rsidRPr="00294C99" w:rsidRDefault="00294C99" w:rsidP="00294C99">
      <w:pPr>
        <w:pStyle w:val="NormalWeb"/>
        <w:spacing w:before="0" w:beforeAutospacing="0" w:after="0" w:afterAutospacing="0"/>
      </w:pPr>
    </w:p>
    <w:p w:rsidR="00294C99" w:rsidRPr="00294C99" w:rsidRDefault="00294C99" w:rsidP="00294C99">
      <w:pPr>
        <w:rPr>
          <w:sz w:val="22"/>
          <w:szCs w:val="22"/>
        </w:rPr>
      </w:pPr>
      <w:r w:rsidRPr="00294C99">
        <w:rPr>
          <w:sz w:val="22"/>
          <w:szCs w:val="22"/>
        </w:rPr>
        <w:t xml:space="preserve">Referência: Processo Licitatório nº. </w:t>
      </w:r>
      <w:r w:rsidR="001434BB">
        <w:rPr>
          <w:sz w:val="22"/>
          <w:szCs w:val="22"/>
        </w:rPr>
        <w:t>61/2018</w:t>
      </w:r>
      <w:r w:rsidRPr="00294C99">
        <w:rPr>
          <w:sz w:val="22"/>
          <w:szCs w:val="22"/>
        </w:rPr>
        <w:t xml:space="preserve"> – Pregão Presencial nº. </w:t>
      </w:r>
      <w:r w:rsidR="001434BB">
        <w:rPr>
          <w:sz w:val="22"/>
          <w:szCs w:val="22"/>
        </w:rPr>
        <w:t>61/2018</w:t>
      </w:r>
      <w:r w:rsidRPr="00294C99">
        <w:rPr>
          <w:sz w:val="22"/>
          <w:szCs w:val="22"/>
        </w:rPr>
        <w:t>.</w:t>
      </w:r>
    </w:p>
    <w:p w:rsidR="00294C99" w:rsidRPr="00294C99" w:rsidRDefault="00294C99" w:rsidP="00294C99">
      <w:pPr>
        <w:rPr>
          <w:sz w:val="22"/>
          <w:szCs w:val="22"/>
        </w:rPr>
      </w:pPr>
      <w:r w:rsidRPr="00294C99">
        <w:rPr>
          <w:sz w:val="22"/>
          <w:szCs w:val="22"/>
        </w:rPr>
        <w:t>Município de Imbuia, Estado de Santa Catarina.</w:t>
      </w:r>
    </w:p>
    <w:p w:rsidR="00294C99" w:rsidRPr="00294C99" w:rsidRDefault="00294C99" w:rsidP="00294C99">
      <w:pPr>
        <w:pStyle w:val="NormalWeb"/>
        <w:spacing w:before="0" w:beforeAutospacing="0" w:after="0" w:afterAutospacing="0"/>
        <w:rPr>
          <w:sz w:val="22"/>
          <w:szCs w:val="22"/>
        </w:rPr>
      </w:pPr>
    </w:p>
    <w:p w:rsidR="00294C99" w:rsidRPr="00294C99" w:rsidRDefault="00294C99" w:rsidP="00294C99">
      <w:pPr>
        <w:pStyle w:val="NormalWeb"/>
        <w:spacing w:before="0" w:beforeAutospacing="0" w:after="0" w:afterAutospacing="0"/>
        <w:jc w:val="both"/>
        <w:rPr>
          <w:color w:val="000000"/>
          <w:sz w:val="22"/>
          <w:szCs w:val="22"/>
        </w:rPr>
      </w:pPr>
      <w:r w:rsidRPr="00294C99">
        <w:rPr>
          <w:sz w:val="22"/>
          <w:szCs w:val="22"/>
        </w:rPr>
        <w:t xml:space="preserve">A empresa ..........................................., inscrita no CNPJ sob n°...................., por intermédio de seu(sua) representante legal, senhor(a) ................................................., inscrito(a) no CPF sob nº.............................. e portador(a) da Carteira de Identidade com RG </w:t>
      </w:r>
      <w:r w:rsidRPr="00294C99">
        <w:rPr>
          <w:color w:val="000000"/>
          <w:sz w:val="22"/>
          <w:szCs w:val="22"/>
        </w:rPr>
        <w:t>n</w:t>
      </w:r>
      <w:r w:rsidRPr="00294C99">
        <w:rPr>
          <w:color w:val="000000"/>
          <w:sz w:val="22"/>
          <w:szCs w:val="22"/>
          <w:vertAlign w:val="superscript"/>
        </w:rPr>
        <w:t>o</w:t>
      </w:r>
      <w:r w:rsidRPr="00294C99">
        <w:rPr>
          <w:color w:val="000000"/>
          <w:sz w:val="22"/>
          <w:szCs w:val="22"/>
        </w:rPr>
        <w:t>............................:</w:t>
      </w:r>
    </w:p>
    <w:p w:rsidR="00294C99" w:rsidRPr="00294C99" w:rsidRDefault="00294C99" w:rsidP="00294C99">
      <w:pPr>
        <w:pStyle w:val="NormalWeb"/>
        <w:spacing w:before="0" w:beforeAutospacing="0" w:after="0" w:afterAutospacing="0"/>
        <w:jc w:val="both"/>
        <w:rPr>
          <w:b/>
          <w:color w:val="000000"/>
          <w:sz w:val="22"/>
          <w:szCs w:val="22"/>
        </w:rPr>
      </w:pPr>
      <w:r w:rsidRPr="00294C99">
        <w:rPr>
          <w:b/>
          <w:caps/>
          <w:sz w:val="22"/>
          <w:szCs w:val="22"/>
        </w:rPr>
        <w:t>Credencio</w:t>
      </w:r>
      <w:r w:rsidRPr="00294C99">
        <w:rPr>
          <w:sz w:val="22"/>
          <w:szCs w:val="22"/>
        </w:rPr>
        <w:t xml:space="preserve"> o(a) senhor(a)................................................... (nacionalidade), inscrito(a) no CPF sob nº................................... e portador(a) da Carteira de Identidade com RG nº....................................., a participar com poderes para apresentar proposta, assinar em nome da empresa, efetuar lances de preços, manifestar a intenção de recurso, enfim, praticar todos e quaisquer atos administrativos pertinentes do Processo Licitatório referenciado acima.</w:t>
      </w:r>
    </w:p>
    <w:p w:rsidR="00294C99" w:rsidRPr="00294C99" w:rsidRDefault="00294C99" w:rsidP="00294C99">
      <w:pPr>
        <w:pStyle w:val="NormalWeb"/>
        <w:spacing w:before="0" w:beforeAutospacing="0" w:after="0" w:afterAutospacing="0"/>
        <w:jc w:val="both"/>
        <w:rPr>
          <w:sz w:val="22"/>
          <w:szCs w:val="22"/>
        </w:rPr>
      </w:pPr>
      <w:r w:rsidRPr="00294C99">
        <w:rPr>
          <w:b/>
          <w:color w:val="000000"/>
          <w:sz w:val="22"/>
          <w:szCs w:val="22"/>
        </w:rPr>
        <w:t>DECLARA</w:t>
      </w:r>
      <w:r w:rsidRPr="00294C99">
        <w:rPr>
          <w:color w:val="000000"/>
          <w:sz w:val="22"/>
          <w:szCs w:val="22"/>
        </w:rPr>
        <w:t xml:space="preserve">, para fins do disposto no </w:t>
      </w:r>
      <w:r w:rsidRPr="00294C99">
        <w:rPr>
          <w:rStyle w:val="Hyperlink"/>
          <w:rFonts w:eastAsiaTheme="majorEastAsia"/>
          <w:color w:val="000000"/>
          <w:sz w:val="22"/>
          <w:szCs w:val="22"/>
        </w:rPr>
        <w:t>inciso V do art. 27 da Lei Federal nº. 8.666, de 21 de junho de 1993</w:t>
      </w:r>
      <w:r w:rsidRPr="00294C99">
        <w:rPr>
          <w:color w:val="000000"/>
          <w:sz w:val="22"/>
          <w:szCs w:val="22"/>
        </w:rPr>
        <w:t>, acrescido pela Lei Federal nº. 9.854, de 27 de</w:t>
      </w:r>
      <w:r w:rsidRPr="00294C99">
        <w:rPr>
          <w:sz w:val="22"/>
          <w:szCs w:val="22"/>
        </w:rPr>
        <w:t xml:space="preserve"> outubro de 1999, que não emprega menor de dezoito anos em trabalho noturno, perigoso ou insalubre e não emprega menor de dezesseis anos, cumprindo assim o que determina o inciso XXXIII do art. 7º da Constituição da República Federativa do Brasil, salvo na condição de menor aprendiz.</w:t>
      </w:r>
    </w:p>
    <w:p w:rsidR="00294C99" w:rsidRPr="00294C99" w:rsidRDefault="00294C99" w:rsidP="00294C99">
      <w:pPr>
        <w:pStyle w:val="NormalWeb"/>
        <w:spacing w:before="0" w:beforeAutospacing="0" w:after="0" w:afterAutospacing="0"/>
        <w:jc w:val="both"/>
        <w:rPr>
          <w:sz w:val="22"/>
          <w:szCs w:val="22"/>
        </w:rPr>
      </w:pPr>
      <w:r w:rsidRPr="00294C99">
        <w:rPr>
          <w:b/>
          <w:color w:val="000000"/>
          <w:sz w:val="22"/>
          <w:szCs w:val="22"/>
        </w:rPr>
        <w:t>DECLARA</w:t>
      </w:r>
      <w:r w:rsidRPr="00294C99">
        <w:rPr>
          <w:color w:val="000000"/>
          <w:sz w:val="22"/>
          <w:szCs w:val="22"/>
        </w:rPr>
        <w:t xml:space="preserve">, para fins do disposto no </w:t>
      </w:r>
      <w:r w:rsidRPr="00294C99">
        <w:rPr>
          <w:rStyle w:val="Hyperlink"/>
          <w:rFonts w:eastAsiaTheme="majorEastAsia"/>
          <w:color w:val="000000"/>
          <w:sz w:val="22"/>
          <w:szCs w:val="22"/>
        </w:rPr>
        <w:t xml:space="preserve">inciso VII do art. 4º da Lei Federal nº. 10.520, de 17 de julho de 2002, </w:t>
      </w:r>
      <w:r w:rsidRPr="00294C99">
        <w:rPr>
          <w:sz w:val="22"/>
          <w:szCs w:val="22"/>
        </w:rPr>
        <w:t>que cumpre plenamente os requisitos para habilitação do Processo Licitatório.</w:t>
      </w:r>
    </w:p>
    <w:p w:rsidR="00294C99" w:rsidRPr="00294C99" w:rsidRDefault="00294C99" w:rsidP="00294C99">
      <w:pPr>
        <w:jc w:val="both"/>
        <w:rPr>
          <w:sz w:val="22"/>
          <w:szCs w:val="22"/>
        </w:rPr>
      </w:pPr>
      <w:r w:rsidRPr="00294C99">
        <w:rPr>
          <w:b/>
          <w:sz w:val="22"/>
          <w:szCs w:val="22"/>
        </w:rPr>
        <w:t>DECLARA</w:t>
      </w:r>
      <w:r w:rsidRPr="00294C99">
        <w:rPr>
          <w:sz w:val="22"/>
          <w:szCs w:val="22"/>
        </w:rPr>
        <w:t xml:space="preserve">, que não possui em seu quadro societário servidor público da ativa, ou empregado de empresa pública ou de sociedade de economia mista, por serviço prestado, inclusive consultoria, assistência técnica, ou assemelhados. </w:t>
      </w:r>
    </w:p>
    <w:p w:rsidR="00294C99" w:rsidRPr="00294C99" w:rsidRDefault="00294C99" w:rsidP="00294C99">
      <w:pPr>
        <w:jc w:val="both"/>
        <w:rPr>
          <w:sz w:val="22"/>
          <w:szCs w:val="22"/>
        </w:rPr>
      </w:pPr>
      <w:r w:rsidRPr="00294C99">
        <w:rPr>
          <w:b/>
          <w:sz w:val="22"/>
          <w:szCs w:val="22"/>
        </w:rPr>
        <w:t>DECLARA</w:t>
      </w:r>
      <w:r w:rsidRPr="00294C99">
        <w:rPr>
          <w:sz w:val="22"/>
          <w:szCs w:val="22"/>
        </w:rPr>
        <w:t xml:space="preserve"> para fins do disposto no Edital de Pregão Presencial referenciado acima, sob as sanções administrativas cabíveis e sob as penas da lei, que esta empresa, na presente data, se enquadra como:</w:t>
      </w:r>
    </w:p>
    <w:p w:rsidR="00294C99" w:rsidRPr="00294C99" w:rsidRDefault="00294C99" w:rsidP="00294C99">
      <w:pPr>
        <w:jc w:val="both"/>
        <w:rPr>
          <w:sz w:val="22"/>
          <w:szCs w:val="22"/>
        </w:rPr>
      </w:pPr>
      <w:r w:rsidRPr="00294C99">
        <w:rPr>
          <w:sz w:val="22"/>
          <w:szCs w:val="22"/>
        </w:rPr>
        <w:t>(  ) Microempreendedor individual;</w:t>
      </w:r>
    </w:p>
    <w:p w:rsidR="00294C99" w:rsidRPr="00294C99" w:rsidRDefault="00294C99" w:rsidP="00294C99">
      <w:pPr>
        <w:jc w:val="both"/>
        <w:rPr>
          <w:sz w:val="22"/>
          <w:szCs w:val="22"/>
        </w:rPr>
      </w:pPr>
      <w:r w:rsidRPr="00294C99">
        <w:rPr>
          <w:sz w:val="22"/>
          <w:szCs w:val="22"/>
        </w:rPr>
        <w:t>(  ) Microempresa;</w:t>
      </w:r>
    </w:p>
    <w:p w:rsidR="00294C99" w:rsidRPr="00294C99" w:rsidRDefault="00294C99" w:rsidP="00294C99">
      <w:pPr>
        <w:jc w:val="both"/>
        <w:rPr>
          <w:sz w:val="22"/>
          <w:szCs w:val="22"/>
        </w:rPr>
      </w:pPr>
      <w:r w:rsidRPr="00294C99">
        <w:rPr>
          <w:sz w:val="22"/>
          <w:szCs w:val="22"/>
        </w:rPr>
        <w:t>(  ) Empresa de Pequeno Porte.</w:t>
      </w:r>
    </w:p>
    <w:p w:rsidR="00294C99" w:rsidRPr="00294C99" w:rsidRDefault="00294C99" w:rsidP="00294C99">
      <w:pPr>
        <w:jc w:val="both"/>
        <w:rPr>
          <w:sz w:val="22"/>
          <w:szCs w:val="22"/>
        </w:rPr>
      </w:pPr>
      <w:r w:rsidRPr="00294C99">
        <w:rPr>
          <w:sz w:val="22"/>
          <w:szCs w:val="22"/>
        </w:rPr>
        <w:t>Conforme inciso I e II do art. 3.º da Lei Complementar nº 123, de 14 de dezembro de 2006. Declara ainda que a empresa não se enquadra em nenhuma das hipóteses do § 4º do art. 3º da Lei Complementar nº 123/2006, de 14 de dezembro de 2006.</w:t>
      </w:r>
    </w:p>
    <w:p w:rsidR="00294C99" w:rsidRPr="00294C99" w:rsidRDefault="00294C99" w:rsidP="00294C99">
      <w:pPr>
        <w:jc w:val="center"/>
        <w:rPr>
          <w:sz w:val="22"/>
          <w:szCs w:val="22"/>
        </w:rPr>
      </w:pPr>
    </w:p>
    <w:p w:rsidR="00294C99" w:rsidRPr="00294C99" w:rsidRDefault="00294C99" w:rsidP="00294C99">
      <w:pPr>
        <w:jc w:val="center"/>
        <w:rPr>
          <w:sz w:val="22"/>
          <w:szCs w:val="22"/>
        </w:rPr>
      </w:pPr>
      <w:r w:rsidRPr="00294C99">
        <w:rPr>
          <w:sz w:val="22"/>
          <w:szCs w:val="22"/>
        </w:rPr>
        <w:t>(Local e data)</w:t>
      </w:r>
    </w:p>
    <w:p w:rsidR="00294C99" w:rsidRPr="00294C99" w:rsidRDefault="00294C99" w:rsidP="00294C99">
      <w:pPr>
        <w:jc w:val="center"/>
        <w:rPr>
          <w:sz w:val="22"/>
          <w:szCs w:val="22"/>
        </w:rPr>
      </w:pPr>
    </w:p>
    <w:p w:rsidR="00294C99" w:rsidRPr="00294C99" w:rsidRDefault="00294C99" w:rsidP="00294C99">
      <w:pPr>
        <w:jc w:val="center"/>
        <w:rPr>
          <w:sz w:val="22"/>
          <w:szCs w:val="22"/>
        </w:rPr>
      </w:pPr>
      <w:r w:rsidRPr="00294C99">
        <w:rPr>
          <w:sz w:val="22"/>
          <w:szCs w:val="22"/>
        </w:rPr>
        <w:t>..........................................................................</w:t>
      </w:r>
    </w:p>
    <w:p w:rsidR="00294C99" w:rsidRPr="00294C99" w:rsidRDefault="00294C99" w:rsidP="00294C99">
      <w:pPr>
        <w:jc w:val="center"/>
        <w:rPr>
          <w:sz w:val="22"/>
          <w:szCs w:val="22"/>
        </w:rPr>
      </w:pPr>
      <w:r w:rsidRPr="00294C99">
        <w:rPr>
          <w:sz w:val="22"/>
          <w:szCs w:val="22"/>
        </w:rPr>
        <w:t xml:space="preserve"> Assinatura do Representante Legal da Empresa</w:t>
      </w:r>
    </w:p>
    <w:p w:rsidR="00294C99" w:rsidRPr="00294C99" w:rsidRDefault="00294C99" w:rsidP="00294C99">
      <w:pPr>
        <w:jc w:val="center"/>
        <w:rPr>
          <w:sz w:val="22"/>
          <w:szCs w:val="22"/>
        </w:rPr>
      </w:pPr>
      <w:r w:rsidRPr="00294C99">
        <w:rPr>
          <w:sz w:val="22"/>
          <w:szCs w:val="22"/>
        </w:rPr>
        <w:t>Nome:...............................................................</w:t>
      </w:r>
    </w:p>
    <w:p w:rsidR="00294C99" w:rsidRPr="00294C99" w:rsidRDefault="00294C99" w:rsidP="00294C99">
      <w:pPr>
        <w:pStyle w:val="NormalWeb"/>
        <w:spacing w:before="0" w:beforeAutospacing="0" w:after="0" w:afterAutospacing="0"/>
        <w:jc w:val="center"/>
        <w:rPr>
          <w:sz w:val="22"/>
          <w:szCs w:val="22"/>
        </w:rPr>
      </w:pPr>
    </w:p>
    <w:p w:rsidR="00294C99" w:rsidRPr="00294C99" w:rsidRDefault="00294C99" w:rsidP="00294C99">
      <w:pPr>
        <w:ind w:left="1276" w:hanging="1276"/>
        <w:jc w:val="both"/>
        <w:rPr>
          <w:sz w:val="22"/>
          <w:szCs w:val="22"/>
        </w:rPr>
      </w:pPr>
      <w:r w:rsidRPr="00294C99">
        <w:rPr>
          <w:b/>
          <w:sz w:val="22"/>
          <w:szCs w:val="22"/>
          <w:u w:val="single"/>
        </w:rPr>
        <w:t>Observação</w:t>
      </w:r>
      <w:r w:rsidRPr="00294C99">
        <w:rPr>
          <w:sz w:val="22"/>
          <w:szCs w:val="22"/>
        </w:rPr>
        <w:t xml:space="preserve">: </w:t>
      </w:r>
      <w:r w:rsidRPr="00294C99">
        <w:rPr>
          <w:b/>
          <w:sz w:val="22"/>
          <w:szCs w:val="22"/>
        </w:rPr>
        <w:t>a)</w:t>
      </w:r>
      <w:r w:rsidRPr="00294C99">
        <w:rPr>
          <w:sz w:val="22"/>
          <w:szCs w:val="22"/>
        </w:rPr>
        <w:t xml:space="preserve"> Esta declaração deverá ser apresentada preferencialmente em papel timbrado com a razão social, endereço completo, telefone e CNPJ da empresa proponente no ato do credenciamento da mesma junto a Comissão Permanente de Licitações. </w:t>
      </w:r>
    </w:p>
    <w:p w:rsidR="00294C99" w:rsidRPr="00294C99" w:rsidRDefault="00294C99" w:rsidP="00294C99">
      <w:pPr>
        <w:ind w:left="1276"/>
        <w:jc w:val="both"/>
        <w:rPr>
          <w:sz w:val="22"/>
          <w:szCs w:val="22"/>
        </w:rPr>
      </w:pPr>
      <w:r w:rsidRPr="00294C99">
        <w:rPr>
          <w:b/>
          <w:sz w:val="22"/>
          <w:szCs w:val="22"/>
        </w:rPr>
        <w:t>b)</w:t>
      </w:r>
      <w:r w:rsidRPr="00294C99">
        <w:rPr>
          <w:sz w:val="22"/>
          <w:szCs w:val="22"/>
        </w:rPr>
        <w:t xml:space="preserve"> Se alguma das hipóteses mencionadas não representar a realidade da empresa, deverá ser suprimida da declaração.</w:t>
      </w:r>
    </w:p>
    <w:p w:rsidR="00F22A76" w:rsidRDefault="00F22A76" w:rsidP="00B33B03">
      <w:pPr>
        <w:jc w:val="center"/>
        <w:rPr>
          <w:b/>
          <w:bCs/>
        </w:rPr>
      </w:pPr>
    </w:p>
    <w:p w:rsidR="00F22A76" w:rsidRDefault="00F22A76" w:rsidP="00B33B03">
      <w:pPr>
        <w:jc w:val="center"/>
        <w:rPr>
          <w:b/>
          <w:bCs/>
        </w:rPr>
      </w:pPr>
    </w:p>
    <w:p w:rsidR="003A469B" w:rsidRDefault="00294C99" w:rsidP="00B33B03">
      <w:pPr>
        <w:jc w:val="center"/>
        <w:rPr>
          <w:b/>
          <w:bCs/>
        </w:rPr>
      </w:pPr>
      <w:r>
        <w:rPr>
          <w:b/>
          <w:bCs/>
        </w:rPr>
        <w:lastRenderedPageBreak/>
        <w:t>ANEXO VI</w:t>
      </w:r>
    </w:p>
    <w:p w:rsidR="00DF3F98" w:rsidRDefault="00DF3F98" w:rsidP="00B33B03">
      <w:pPr>
        <w:jc w:val="center"/>
        <w:rPr>
          <w:b/>
          <w:bCs/>
        </w:rPr>
      </w:pPr>
    </w:p>
    <w:p w:rsidR="003A469B" w:rsidRDefault="003A469B" w:rsidP="00B33B03">
      <w:pPr>
        <w:jc w:val="center"/>
        <w:rPr>
          <w:b/>
          <w:bCs/>
        </w:rPr>
      </w:pPr>
    </w:p>
    <w:p w:rsidR="003A469B" w:rsidRPr="00905EBD" w:rsidRDefault="003A469B" w:rsidP="00B33B03">
      <w:pPr>
        <w:jc w:val="center"/>
        <w:rPr>
          <w:b/>
          <w:bCs/>
          <w:color w:val="000000"/>
          <w:sz w:val="22"/>
          <w:szCs w:val="22"/>
        </w:rPr>
      </w:pPr>
      <w:r w:rsidRPr="00905EBD">
        <w:rPr>
          <w:b/>
          <w:bCs/>
          <w:sz w:val="22"/>
          <w:szCs w:val="22"/>
        </w:rPr>
        <w:t>PROCESSO ADMINISTRATIVO N°</w:t>
      </w:r>
      <w:r w:rsidRPr="00905EBD">
        <w:rPr>
          <w:b/>
          <w:bCs/>
          <w:color w:val="000000"/>
          <w:sz w:val="22"/>
          <w:szCs w:val="22"/>
        </w:rPr>
        <w:t xml:space="preserve"> </w:t>
      </w:r>
      <w:r w:rsidR="001434BB" w:rsidRPr="00905EBD">
        <w:rPr>
          <w:b/>
          <w:bCs/>
          <w:color w:val="000000"/>
          <w:sz w:val="22"/>
          <w:szCs w:val="22"/>
        </w:rPr>
        <w:t>61/2018</w:t>
      </w:r>
    </w:p>
    <w:p w:rsidR="003A469B" w:rsidRPr="00905EBD" w:rsidRDefault="003A469B" w:rsidP="00B33B03">
      <w:pPr>
        <w:jc w:val="center"/>
        <w:rPr>
          <w:b/>
          <w:bCs/>
          <w:sz w:val="22"/>
          <w:szCs w:val="22"/>
        </w:rPr>
      </w:pPr>
      <w:r w:rsidRPr="00905EBD">
        <w:rPr>
          <w:b/>
          <w:bCs/>
          <w:sz w:val="22"/>
          <w:szCs w:val="22"/>
        </w:rPr>
        <w:t>PREGÃO PRESENCIAL N°</w:t>
      </w:r>
      <w:r w:rsidRPr="00905EBD">
        <w:rPr>
          <w:b/>
          <w:bCs/>
          <w:color w:val="000000"/>
          <w:sz w:val="22"/>
          <w:szCs w:val="22"/>
        </w:rPr>
        <w:t xml:space="preserve"> </w:t>
      </w:r>
      <w:r w:rsidR="001434BB" w:rsidRPr="00905EBD">
        <w:rPr>
          <w:b/>
          <w:bCs/>
          <w:color w:val="000000"/>
          <w:sz w:val="22"/>
          <w:szCs w:val="22"/>
        </w:rPr>
        <w:t>61/2018</w:t>
      </w:r>
    </w:p>
    <w:p w:rsidR="003A469B" w:rsidRPr="00905EBD" w:rsidRDefault="003A469B" w:rsidP="00B33B03">
      <w:pPr>
        <w:jc w:val="center"/>
        <w:rPr>
          <w:b/>
          <w:bCs/>
          <w:sz w:val="22"/>
          <w:szCs w:val="22"/>
        </w:rPr>
      </w:pPr>
    </w:p>
    <w:p w:rsidR="003A469B" w:rsidRPr="00905EBD" w:rsidRDefault="003A469B" w:rsidP="00B33B03">
      <w:pPr>
        <w:jc w:val="center"/>
        <w:rPr>
          <w:b/>
          <w:bCs/>
          <w:sz w:val="22"/>
          <w:szCs w:val="22"/>
        </w:rPr>
      </w:pPr>
      <w:r w:rsidRPr="00905EBD">
        <w:rPr>
          <w:b/>
          <w:bCs/>
          <w:sz w:val="22"/>
          <w:szCs w:val="22"/>
        </w:rPr>
        <w:t>MINUTA DO CONTRATO</w:t>
      </w:r>
    </w:p>
    <w:p w:rsidR="003A469B" w:rsidRPr="00905EBD" w:rsidRDefault="003A469B" w:rsidP="00B33B03">
      <w:pPr>
        <w:jc w:val="both"/>
        <w:rPr>
          <w:sz w:val="22"/>
          <w:szCs w:val="22"/>
        </w:rPr>
      </w:pPr>
    </w:p>
    <w:p w:rsidR="003A469B" w:rsidRPr="00905EBD" w:rsidRDefault="003A469B" w:rsidP="00B33B03">
      <w:pPr>
        <w:jc w:val="both"/>
        <w:rPr>
          <w:sz w:val="22"/>
          <w:szCs w:val="22"/>
        </w:rPr>
      </w:pPr>
      <w:r w:rsidRPr="00905EBD">
        <w:rPr>
          <w:sz w:val="22"/>
          <w:szCs w:val="22"/>
        </w:rPr>
        <w:t xml:space="preserve">Pelo presente instrumento particular de contrato, que entre si fazem, o </w:t>
      </w:r>
      <w:r w:rsidRPr="00905EBD">
        <w:rPr>
          <w:b/>
          <w:bCs/>
          <w:sz w:val="22"/>
          <w:szCs w:val="22"/>
        </w:rPr>
        <w:t>MUNICÍPIO DE IMBUIA</w:t>
      </w:r>
      <w:r w:rsidRPr="00905EBD">
        <w:rPr>
          <w:sz w:val="22"/>
          <w:szCs w:val="22"/>
        </w:rPr>
        <w:t xml:space="preserve">, pessoa jurídica de direito público interno, estabelecido a Avenida Bernardino de Andrade, nº 83, no centro da cidade de Imbuia, SC, inscrito no CNPJ sob o nº 83.102.632/0001-93, neste ato representado por seu Prefeito Municipal </w:t>
      </w:r>
      <w:r w:rsidR="00F63C5A" w:rsidRPr="00905EBD">
        <w:rPr>
          <w:sz w:val="22"/>
          <w:szCs w:val="22"/>
        </w:rPr>
        <w:t>S</w:t>
      </w:r>
      <w:r w:rsidRPr="00905EBD">
        <w:rPr>
          <w:sz w:val="22"/>
          <w:szCs w:val="22"/>
        </w:rPr>
        <w:t>enhor</w:t>
      </w:r>
      <w:r w:rsidR="00F63C5A" w:rsidRPr="00905EBD">
        <w:rPr>
          <w:b/>
          <w:bCs/>
          <w:sz w:val="22"/>
          <w:szCs w:val="22"/>
        </w:rPr>
        <w:t xml:space="preserve"> .......................</w:t>
      </w:r>
      <w:r w:rsidRPr="00905EBD">
        <w:rPr>
          <w:b/>
          <w:bCs/>
          <w:sz w:val="22"/>
          <w:szCs w:val="22"/>
        </w:rPr>
        <w:t xml:space="preserve">, </w:t>
      </w:r>
      <w:r w:rsidR="00F63C5A" w:rsidRPr="00905EBD">
        <w:rPr>
          <w:sz w:val="22"/>
          <w:szCs w:val="22"/>
        </w:rPr>
        <w:t>..............., ................</w:t>
      </w:r>
      <w:r w:rsidRPr="00905EBD">
        <w:rPr>
          <w:sz w:val="22"/>
          <w:szCs w:val="22"/>
        </w:rPr>
        <w:t xml:space="preserve">, </w:t>
      </w:r>
      <w:r w:rsidR="00F63C5A" w:rsidRPr="00905EBD">
        <w:rPr>
          <w:sz w:val="22"/>
          <w:szCs w:val="22"/>
        </w:rPr>
        <w:t xml:space="preserve">.................... </w:t>
      </w:r>
      <w:r w:rsidRPr="00905EBD">
        <w:rPr>
          <w:sz w:val="22"/>
          <w:szCs w:val="22"/>
        </w:rPr>
        <w:t xml:space="preserve">portador do </w:t>
      </w:r>
      <w:r w:rsidR="00F63C5A" w:rsidRPr="00905EBD">
        <w:rPr>
          <w:sz w:val="22"/>
          <w:szCs w:val="22"/>
        </w:rPr>
        <w:t>CPF</w:t>
      </w:r>
      <w:r w:rsidRPr="00905EBD">
        <w:rPr>
          <w:sz w:val="22"/>
          <w:szCs w:val="22"/>
        </w:rPr>
        <w:t xml:space="preserve"> sob o nº </w:t>
      </w:r>
      <w:r w:rsidR="00F63C5A" w:rsidRPr="00905EBD">
        <w:rPr>
          <w:sz w:val="22"/>
          <w:szCs w:val="22"/>
        </w:rPr>
        <w:t>..........................</w:t>
      </w:r>
      <w:r w:rsidRPr="00905EBD">
        <w:rPr>
          <w:sz w:val="22"/>
          <w:szCs w:val="22"/>
        </w:rPr>
        <w:t xml:space="preserve"> e Carteira de I</w:t>
      </w:r>
      <w:r w:rsidR="00F63C5A" w:rsidRPr="00905EBD">
        <w:rPr>
          <w:sz w:val="22"/>
          <w:szCs w:val="22"/>
        </w:rPr>
        <w:t>dentidade R. G. sob o nº ..................</w:t>
      </w:r>
      <w:r w:rsidRPr="00905EBD">
        <w:rPr>
          <w:sz w:val="22"/>
          <w:szCs w:val="22"/>
        </w:rPr>
        <w:t>, residente e domiciliado à</w:t>
      </w:r>
      <w:r w:rsidR="00F63C5A" w:rsidRPr="00905EBD">
        <w:rPr>
          <w:sz w:val="22"/>
          <w:szCs w:val="22"/>
        </w:rPr>
        <w:t xml:space="preserve"> .................................., ...................- .......</w:t>
      </w:r>
      <w:r w:rsidRPr="00905EBD">
        <w:rPr>
          <w:sz w:val="22"/>
          <w:szCs w:val="22"/>
        </w:rPr>
        <w:t xml:space="preserve">, simplesmente denominado </w:t>
      </w:r>
      <w:r w:rsidRPr="00905EBD">
        <w:rPr>
          <w:b/>
          <w:bCs/>
          <w:sz w:val="22"/>
          <w:szCs w:val="22"/>
        </w:rPr>
        <w:t>CONTRATANTE</w:t>
      </w:r>
      <w:r w:rsidR="00F63C5A" w:rsidRPr="00905EBD">
        <w:rPr>
          <w:sz w:val="22"/>
          <w:szCs w:val="22"/>
        </w:rPr>
        <w:t>, e do outro lado a empresa ..........................</w:t>
      </w:r>
      <w:r w:rsidRPr="00905EBD">
        <w:rPr>
          <w:sz w:val="22"/>
          <w:szCs w:val="22"/>
        </w:rPr>
        <w:t xml:space="preserve">, Pessoa Jurídica de Direito </w:t>
      </w:r>
      <w:r w:rsidR="00F63C5A" w:rsidRPr="00905EBD">
        <w:rPr>
          <w:sz w:val="22"/>
          <w:szCs w:val="22"/>
        </w:rPr>
        <w:t>Privado, inscrito no CNPJ n° .................., estabelecida na Rua ..................., Mu</w:t>
      </w:r>
      <w:r w:rsidRPr="00905EBD">
        <w:rPr>
          <w:sz w:val="22"/>
          <w:szCs w:val="22"/>
        </w:rPr>
        <w:t xml:space="preserve">nicípio de </w:t>
      </w:r>
      <w:r w:rsidR="00F63C5A" w:rsidRPr="00905EBD">
        <w:rPr>
          <w:sz w:val="22"/>
          <w:szCs w:val="22"/>
        </w:rPr>
        <w:t>......................</w:t>
      </w:r>
      <w:r w:rsidRPr="00905EBD">
        <w:rPr>
          <w:sz w:val="22"/>
          <w:szCs w:val="22"/>
        </w:rPr>
        <w:t>, neste ato r</w:t>
      </w:r>
      <w:r w:rsidR="00F63C5A" w:rsidRPr="00905EBD">
        <w:rPr>
          <w:sz w:val="22"/>
          <w:szCs w:val="22"/>
        </w:rPr>
        <w:t>epresentada pelo(a) Senhor(a)</w:t>
      </w:r>
      <w:r w:rsidR="00F63C5A" w:rsidRPr="00905EBD">
        <w:rPr>
          <w:b/>
          <w:bCs/>
          <w:sz w:val="22"/>
          <w:szCs w:val="22"/>
        </w:rPr>
        <w:t xml:space="preserve"> </w:t>
      </w:r>
      <w:r w:rsidR="00F63C5A" w:rsidRPr="00905EBD">
        <w:rPr>
          <w:bCs/>
          <w:sz w:val="22"/>
          <w:szCs w:val="22"/>
        </w:rPr>
        <w:t>.......................,</w:t>
      </w:r>
      <w:r w:rsidR="00F63C5A" w:rsidRPr="00905EBD">
        <w:rPr>
          <w:b/>
          <w:bCs/>
          <w:sz w:val="22"/>
          <w:szCs w:val="22"/>
        </w:rPr>
        <w:t xml:space="preserve"> </w:t>
      </w:r>
      <w:r w:rsidR="00F63C5A" w:rsidRPr="00905EBD">
        <w:rPr>
          <w:sz w:val="22"/>
          <w:szCs w:val="22"/>
        </w:rPr>
        <w:t>..............., ................, .................... portador(a) do CPF sob o nº .......................... e Carteira de Identidade R. G. sob o nº .................., residente e domiciliado à .................................., ...................- .......,</w:t>
      </w:r>
      <w:r w:rsidRPr="00905EBD">
        <w:rPr>
          <w:sz w:val="22"/>
          <w:szCs w:val="22"/>
        </w:rPr>
        <w:t xml:space="preserve">, doravante denominada </w:t>
      </w:r>
      <w:r w:rsidRPr="00905EBD">
        <w:rPr>
          <w:b/>
          <w:bCs/>
          <w:sz w:val="22"/>
          <w:szCs w:val="22"/>
        </w:rPr>
        <w:t>CONTRATADA</w:t>
      </w:r>
      <w:r w:rsidRPr="00905EBD">
        <w:rPr>
          <w:sz w:val="22"/>
          <w:szCs w:val="22"/>
        </w:rPr>
        <w:t xml:space="preserve">, têm entre si ajustado o presente contrato que se regerá pelas cláusulas seguintes, nos termos da Lei n.º 8.666/93, de 21 de junho de 1993 e legislação pertinente, assim como pelas condições do Edital de PREGÃO </w:t>
      </w:r>
      <w:r w:rsidR="00F63C5A" w:rsidRPr="00905EBD">
        <w:rPr>
          <w:sz w:val="22"/>
          <w:szCs w:val="22"/>
        </w:rPr>
        <w:t xml:space="preserve">PRESENCIAL </w:t>
      </w:r>
      <w:r w:rsidRPr="00905EBD">
        <w:rPr>
          <w:sz w:val="22"/>
          <w:szCs w:val="22"/>
        </w:rPr>
        <w:t xml:space="preserve">n.º </w:t>
      </w:r>
      <w:r w:rsidR="001434BB" w:rsidRPr="00905EBD">
        <w:rPr>
          <w:sz w:val="22"/>
          <w:szCs w:val="22"/>
        </w:rPr>
        <w:t>61/2018</w:t>
      </w:r>
      <w:r w:rsidRPr="00905EBD">
        <w:rPr>
          <w:sz w:val="22"/>
          <w:szCs w:val="22"/>
        </w:rPr>
        <w:t>, pelas cláusulas a seguir expressas, defini</w:t>
      </w:r>
      <w:r w:rsidR="00F63C5A" w:rsidRPr="00905EBD">
        <w:rPr>
          <w:sz w:val="22"/>
          <w:szCs w:val="22"/>
        </w:rPr>
        <w:t xml:space="preserve">doras dos direitos, obrigações </w:t>
      </w:r>
      <w:r w:rsidRPr="00905EBD">
        <w:rPr>
          <w:sz w:val="22"/>
          <w:szCs w:val="22"/>
        </w:rPr>
        <w:t>e responsabilidades das partes.</w:t>
      </w:r>
    </w:p>
    <w:p w:rsidR="003A469B" w:rsidRPr="00905EBD" w:rsidRDefault="003A469B" w:rsidP="00B33B03">
      <w:pPr>
        <w:jc w:val="both"/>
        <w:rPr>
          <w:sz w:val="22"/>
          <w:szCs w:val="22"/>
        </w:rPr>
      </w:pPr>
    </w:p>
    <w:p w:rsidR="003A469B" w:rsidRPr="00905EBD" w:rsidRDefault="003A469B" w:rsidP="00B33B03">
      <w:pPr>
        <w:jc w:val="both"/>
        <w:rPr>
          <w:b/>
          <w:bCs/>
          <w:sz w:val="22"/>
          <w:szCs w:val="22"/>
          <w:u w:val="single"/>
        </w:rPr>
      </w:pPr>
      <w:r w:rsidRPr="00905EBD">
        <w:rPr>
          <w:b/>
          <w:bCs/>
          <w:sz w:val="22"/>
          <w:szCs w:val="22"/>
          <w:u w:val="single"/>
        </w:rPr>
        <w:t>CLÁUSULA PRIMEIRA – DO OBJETO:</w:t>
      </w:r>
    </w:p>
    <w:p w:rsidR="003A469B" w:rsidRPr="00905EBD" w:rsidRDefault="003A469B" w:rsidP="00B33B03">
      <w:pPr>
        <w:jc w:val="both"/>
        <w:rPr>
          <w:sz w:val="22"/>
          <w:szCs w:val="22"/>
        </w:rPr>
      </w:pPr>
    </w:p>
    <w:p w:rsidR="003A469B" w:rsidRPr="00905EBD" w:rsidRDefault="003A469B" w:rsidP="00B33B03">
      <w:pPr>
        <w:jc w:val="both"/>
        <w:rPr>
          <w:sz w:val="22"/>
          <w:szCs w:val="22"/>
        </w:rPr>
      </w:pPr>
      <w:r w:rsidRPr="00905EBD">
        <w:rPr>
          <w:sz w:val="22"/>
          <w:szCs w:val="22"/>
        </w:rPr>
        <w:t xml:space="preserve">O presente contrato tem por objeto a </w:t>
      </w:r>
      <w:r w:rsidR="00F63C5A" w:rsidRPr="00905EBD">
        <w:rPr>
          <w:b/>
          <w:bCs/>
          <w:sz w:val="22"/>
          <w:szCs w:val="22"/>
        </w:rPr>
        <w:t xml:space="preserve">contratação de empresa para coleta de resíduos sólidos domiciliares na área urbana e rural do Município de Imbuia, operacionalização, supervisão, gerenciamento e manutenção do Centro Municipal de Triagem e valorização de resíduos sólidos domiciliares deste Município, compreendendo: coleta urbana e rural, triagem dos resíduos recicláveis e orgânicos, tratamento através da técnica de compostagem termofílica em leiras estáticas para os resíduos orgânicos, </w:t>
      </w:r>
      <w:r w:rsidRPr="00905EBD">
        <w:rPr>
          <w:sz w:val="22"/>
          <w:szCs w:val="22"/>
        </w:rPr>
        <w:t xml:space="preserve">conforme Memorial Descritivo e Orçamento Estimativo e proposta vencedora do Pregão Presencial nº </w:t>
      </w:r>
      <w:r w:rsidR="001434BB" w:rsidRPr="00905EBD">
        <w:rPr>
          <w:b/>
          <w:bCs/>
          <w:color w:val="000000"/>
          <w:sz w:val="22"/>
          <w:szCs w:val="22"/>
        </w:rPr>
        <w:t>61/2018</w:t>
      </w:r>
      <w:r w:rsidRPr="00905EBD">
        <w:rPr>
          <w:b/>
          <w:bCs/>
          <w:color w:val="000000"/>
          <w:sz w:val="22"/>
          <w:szCs w:val="22"/>
        </w:rPr>
        <w:t>.</w:t>
      </w:r>
    </w:p>
    <w:p w:rsidR="003A469B" w:rsidRPr="00905EBD" w:rsidRDefault="003A469B" w:rsidP="00B33B03">
      <w:pPr>
        <w:jc w:val="both"/>
        <w:rPr>
          <w:sz w:val="22"/>
          <w:szCs w:val="22"/>
        </w:rPr>
      </w:pPr>
    </w:p>
    <w:p w:rsidR="00DF3F98" w:rsidRPr="00905EBD" w:rsidRDefault="00DF3F98" w:rsidP="00DF3F98">
      <w:pPr>
        <w:jc w:val="both"/>
        <w:rPr>
          <w:b/>
          <w:sz w:val="22"/>
          <w:szCs w:val="22"/>
          <w:u w:val="single"/>
        </w:rPr>
      </w:pPr>
      <w:r w:rsidRPr="00905EBD">
        <w:rPr>
          <w:b/>
          <w:sz w:val="22"/>
          <w:szCs w:val="22"/>
          <w:u w:val="single"/>
        </w:rPr>
        <w:t>CLAUSULA SEGUNDA – DA VINCULAÇÃO AO PROCESSO LICITATÓRIO</w:t>
      </w:r>
    </w:p>
    <w:p w:rsidR="00DF3F98" w:rsidRPr="00905EBD" w:rsidRDefault="00DF3F98" w:rsidP="00DF3F98">
      <w:pPr>
        <w:rPr>
          <w:b/>
          <w:sz w:val="22"/>
          <w:szCs w:val="22"/>
        </w:rPr>
      </w:pPr>
    </w:p>
    <w:p w:rsidR="00DF3F98" w:rsidRPr="00905EBD" w:rsidRDefault="00DF3F98" w:rsidP="00DF3F98">
      <w:pPr>
        <w:jc w:val="both"/>
        <w:rPr>
          <w:sz w:val="22"/>
          <w:szCs w:val="22"/>
        </w:rPr>
      </w:pPr>
      <w:r w:rsidRPr="00905EBD">
        <w:rPr>
          <w:sz w:val="22"/>
          <w:szCs w:val="22"/>
        </w:rPr>
        <w:t xml:space="preserve">O presente contrato fica vinculado ao Processo Licitatório nº </w:t>
      </w:r>
      <w:r w:rsidRPr="00905EBD">
        <w:rPr>
          <w:sz w:val="22"/>
          <w:szCs w:val="22"/>
        </w:rPr>
        <w:fldChar w:fldCharType="begin"/>
      </w:r>
      <w:r w:rsidRPr="00905EBD">
        <w:rPr>
          <w:sz w:val="22"/>
          <w:szCs w:val="22"/>
        </w:rPr>
        <w:instrText xml:space="preserve"> DOCVARIABLE "NumProcesso" \* MERGEFORMAT </w:instrText>
      </w:r>
      <w:r w:rsidRPr="00905EBD">
        <w:rPr>
          <w:sz w:val="22"/>
          <w:szCs w:val="22"/>
        </w:rPr>
        <w:fldChar w:fldCharType="separate"/>
      </w:r>
      <w:r w:rsidR="001434BB" w:rsidRPr="00905EBD">
        <w:rPr>
          <w:sz w:val="22"/>
          <w:szCs w:val="22"/>
        </w:rPr>
        <w:t>61/2018</w:t>
      </w:r>
      <w:r w:rsidRPr="00905EBD">
        <w:rPr>
          <w:sz w:val="22"/>
          <w:szCs w:val="22"/>
        </w:rPr>
        <w:fldChar w:fldCharType="end"/>
      </w:r>
      <w:r w:rsidRPr="00905EBD">
        <w:rPr>
          <w:sz w:val="22"/>
          <w:szCs w:val="22"/>
        </w:rPr>
        <w:t xml:space="preserve"> – Pregão Presencial nº </w:t>
      </w:r>
      <w:r w:rsidRPr="00905EBD">
        <w:rPr>
          <w:sz w:val="22"/>
          <w:szCs w:val="22"/>
        </w:rPr>
        <w:fldChar w:fldCharType="begin"/>
      </w:r>
      <w:r w:rsidRPr="00905EBD">
        <w:rPr>
          <w:sz w:val="22"/>
          <w:szCs w:val="22"/>
        </w:rPr>
        <w:instrText xml:space="preserve"> DOCVARIABLE "NumLicitacao" \* MERGEFORMAT </w:instrText>
      </w:r>
      <w:r w:rsidRPr="00905EBD">
        <w:rPr>
          <w:sz w:val="22"/>
          <w:szCs w:val="22"/>
        </w:rPr>
        <w:fldChar w:fldCharType="separate"/>
      </w:r>
      <w:r w:rsidR="001434BB" w:rsidRPr="00905EBD">
        <w:rPr>
          <w:sz w:val="22"/>
          <w:szCs w:val="22"/>
        </w:rPr>
        <w:t>61/2018</w:t>
      </w:r>
      <w:r w:rsidRPr="00905EBD">
        <w:rPr>
          <w:sz w:val="22"/>
          <w:szCs w:val="22"/>
        </w:rPr>
        <w:fldChar w:fldCharType="end"/>
      </w:r>
      <w:r w:rsidRPr="00905EBD">
        <w:rPr>
          <w:sz w:val="22"/>
          <w:szCs w:val="22"/>
        </w:rPr>
        <w:t>.</w:t>
      </w:r>
    </w:p>
    <w:p w:rsidR="003A469B" w:rsidRPr="00905EBD" w:rsidRDefault="003A469B" w:rsidP="00B33B03">
      <w:pPr>
        <w:pStyle w:val="Ttulo3"/>
        <w:keepNext/>
        <w:jc w:val="both"/>
        <w:rPr>
          <w:b/>
          <w:bCs/>
          <w:sz w:val="22"/>
          <w:szCs w:val="22"/>
        </w:rPr>
      </w:pPr>
    </w:p>
    <w:p w:rsidR="003A469B" w:rsidRPr="00905EBD" w:rsidRDefault="003A469B" w:rsidP="00B33B03">
      <w:pPr>
        <w:pStyle w:val="Ttulo3"/>
        <w:keepNext/>
        <w:jc w:val="both"/>
        <w:rPr>
          <w:b/>
          <w:bCs/>
          <w:sz w:val="22"/>
          <w:szCs w:val="22"/>
          <w:u w:val="single"/>
        </w:rPr>
      </w:pPr>
      <w:r w:rsidRPr="00905EBD">
        <w:rPr>
          <w:b/>
          <w:bCs/>
          <w:sz w:val="22"/>
          <w:szCs w:val="22"/>
          <w:u w:val="single"/>
        </w:rPr>
        <w:t>CLÁUSULA TERCEIRA –DA DOTAÇÃO ORÇAMENTÁRIA:</w:t>
      </w:r>
    </w:p>
    <w:p w:rsidR="003A469B" w:rsidRPr="00905EBD" w:rsidRDefault="003A469B" w:rsidP="00B33B03">
      <w:pPr>
        <w:tabs>
          <w:tab w:val="left" w:pos="1276"/>
        </w:tabs>
        <w:jc w:val="both"/>
        <w:rPr>
          <w:sz w:val="22"/>
          <w:szCs w:val="22"/>
        </w:rPr>
      </w:pPr>
      <w:r w:rsidRPr="00905EBD">
        <w:rPr>
          <w:sz w:val="22"/>
          <w:szCs w:val="22"/>
        </w:rPr>
        <w:t>As despesas decorrentes do presente Contrato, correrão por contas das verbas:</w:t>
      </w:r>
    </w:p>
    <w:p w:rsidR="003A469B" w:rsidRPr="00905EBD" w:rsidRDefault="003A469B" w:rsidP="00B33B03">
      <w:pPr>
        <w:rPr>
          <w:sz w:val="22"/>
          <w:szCs w:val="22"/>
        </w:rPr>
      </w:pPr>
      <w:r w:rsidRPr="00905EBD">
        <w:rPr>
          <w:sz w:val="22"/>
          <w:szCs w:val="22"/>
        </w:rPr>
        <w:t>07.00 – SECRETARIA DA AGRICULTURA, IND.COM. E MEIO AMBIENTE</w:t>
      </w:r>
    </w:p>
    <w:p w:rsidR="003A469B" w:rsidRPr="00905EBD" w:rsidRDefault="003A469B" w:rsidP="00B33B03">
      <w:pPr>
        <w:rPr>
          <w:sz w:val="22"/>
          <w:szCs w:val="22"/>
        </w:rPr>
      </w:pPr>
      <w:r w:rsidRPr="00905EBD">
        <w:rPr>
          <w:sz w:val="22"/>
          <w:szCs w:val="22"/>
        </w:rPr>
        <w:t xml:space="preserve">   07.01 – DEPARTAMENTO DE AGRICULTURA E DO MEIO AMBIENTE</w:t>
      </w:r>
    </w:p>
    <w:p w:rsidR="003A469B" w:rsidRPr="00905EBD" w:rsidRDefault="003A469B" w:rsidP="00B33B03">
      <w:pPr>
        <w:rPr>
          <w:sz w:val="22"/>
          <w:szCs w:val="22"/>
        </w:rPr>
      </w:pPr>
      <w:r w:rsidRPr="00905EBD">
        <w:rPr>
          <w:sz w:val="22"/>
          <w:szCs w:val="22"/>
        </w:rPr>
        <w:t xml:space="preserve">      18.541.0049.2.021 – Preservação e Conservação Ambiental</w:t>
      </w:r>
    </w:p>
    <w:p w:rsidR="003A469B" w:rsidRPr="00905EBD" w:rsidRDefault="003A469B" w:rsidP="00B33B03">
      <w:pPr>
        <w:rPr>
          <w:sz w:val="22"/>
          <w:szCs w:val="22"/>
        </w:rPr>
      </w:pPr>
      <w:r w:rsidRPr="00905EBD">
        <w:rPr>
          <w:sz w:val="22"/>
          <w:szCs w:val="22"/>
        </w:rPr>
        <w:t xml:space="preserve">          3.3.90.00.00.00.00.00.00.01.0000.000000 – Aplicações Diretas </w:t>
      </w:r>
    </w:p>
    <w:p w:rsidR="003A469B" w:rsidRPr="00905EBD" w:rsidRDefault="003A469B" w:rsidP="00B33B03">
      <w:pPr>
        <w:jc w:val="both"/>
        <w:rPr>
          <w:sz w:val="22"/>
          <w:szCs w:val="22"/>
        </w:rPr>
      </w:pPr>
    </w:p>
    <w:p w:rsidR="003A469B" w:rsidRPr="00905EBD" w:rsidRDefault="003A469B" w:rsidP="00B33B03">
      <w:pPr>
        <w:jc w:val="both"/>
        <w:rPr>
          <w:b/>
          <w:bCs/>
          <w:sz w:val="22"/>
          <w:szCs w:val="22"/>
          <w:u w:val="single"/>
        </w:rPr>
      </w:pPr>
      <w:r w:rsidRPr="00905EBD">
        <w:rPr>
          <w:b/>
          <w:bCs/>
          <w:sz w:val="22"/>
          <w:szCs w:val="22"/>
          <w:u w:val="single"/>
        </w:rPr>
        <w:t>CLÁUSULA QUARTA – DA COLETA</w:t>
      </w:r>
    </w:p>
    <w:p w:rsidR="003A469B" w:rsidRPr="00905EBD" w:rsidRDefault="003A469B" w:rsidP="00B33B03">
      <w:pPr>
        <w:jc w:val="both"/>
        <w:rPr>
          <w:sz w:val="22"/>
          <w:szCs w:val="22"/>
        </w:rPr>
      </w:pPr>
    </w:p>
    <w:p w:rsidR="003A469B" w:rsidRPr="00905EBD" w:rsidRDefault="003A469B" w:rsidP="00B33B03">
      <w:pPr>
        <w:jc w:val="both"/>
        <w:rPr>
          <w:sz w:val="22"/>
          <w:szCs w:val="22"/>
        </w:rPr>
      </w:pPr>
      <w:r w:rsidRPr="00905EBD">
        <w:rPr>
          <w:sz w:val="22"/>
          <w:szCs w:val="22"/>
        </w:rPr>
        <w:t xml:space="preserve">A coleta deverá ser 100% seletiva, onde os resíduos deverão ser coletados separadamente por tipo, sendo </w:t>
      </w:r>
      <w:r w:rsidRPr="00905EBD">
        <w:rPr>
          <w:sz w:val="22"/>
          <w:szCs w:val="22"/>
        </w:rPr>
        <w:lastRenderedPageBreak/>
        <w:t xml:space="preserve">classificados em: reciclável e/ou seco, orgânico e rejeito. O sistema de coleta será domiciliar (porta a porta). </w:t>
      </w:r>
    </w:p>
    <w:p w:rsidR="003A469B" w:rsidRPr="00905EBD" w:rsidRDefault="003A469B" w:rsidP="00B33B03">
      <w:pPr>
        <w:jc w:val="both"/>
        <w:rPr>
          <w:sz w:val="22"/>
          <w:szCs w:val="22"/>
        </w:rPr>
      </w:pPr>
      <w:r w:rsidRPr="00905EBD">
        <w:rPr>
          <w:sz w:val="22"/>
          <w:szCs w:val="22"/>
        </w:rPr>
        <w:t xml:space="preserve">Na área urbana serão coletados resíduos sólidos recicláveis e, orgânicos e rejeito, 03 (três) vezes por semana. </w:t>
      </w:r>
    </w:p>
    <w:p w:rsidR="003A469B" w:rsidRPr="00905EBD" w:rsidRDefault="003A469B" w:rsidP="00B33B03">
      <w:pPr>
        <w:tabs>
          <w:tab w:val="left" w:pos="720"/>
        </w:tabs>
        <w:ind w:right="18"/>
        <w:jc w:val="both"/>
        <w:rPr>
          <w:color w:val="FF0000"/>
          <w:sz w:val="22"/>
          <w:szCs w:val="22"/>
        </w:rPr>
      </w:pPr>
      <w:r w:rsidRPr="00905EBD">
        <w:rPr>
          <w:sz w:val="22"/>
          <w:szCs w:val="22"/>
        </w:rPr>
        <w:t>Na área rural somente serão coletados resíduos sólidos recicláveis e/ou secos e rejeito. Sendo que a coleta será uma vez por mês em cada localidade,</w:t>
      </w:r>
      <w:r w:rsidR="00134A25" w:rsidRPr="00905EBD">
        <w:rPr>
          <w:sz w:val="22"/>
          <w:szCs w:val="22"/>
        </w:rPr>
        <w:t xml:space="preserve"> seguindo o roteiro do anexo VI</w:t>
      </w:r>
      <w:r w:rsidRPr="00905EBD">
        <w:rPr>
          <w:sz w:val="22"/>
          <w:szCs w:val="22"/>
        </w:rPr>
        <w:t xml:space="preserve">. Em dias de chuva a coleta é obrigatória e em caso de feriados, se recolhe no dia seguinte. </w:t>
      </w:r>
    </w:p>
    <w:p w:rsidR="003A469B" w:rsidRPr="00905EBD" w:rsidRDefault="003A469B" w:rsidP="00B33B03">
      <w:pPr>
        <w:tabs>
          <w:tab w:val="left" w:pos="1276"/>
        </w:tabs>
        <w:jc w:val="both"/>
        <w:rPr>
          <w:sz w:val="22"/>
          <w:szCs w:val="22"/>
        </w:rPr>
      </w:pPr>
    </w:p>
    <w:p w:rsidR="003A469B" w:rsidRPr="00905EBD" w:rsidRDefault="003A469B" w:rsidP="00B33B03">
      <w:pPr>
        <w:tabs>
          <w:tab w:val="left" w:pos="1276"/>
        </w:tabs>
        <w:jc w:val="both"/>
        <w:rPr>
          <w:b/>
          <w:bCs/>
          <w:sz w:val="22"/>
          <w:szCs w:val="22"/>
        </w:rPr>
      </w:pPr>
      <w:r w:rsidRPr="00905EBD">
        <w:rPr>
          <w:b/>
          <w:bCs/>
          <w:sz w:val="22"/>
          <w:szCs w:val="22"/>
        </w:rPr>
        <w:t>Acondicionamento dos resíduos nas fontes geradoras</w:t>
      </w:r>
    </w:p>
    <w:p w:rsidR="003A469B" w:rsidRPr="00905EBD" w:rsidRDefault="003A469B" w:rsidP="00B33B03">
      <w:pPr>
        <w:tabs>
          <w:tab w:val="left" w:pos="720"/>
          <w:tab w:val="left" w:pos="1276"/>
        </w:tabs>
        <w:jc w:val="both"/>
        <w:rPr>
          <w:sz w:val="22"/>
          <w:szCs w:val="22"/>
        </w:rPr>
      </w:pPr>
      <w:r w:rsidRPr="00905EBD">
        <w:rPr>
          <w:sz w:val="22"/>
          <w:szCs w:val="22"/>
        </w:rPr>
        <w:t>Os resíduos sólidos provenientes das residências serão separados, em três categorias (orgânico, reciclável e/ou seco e rejeito) e posteriormente são acondicionados em sacos plásticos (geralmente sacos de supermercado) ou outra embalagem;</w:t>
      </w:r>
    </w:p>
    <w:p w:rsidR="003A469B" w:rsidRPr="00905EBD" w:rsidRDefault="003A469B" w:rsidP="00B33B03">
      <w:pPr>
        <w:jc w:val="both"/>
        <w:rPr>
          <w:sz w:val="22"/>
          <w:szCs w:val="22"/>
        </w:rPr>
      </w:pPr>
      <w:r w:rsidRPr="00905EBD">
        <w:rPr>
          <w:sz w:val="22"/>
          <w:szCs w:val="22"/>
        </w:rPr>
        <w:t xml:space="preserve">Os resíduos provenientes de grandes fontes geradoras de resíduos orgânicos (restaurantes, hotéis, escolas, hospitais, feiras livres, etc) </w:t>
      </w:r>
      <w:r w:rsidR="00E91A08" w:rsidRPr="00905EBD">
        <w:rPr>
          <w:sz w:val="22"/>
          <w:szCs w:val="22"/>
        </w:rPr>
        <w:t>recomenda</w:t>
      </w:r>
      <w:r w:rsidRPr="00905EBD">
        <w:rPr>
          <w:sz w:val="22"/>
          <w:szCs w:val="22"/>
        </w:rPr>
        <w:t xml:space="preserve"> ser acondicionados em bombonas hermeticamente fechadas, com capacidade de armazenamento de 50 litros, que possuem alças laterais para facilitar o transporte e tratamento dos resíduos.</w:t>
      </w:r>
    </w:p>
    <w:p w:rsidR="003A469B" w:rsidRPr="00905EBD" w:rsidRDefault="003A469B" w:rsidP="00B33B03">
      <w:pPr>
        <w:jc w:val="both"/>
        <w:rPr>
          <w:sz w:val="22"/>
          <w:szCs w:val="22"/>
        </w:rPr>
      </w:pPr>
      <w:r w:rsidRPr="00905EBD">
        <w:rPr>
          <w:sz w:val="22"/>
          <w:szCs w:val="22"/>
        </w:rPr>
        <w:t>Resíduos provenientes de atividades industriais, de saúde, entulhos de construção, embalagens de agrotóxicos ou qualquer outro resí</w:t>
      </w:r>
      <w:r w:rsidR="00E91A08" w:rsidRPr="00905EBD">
        <w:rPr>
          <w:sz w:val="22"/>
          <w:szCs w:val="22"/>
        </w:rPr>
        <w:t xml:space="preserve">duo previsto em lei que </w:t>
      </w:r>
      <w:r w:rsidRPr="00905EBD">
        <w:rPr>
          <w:sz w:val="22"/>
          <w:szCs w:val="22"/>
        </w:rPr>
        <w:t>são de resp</w:t>
      </w:r>
      <w:r w:rsidR="00E91A08" w:rsidRPr="00905EBD">
        <w:rPr>
          <w:sz w:val="22"/>
          <w:szCs w:val="22"/>
        </w:rPr>
        <w:t>onsabilidade de seus geradores,</w:t>
      </w:r>
      <w:r w:rsidRPr="00905EBD">
        <w:rPr>
          <w:sz w:val="22"/>
          <w:szCs w:val="22"/>
        </w:rPr>
        <w:t xml:space="preserve"> não deverão ser</w:t>
      </w:r>
      <w:r w:rsidR="00466AA4" w:rsidRPr="00905EBD">
        <w:rPr>
          <w:sz w:val="22"/>
          <w:szCs w:val="22"/>
        </w:rPr>
        <w:t xml:space="preserve"> coletados por esta coleta e nem ser </w:t>
      </w:r>
      <w:r w:rsidRPr="00905EBD">
        <w:rPr>
          <w:sz w:val="22"/>
          <w:szCs w:val="22"/>
        </w:rPr>
        <w:t>encaminhados para o CMTVRSD/Imbuia.</w:t>
      </w:r>
    </w:p>
    <w:p w:rsidR="003A469B" w:rsidRPr="00905EBD" w:rsidRDefault="003A469B" w:rsidP="00B33B03">
      <w:pPr>
        <w:jc w:val="both"/>
        <w:rPr>
          <w:sz w:val="22"/>
          <w:szCs w:val="22"/>
        </w:rPr>
      </w:pPr>
    </w:p>
    <w:p w:rsidR="003A469B" w:rsidRPr="00905EBD" w:rsidRDefault="003A469B" w:rsidP="00B33B03">
      <w:pPr>
        <w:jc w:val="both"/>
        <w:rPr>
          <w:b/>
          <w:bCs/>
          <w:sz w:val="22"/>
          <w:szCs w:val="22"/>
          <w:u w:val="single"/>
        </w:rPr>
      </w:pPr>
      <w:r w:rsidRPr="00905EBD">
        <w:rPr>
          <w:b/>
          <w:bCs/>
          <w:sz w:val="22"/>
          <w:szCs w:val="22"/>
          <w:u w:val="single"/>
        </w:rPr>
        <w:t>CLÁUSULA QUINTA – DO VEÍCULO</w:t>
      </w:r>
    </w:p>
    <w:p w:rsidR="003A469B" w:rsidRPr="00905EBD" w:rsidRDefault="003A469B" w:rsidP="00B33B03">
      <w:pPr>
        <w:jc w:val="both"/>
        <w:rPr>
          <w:b/>
          <w:bCs/>
          <w:sz w:val="22"/>
          <w:szCs w:val="22"/>
        </w:rPr>
      </w:pPr>
    </w:p>
    <w:p w:rsidR="003A469B" w:rsidRPr="00905EBD" w:rsidRDefault="003A469B" w:rsidP="00B33B03">
      <w:pPr>
        <w:jc w:val="both"/>
        <w:rPr>
          <w:sz w:val="22"/>
          <w:szCs w:val="22"/>
        </w:rPr>
      </w:pPr>
      <w:r w:rsidRPr="00905EBD">
        <w:rPr>
          <w:sz w:val="22"/>
          <w:szCs w:val="22"/>
        </w:rPr>
        <w:t>A coleta será realiza</w:t>
      </w:r>
      <w:r w:rsidR="00E91A08" w:rsidRPr="00905EBD">
        <w:rPr>
          <w:sz w:val="22"/>
          <w:szCs w:val="22"/>
        </w:rPr>
        <w:t xml:space="preserve">da com veículo e funcionários da contratada, </w:t>
      </w:r>
      <w:r w:rsidRPr="00905EBD">
        <w:rPr>
          <w:sz w:val="22"/>
          <w:szCs w:val="22"/>
        </w:rPr>
        <w:t>sendo que o mesmo deverá estar identificado</w:t>
      </w:r>
      <w:r w:rsidR="00466AA4" w:rsidRPr="00905EBD">
        <w:rPr>
          <w:sz w:val="22"/>
          <w:szCs w:val="22"/>
        </w:rPr>
        <w:t xml:space="preserve"> e adaptado para as 3 (três) categorias a serem coletadas</w:t>
      </w:r>
      <w:r w:rsidRPr="00905EBD">
        <w:rPr>
          <w:sz w:val="22"/>
          <w:szCs w:val="22"/>
        </w:rPr>
        <w:t>.</w:t>
      </w:r>
      <w:r w:rsidR="00134A25" w:rsidRPr="00905EBD">
        <w:rPr>
          <w:sz w:val="22"/>
          <w:szCs w:val="22"/>
        </w:rPr>
        <w:t xml:space="preserve"> Em caso de recolhimento de óleo o caminhão deverá possuir bombonas para </w:t>
      </w:r>
      <w:r w:rsidR="00F63C5A" w:rsidRPr="00905EBD">
        <w:rPr>
          <w:sz w:val="22"/>
          <w:szCs w:val="22"/>
        </w:rPr>
        <w:t xml:space="preserve">o </w:t>
      </w:r>
      <w:r w:rsidR="00134A25" w:rsidRPr="00905EBD">
        <w:rPr>
          <w:sz w:val="22"/>
          <w:szCs w:val="22"/>
        </w:rPr>
        <w:t>transporte.</w:t>
      </w:r>
    </w:p>
    <w:p w:rsidR="006C5A4A" w:rsidRPr="00905EBD" w:rsidRDefault="006C5A4A" w:rsidP="00B33B03">
      <w:pPr>
        <w:jc w:val="both"/>
        <w:rPr>
          <w:sz w:val="22"/>
          <w:szCs w:val="22"/>
        </w:rPr>
      </w:pPr>
    </w:p>
    <w:p w:rsidR="006C5A4A" w:rsidRPr="00905EBD" w:rsidRDefault="006C5A4A" w:rsidP="006C5A4A">
      <w:pPr>
        <w:jc w:val="both"/>
        <w:rPr>
          <w:b/>
          <w:bCs/>
          <w:sz w:val="22"/>
          <w:szCs w:val="22"/>
          <w:u w:val="single"/>
        </w:rPr>
      </w:pPr>
      <w:r w:rsidRPr="00905EBD">
        <w:rPr>
          <w:b/>
          <w:bCs/>
          <w:sz w:val="22"/>
          <w:szCs w:val="22"/>
          <w:u w:val="single"/>
        </w:rPr>
        <w:t>CLÁUSULA SEXTA – DO APROVEITAMENTO DOS RESÍDUOS</w:t>
      </w:r>
    </w:p>
    <w:p w:rsidR="006C5A4A" w:rsidRPr="00905EBD" w:rsidRDefault="006C5A4A" w:rsidP="006C5A4A">
      <w:pPr>
        <w:jc w:val="both"/>
        <w:rPr>
          <w:b/>
          <w:bCs/>
          <w:sz w:val="22"/>
          <w:szCs w:val="22"/>
        </w:rPr>
      </w:pPr>
    </w:p>
    <w:p w:rsidR="006C5A4A" w:rsidRPr="00905EBD" w:rsidRDefault="006C5A4A" w:rsidP="006C5A4A">
      <w:pPr>
        <w:jc w:val="both"/>
        <w:rPr>
          <w:sz w:val="22"/>
          <w:szCs w:val="22"/>
        </w:rPr>
      </w:pPr>
      <w:r w:rsidRPr="00905EBD">
        <w:rPr>
          <w:sz w:val="22"/>
          <w:szCs w:val="22"/>
        </w:rPr>
        <w:t xml:space="preserve">O aproveitamento mínimo deverá ser de </w:t>
      </w:r>
      <w:r w:rsidRPr="00905EBD">
        <w:rPr>
          <w:b/>
          <w:sz w:val="22"/>
          <w:szCs w:val="22"/>
          <w:u w:val="single"/>
        </w:rPr>
        <w:t>80%</w:t>
      </w:r>
      <w:r w:rsidRPr="00905EBD">
        <w:rPr>
          <w:b/>
          <w:bCs/>
          <w:sz w:val="22"/>
          <w:szCs w:val="22"/>
        </w:rPr>
        <w:t xml:space="preserve"> </w:t>
      </w:r>
      <w:r w:rsidRPr="00905EBD">
        <w:rPr>
          <w:sz w:val="22"/>
          <w:szCs w:val="22"/>
        </w:rPr>
        <w:t>em peso de todos os materiais encaminhados para o CMTVRSD,</w:t>
      </w:r>
    </w:p>
    <w:p w:rsidR="00DF3F98" w:rsidRPr="00905EBD" w:rsidRDefault="00DF3F98" w:rsidP="006C5A4A">
      <w:pPr>
        <w:jc w:val="both"/>
        <w:rPr>
          <w:b/>
          <w:bCs/>
          <w:sz w:val="22"/>
          <w:szCs w:val="22"/>
          <w:u w:val="single"/>
        </w:rPr>
      </w:pPr>
    </w:p>
    <w:p w:rsidR="006C5A4A" w:rsidRPr="00905EBD" w:rsidRDefault="006C5A4A" w:rsidP="006C5A4A">
      <w:pPr>
        <w:jc w:val="both"/>
        <w:rPr>
          <w:b/>
          <w:bCs/>
          <w:sz w:val="22"/>
          <w:szCs w:val="22"/>
          <w:u w:val="single"/>
        </w:rPr>
      </w:pPr>
      <w:r w:rsidRPr="00905EBD">
        <w:rPr>
          <w:b/>
          <w:bCs/>
          <w:sz w:val="22"/>
          <w:szCs w:val="22"/>
          <w:u w:val="single"/>
        </w:rPr>
        <w:t>CLÁUSULA SÉTIMA – DOS RESÍDUOS RECICLÁVEIS</w:t>
      </w:r>
    </w:p>
    <w:p w:rsidR="006C5A4A" w:rsidRPr="00905EBD" w:rsidRDefault="006C5A4A" w:rsidP="006C5A4A">
      <w:pPr>
        <w:jc w:val="both"/>
        <w:rPr>
          <w:b/>
          <w:bCs/>
          <w:sz w:val="22"/>
          <w:szCs w:val="22"/>
        </w:rPr>
      </w:pPr>
    </w:p>
    <w:p w:rsidR="006C5A4A" w:rsidRPr="00905EBD" w:rsidRDefault="006C5A4A" w:rsidP="006C5A4A">
      <w:pPr>
        <w:jc w:val="both"/>
        <w:rPr>
          <w:b/>
          <w:bCs/>
          <w:sz w:val="22"/>
          <w:szCs w:val="22"/>
        </w:rPr>
      </w:pPr>
      <w:r w:rsidRPr="00905EBD">
        <w:rPr>
          <w:sz w:val="22"/>
          <w:szCs w:val="22"/>
        </w:rPr>
        <w:t>Os materiais resultantes dos procedimentos de triagem dos resíduos recicláveis pertencerão à CONTRATADA</w:t>
      </w:r>
      <w:r w:rsidRPr="00905EBD">
        <w:rPr>
          <w:b/>
          <w:bCs/>
          <w:sz w:val="22"/>
          <w:szCs w:val="22"/>
        </w:rPr>
        <w:t>.</w:t>
      </w:r>
    </w:p>
    <w:p w:rsidR="006C5A4A" w:rsidRPr="00905EBD" w:rsidRDefault="006C5A4A" w:rsidP="006C5A4A">
      <w:pPr>
        <w:jc w:val="both"/>
        <w:rPr>
          <w:b/>
          <w:bCs/>
          <w:sz w:val="22"/>
          <w:szCs w:val="22"/>
        </w:rPr>
      </w:pPr>
    </w:p>
    <w:p w:rsidR="006C5A4A" w:rsidRPr="00905EBD" w:rsidRDefault="006C5A4A" w:rsidP="006C5A4A">
      <w:pPr>
        <w:jc w:val="both"/>
        <w:rPr>
          <w:b/>
          <w:bCs/>
          <w:sz w:val="22"/>
          <w:szCs w:val="22"/>
          <w:u w:val="single"/>
        </w:rPr>
      </w:pPr>
      <w:r w:rsidRPr="00905EBD">
        <w:rPr>
          <w:b/>
          <w:bCs/>
          <w:sz w:val="22"/>
          <w:szCs w:val="22"/>
          <w:u w:val="single"/>
        </w:rPr>
        <w:t>CLÁUSULA OITAVA – DO COMPOSTO ORGÂNICO</w:t>
      </w:r>
    </w:p>
    <w:p w:rsidR="00C72384" w:rsidRPr="00905EBD" w:rsidRDefault="00C72384" w:rsidP="006C5A4A">
      <w:pPr>
        <w:jc w:val="both"/>
        <w:rPr>
          <w:b/>
          <w:bCs/>
          <w:sz w:val="22"/>
          <w:szCs w:val="22"/>
          <w:u w:val="single"/>
        </w:rPr>
      </w:pPr>
    </w:p>
    <w:p w:rsidR="00C72384" w:rsidRPr="00905EBD" w:rsidRDefault="00C72384" w:rsidP="00C72384">
      <w:pPr>
        <w:tabs>
          <w:tab w:val="left" w:pos="1276"/>
        </w:tabs>
        <w:jc w:val="both"/>
        <w:rPr>
          <w:bCs/>
          <w:sz w:val="22"/>
          <w:szCs w:val="22"/>
        </w:rPr>
      </w:pPr>
      <w:r w:rsidRPr="00905EBD">
        <w:rPr>
          <w:sz w:val="22"/>
          <w:szCs w:val="22"/>
        </w:rPr>
        <w:t>O composto orgânico proveniente do processo de compostagem termofílica em leiras estáticas. Do composto produzido até 20% serão doados ao município (c</w:t>
      </w:r>
      <w:r w:rsidRPr="00905EBD">
        <w:rPr>
          <w:bCs/>
          <w:sz w:val="22"/>
          <w:szCs w:val="22"/>
        </w:rPr>
        <w:t>omo pagamento pelo serviço de máquina no carregamento e pelo transporte do rejeito)</w:t>
      </w:r>
      <w:r w:rsidRPr="00905EBD">
        <w:rPr>
          <w:sz w:val="22"/>
          <w:szCs w:val="22"/>
        </w:rPr>
        <w:t xml:space="preserve"> e 80% será da empresa contratada, sendo da empresa a receita auferida com a respectiva comercialização.</w:t>
      </w:r>
      <w:r w:rsidRPr="00905EBD">
        <w:rPr>
          <w:bCs/>
          <w:sz w:val="22"/>
          <w:szCs w:val="22"/>
        </w:rPr>
        <w:t xml:space="preserve"> </w:t>
      </w:r>
    </w:p>
    <w:p w:rsidR="00C72384" w:rsidRPr="00905EBD" w:rsidRDefault="00C72384" w:rsidP="006C5A4A">
      <w:pPr>
        <w:jc w:val="both"/>
        <w:rPr>
          <w:b/>
          <w:bCs/>
          <w:sz w:val="22"/>
          <w:szCs w:val="22"/>
          <w:u w:val="single"/>
        </w:rPr>
      </w:pPr>
    </w:p>
    <w:p w:rsidR="006C5A4A" w:rsidRPr="00905EBD" w:rsidRDefault="006C5A4A" w:rsidP="006C5A4A">
      <w:pPr>
        <w:jc w:val="both"/>
        <w:rPr>
          <w:b/>
          <w:bCs/>
          <w:sz w:val="22"/>
          <w:szCs w:val="22"/>
          <w:u w:val="single"/>
        </w:rPr>
      </w:pPr>
      <w:r w:rsidRPr="00905EBD">
        <w:rPr>
          <w:b/>
          <w:bCs/>
          <w:sz w:val="22"/>
          <w:szCs w:val="22"/>
          <w:u w:val="single"/>
        </w:rPr>
        <w:t>CLÁUSULA NONA – DOS REJEITOS</w:t>
      </w:r>
    </w:p>
    <w:p w:rsidR="006C5A4A" w:rsidRPr="00905EBD" w:rsidRDefault="006C5A4A" w:rsidP="006C5A4A">
      <w:pPr>
        <w:jc w:val="both"/>
        <w:rPr>
          <w:sz w:val="22"/>
          <w:szCs w:val="22"/>
        </w:rPr>
      </w:pPr>
    </w:p>
    <w:p w:rsidR="006C5A4A" w:rsidRPr="00905EBD" w:rsidRDefault="006C5A4A" w:rsidP="006C5A4A">
      <w:pPr>
        <w:tabs>
          <w:tab w:val="left" w:pos="1276"/>
        </w:tabs>
        <w:jc w:val="both"/>
        <w:rPr>
          <w:sz w:val="22"/>
          <w:szCs w:val="22"/>
        </w:rPr>
      </w:pPr>
      <w:r w:rsidRPr="00905EBD">
        <w:rPr>
          <w:sz w:val="22"/>
          <w:szCs w:val="22"/>
        </w:rPr>
        <w:t xml:space="preserve">Os rejeitos serão descarregados e acondicionados em sacos de aniagem ou plásticos. A empresa deixará a disposição funcionários para auxiliar no carregamento, podendo ser feito através de máquina cedida pela CONTRATANTE e encaminhado com veículo da CONTRATANTE para o aterro sanitário. </w:t>
      </w:r>
    </w:p>
    <w:p w:rsidR="006C5A4A" w:rsidRPr="00905EBD" w:rsidRDefault="006C5A4A" w:rsidP="006C5A4A">
      <w:pPr>
        <w:tabs>
          <w:tab w:val="left" w:pos="1276"/>
        </w:tabs>
        <w:jc w:val="both"/>
        <w:rPr>
          <w:sz w:val="22"/>
          <w:szCs w:val="22"/>
        </w:rPr>
      </w:pPr>
    </w:p>
    <w:p w:rsidR="006C5A4A" w:rsidRPr="00905EBD" w:rsidRDefault="006C5A4A" w:rsidP="006C5A4A">
      <w:pPr>
        <w:tabs>
          <w:tab w:val="left" w:pos="1276"/>
        </w:tabs>
        <w:jc w:val="both"/>
        <w:rPr>
          <w:b/>
          <w:sz w:val="22"/>
          <w:szCs w:val="22"/>
        </w:rPr>
      </w:pPr>
      <w:r w:rsidRPr="00905EBD">
        <w:rPr>
          <w:b/>
          <w:sz w:val="22"/>
          <w:szCs w:val="22"/>
        </w:rPr>
        <w:t>O custo de disposição final do reje</w:t>
      </w:r>
      <w:r w:rsidR="00A23856" w:rsidRPr="00905EBD">
        <w:rPr>
          <w:b/>
          <w:sz w:val="22"/>
          <w:szCs w:val="22"/>
        </w:rPr>
        <w:t>ito no aterro sanitário em até 3</w:t>
      </w:r>
      <w:r w:rsidR="00905EBD" w:rsidRPr="00905EBD">
        <w:rPr>
          <w:b/>
          <w:sz w:val="22"/>
          <w:szCs w:val="22"/>
        </w:rPr>
        <w:t>2</w:t>
      </w:r>
      <w:r w:rsidRPr="00905EBD">
        <w:rPr>
          <w:b/>
          <w:sz w:val="22"/>
          <w:szCs w:val="22"/>
        </w:rPr>
        <w:t xml:space="preserve"> toneladas será de responsabilidade da contratante, passando desta quantidade o custo será de responsabilidade da contratada, que deverá ser pago pela mesma diretamente a empresa responsável pelo aterro sanitário. Para fins de conhecimento, atualmente o custo de disposição está entorno de R$18</w:t>
      </w:r>
      <w:r w:rsidR="00A23856" w:rsidRPr="00905EBD">
        <w:rPr>
          <w:b/>
          <w:sz w:val="22"/>
          <w:szCs w:val="22"/>
        </w:rPr>
        <w:t>3</w:t>
      </w:r>
      <w:r w:rsidRPr="00905EBD">
        <w:rPr>
          <w:b/>
          <w:sz w:val="22"/>
          <w:szCs w:val="22"/>
        </w:rPr>
        <w:t xml:space="preserve">,00/tonelada. </w:t>
      </w:r>
    </w:p>
    <w:p w:rsidR="006C5A4A" w:rsidRPr="00905EBD" w:rsidRDefault="006C5A4A" w:rsidP="006C5A4A">
      <w:pPr>
        <w:jc w:val="both"/>
        <w:rPr>
          <w:sz w:val="22"/>
          <w:szCs w:val="22"/>
        </w:rPr>
      </w:pPr>
    </w:p>
    <w:p w:rsidR="003A469B" w:rsidRPr="00905EBD" w:rsidRDefault="006C5A4A" w:rsidP="00B33B03">
      <w:pPr>
        <w:jc w:val="both"/>
        <w:rPr>
          <w:b/>
          <w:bCs/>
          <w:sz w:val="22"/>
          <w:szCs w:val="22"/>
          <w:u w:val="single"/>
        </w:rPr>
      </w:pPr>
      <w:r w:rsidRPr="00905EBD">
        <w:rPr>
          <w:b/>
          <w:bCs/>
          <w:sz w:val="22"/>
          <w:szCs w:val="22"/>
          <w:u w:val="single"/>
        </w:rPr>
        <w:t>CLÁUSULA DÉCIMA</w:t>
      </w:r>
      <w:r w:rsidR="003A469B" w:rsidRPr="00905EBD">
        <w:rPr>
          <w:b/>
          <w:bCs/>
          <w:sz w:val="22"/>
          <w:szCs w:val="22"/>
          <w:u w:val="single"/>
        </w:rPr>
        <w:t xml:space="preserve"> –  </w:t>
      </w:r>
      <w:r w:rsidR="00F53CF1" w:rsidRPr="00905EBD">
        <w:rPr>
          <w:b/>
          <w:bCs/>
          <w:sz w:val="22"/>
          <w:szCs w:val="22"/>
          <w:u w:val="single"/>
        </w:rPr>
        <w:t xml:space="preserve">DAS OBRIGAÇÕES E </w:t>
      </w:r>
      <w:r w:rsidR="003A469B" w:rsidRPr="00905EBD">
        <w:rPr>
          <w:b/>
          <w:bCs/>
          <w:sz w:val="22"/>
          <w:szCs w:val="22"/>
          <w:u w:val="single"/>
        </w:rPr>
        <w:t>RESPONSABILIDADES DA CONTRATADA</w:t>
      </w:r>
    </w:p>
    <w:p w:rsidR="003A469B" w:rsidRPr="00905EBD" w:rsidRDefault="003A469B" w:rsidP="00B33B03">
      <w:pPr>
        <w:jc w:val="both"/>
        <w:rPr>
          <w:sz w:val="22"/>
          <w:szCs w:val="22"/>
        </w:rPr>
      </w:pPr>
    </w:p>
    <w:p w:rsidR="00F53CF1" w:rsidRPr="00905EBD" w:rsidRDefault="00F53CF1" w:rsidP="00F53CF1">
      <w:pPr>
        <w:jc w:val="both"/>
        <w:rPr>
          <w:sz w:val="22"/>
          <w:szCs w:val="22"/>
        </w:rPr>
      </w:pPr>
      <w:r w:rsidRPr="00905EBD">
        <w:rPr>
          <w:sz w:val="22"/>
          <w:szCs w:val="22"/>
        </w:rPr>
        <w:t xml:space="preserve">São obrigações da </w:t>
      </w:r>
      <w:r w:rsidRPr="00905EBD">
        <w:rPr>
          <w:b/>
          <w:sz w:val="22"/>
          <w:szCs w:val="22"/>
        </w:rPr>
        <w:t>CONTRATADA</w:t>
      </w:r>
      <w:r w:rsidRPr="00905EBD">
        <w:rPr>
          <w:sz w:val="22"/>
          <w:szCs w:val="22"/>
        </w:rPr>
        <w:t xml:space="preserve"> na vigência do presente contrato:</w:t>
      </w:r>
    </w:p>
    <w:p w:rsidR="00F53CF1" w:rsidRPr="00905EBD" w:rsidRDefault="00F53CF1" w:rsidP="00F53CF1">
      <w:pPr>
        <w:jc w:val="both"/>
        <w:rPr>
          <w:sz w:val="22"/>
          <w:szCs w:val="22"/>
        </w:rPr>
      </w:pPr>
    </w:p>
    <w:p w:rsidR="00F53CF1" w:rsidRPr="00905EBD" w:rsidRDefault="00466AA4" w:rsidP="00F53CF1">
      <w:pPr>
        <w:jc w:val="both"/>
        <w:rPr>
          <w:sz w:val="22"/>
          <w:szCs w:val="22"/>
        </w:rPr>
      </w:pPr>
      <w:r w:rsidRPr="00905EBD">
        <w:rPr>
          <w:bCs/>
          <w:sz w:val="22"/>
          <w:szCs w:val="22"/>
        </w:rPr>
        <w:t xml:space="preserve">I - </w:t>
      </w:r>
      <w:r w:rsidR="00F53CF1" w:rsidRPr="00905EBD">
        <w:rPr>
          <w:bCs/>
          <w:sz w:val="22"/>
          <w:szCs w:val="22"/>
        </w:rPr>
        <w:t xml:space="preserve">A Coleta de resíduos sólidos domiciliares na área urbana e rural do Município de Imbuia </w:t>
      </w:r>
      <w:r w:rsidR="00F53CF1" w:rsidRPr="00905EBD">
        <w:rPr>
          <w:sz w:val="22"/>
          <w:szCs w:val="22"/>
        </w:rPr>
        <w:t xml:space="preserve">serão de responsabilidade da </w:t>
      </w:r>
      <w:r w:rsidR="00F53CF1" w:rsidRPr="00905EBD">
        <w:rPr>
          <w:b/>
          <w:bCs/>
          <w:sz w:val="22"/>
          <w:szCs w:val="22"/>
        </w:rPr>
        <w:t>CONTRATADA</w:t>
      </w:r>
      <w:r w:rsidR="00F53CF1" w:rsidRPr="00905EBD">
        <w:rPr>
          <w:sz w:val="22"/>
          <w:szCs w:val="22"/>
        </w:rPr>
        <w:t xml:space="preserve"> e obedecerão as seguintes situações:</w:t>
      </w:r>
    </w:p>
    <w:p w:rsidR="00F53CF1" w:rsidRPr="00905EBD" w:rsidRDefault="00F53CF1" w:rsidP="00466AA4">
      <w:pPr>
        <w:numPr>
          <w:ilvl w:val="0"/>
          <w:numId w:val="9"/>
        </w:numPr>
        <w:tabs>
          <w:tab w:val="left" w:pos="284"/>
        </w:tabs>
        <w:ind w:left="0" w:firstLine="0"/>
        <w:jc w:val="both"/>
        <w:rPr>
          <w:sz w:val="22"/>
          <w:szCs w:val="22"/>
        </w:rPr>
      </w:pPr>
      <w:r w:rsidRPr="00905EBD">
        <w:rPr>
          <w:sz w:val="22"/>
          <w:szCs w:val="22"/>
        </w:rPr>
        <w:t>A coleta deverá ser 100% seletiva, onde os resíduos deverão ser coletados separadamente por tipo, sendo classificados em: reciclável e/ou seco, orgânico e rejeito. O sistema de coleta será domiciliar (porta a porta);</w:t>
      </w:r>
    </w:p>
    <w:p w:rsidR="00F53CF1" w:rsidRPr="00905EBD" w:rsidRDefault="00F53CF1" w:rsidP="00466AA4">
      <w:pPr>
        <w:numPr>
          <w:ilvl w:val="0"/>
          <w:numId w:val="9"/>
        </w:numPr>
        <w:tabs>
          <w:tab w:val="left" w:pos="284"/>
        </w:tabs>
        <w:ind w:left="0" w:firstLine="0"/>
        <w:jc w:val="both"/>
        <w:rPr>
          <w:sz w:val="22"/>
          <w:szCs w:val="22"/>
        </w:rPr>
      </w:pPr>
      <w:r w:rsidRPr="00905EBD">
        <w:rPr>
          <w:sz w:val="22"/>
          <w:szCs w:val="22"/>
        </w:rPr>
        <w:t>Na área urbana serão coletados resíduos sólidos recicláveis e, orgânicos e rejeito, 03 (três) vezes por semana;</w:t>
      </w:r>
    </w:p>
    <w:p w:rsidR="00F53CF1" w:rsidRPr="00905EBD" w:rsidRDefault="00F53CF1" w:rsidP="00466AA4">
      <w:pPr>
        <w:numPr>
          <w:ilvl w:val="0"/>
          <w:numId w:val="9"/>
        </w:numPr>
        <w:tabs>
          <w:tab w:val="left" w:pos="284"/>
          <w:tab w:val="left" w:pos="720"/>
        </w:tabs>
        <w:ind w:left="0" w:right="18" w:firstLine="0"/>
        <w:jc w:val="both"/>
        <w:rPr>
          <w:sz w:val="22"/>
          <w:szCs w:val="22"/>
        </w:rPr>
      </w:pPr>
      <w:r w:rsidRPr="00905EBD">
        <w:rPr>
          <w:sz w:val="22"/>
          <w:szCs w:val="22"/>
        </w:rPr>
        <w:t>Na área rural somente serão coletados resíduos sólidos recicláveis e/ou secos e rejeito. Sendo que a coleta será uma vez por mês em cada localidade, seguindo o roteiro do anexo IV;</w:t>
      </w:r>
    </w:p>
    <w:p w:rsidR="00F53CF1" w:rsidRPr="00905EBD" w:rsidRDefault="00F53CF1" w:rsidP="00466AA4">
      <w:pPr>
        <w:numPr>
          <w:ilvl w:val="0"/>
          <w:numId w:val="9"/>
        </w:numPr>
        <w:tabs>
          <w:tab w:val="left" w:pos="284"/>
          <w:tab w:val="left" w:pos="720"/>
        </w:tabs>
        <w:ind w:left="0" w:right="18" w:firstLine="0"/>
        <w:jc w:val="both"/>
        <w:rPr>
          <w:color w:val="FF0000"/>
          <w:sz w:val="22"/>
          <w:szCs w:val="22"/>
        </w:rPr>
      </w:pPr>
      <w:r w:rsidRPr="00905EBD">
        <w:rPr>
          <w:sz w:val="22"/>
          <w:szCs w:val="22"/>
        </w:rPr>
        <w:t xml:space="preserve">Em dias de chuva a coleta é obrigatória e em caso de feriados, se recolhe no dia seguinte. </w:t>
      </w:r>
    </w:p>
    <w:p w:rsidR="00F53CF1" w:rsidRPr="00905EBD" w:rsidRDefault="00F53CF1" w:rsidP="00F53CF1">
      <w:pPr>
        <w:jc w:val="both"/>
        <w:rPr>
          <w:sz w:val="22"/>
          <w:szCs w:val="22"/>
        </w:rPr>
      </w:pPr>
    </w:p>
    <w:p w:rsidR="00F53CF1" w:rsidRPr="00905EBD" w:rsidRDefault="00466AA4" w:rsidP="00F53CF1">
      <w:pPr>
        <w:jc w:val="both"/>
        <w:rPr>
          <w:sz w:val="22"/>
          <w:szCs w:val="22"/>
        </w:rPr>
      </w:pPr>
      <w:r w:rsidRPr="00905EBD">
        <w:rPr>
          <w:sz w:val="22"/>
          <w:szCs w:val="22"/>
        </w:rPr>
        <w:t xml:space="preserve">II - </w:t>
      </w:r>
      <w:r w:rsidR="00F53CF1" w:rsidRPr="00905EBD">
        <w:rPr>
          <w:sz w:val="22"/>
          <w:szCs w:val="22"/>
        </w:rPr>
        <w:t xml:space="preserve">A operacionalização do sistema de triagem e tratamento dos resíduos sólidos urbanos serão de responsabilidade da </w:t>
      </w:r>
      <w:r w:rsidR="00F53CF1" w:rsidRPr="00905EBD">
        <w:rPr>
          <w:b/>
          <w:bCs/>
          <w:sz w:val="22"/>
          <w:szCs w:val="22"/>
        </w:rPr>
        <w:t xml:space="preserve">CONTRATADA </w:t>
      </w:r>
      <w:r w:rsidR="00F53CF1" w:rsidRPr="00905EBD">
        <w:rPr>
          <w:bCs/>
          <w:sz w:val="22"/>
          <w:szCs w:val="22"/>
        </w:rPr>
        <w:t>de acordo com o anexo I</w:t>
      </w:r>
      <w:r w:rsidR="00F53CF1" w:rsidRPr="00905EBD">
        <w:rPr>
          <w:sz w:val="22"/>
          <w:szCs w:val="22"/>
        </w:rPr>
        <w:t xml:space="preserve"> e obedecerão as seguintes situações:</w:t>
      </w:r>
    </w:p>
    <w:p w:rsidR="00F53CF1" w:rsidRPr="00905EBD" w:rsidRDefault="00F53CF1" w:rsidP="00466AA4">
      <w:pPr>
        <w:numPr>
          <w:ilvl w:val="0"/>
          <w:numId w:val="10"/>
        </w:numPr>
        <w:tabs>
          <w:tab w:val="left" w:pos="142"/>
          <w:tab w:val="left" w:pos="284"/>
        </w:tabs>
        <w:ind w:left="0" w:firstLine="0"/>
        <w:jc w:val="both"/>
        <w:rPr>
          <w:sz w:val="22"/>
          <w:szCs w:val="22"/>
        </w:rPr>
      </w:pPr>
      <w:r w:rsidRPr="00905EBD">
        <w:rPr>
          <w:sz w:val="22"/>
          <w:szCs w:val="22"/>
        </w:rPr>
        <w:t>A triagem e o tratamento do lixo orgânico deverão ser realizados no mesmo dia em que os resíduos forem descarregados;</w:t>
      </w:r>
    </w:p>
    <w:p w:rsidR="00F53CF1" w:rsidRPr="00905EBD" w:rsidRDefault="00F53CF1" w:rsidP="00466AA4">
      <w:pPr>
        <w:numPr>
          <w:ilvl w:val="0"/>
          <w:numId w:val="10"/>
        </w:numPr>
        <w:tabs>
          <w:tab w:val="left" w:pos="142"/>
          <w:tab w:val="left" w:pos="284"/>
        </w:tabs>
        <w:ind w:left="0" w:firstLine="0"/>
        <w:jc w:val="both"/>
        <w:rPr>
          <w:sz w:val="22"/>
          <w:szCs w:val="22"/>
        </w:rPr>
      </w:pPr>
      <w:r w:rsidRPr="00905EBD">
        <w:rPr>
          <w:sz w:val="22"/>
          <w:szCs w:val="22"/>
        </w:rPr>
        <w:t>Todos os resíduos deverão ser colocados em recipientes apropriados e posteriormente acondicionados por tipo, em baias;</w:t>
      </w:r>
    </w:p>
    <w:p w:rsidR="00F53CF1" w:rsidRPr="00905EBD" w:rsidRDefault="00F53CF1" w:rsidP="00466AA4">
      <w:pPr>
        <w:numPr>
          <w:ilvl w:val="0"/>
          <w:numId w:val="10"/>
        </w:numPr>
        <w:tabs>
          <w:tab w:val="left" w:pos="142"/>
          <w:tab w:val="left" w:pos="284"/>
        </w:tabs>
        <w:ind w:left="0" w:firstLine="0"/>
        <w:jc w:val="both"/>
        <w:rPr>
          <w:sz w:val="22"/>
          <w:szCs w:val="22"/>
        </w:rPr>
      </w:pPr>
      <w:r w:rsidRPr="00905EBD">
        <w:rPr>
          <w:sz w:val="22"/>
          <w:szCs w:val="22"/>
        </w:rPr>
        <w:t>Deverá ser realizado periodicamente um controle biológico, mecânico e/ou</w:t>
      </w:r>
      <w:r w:rsidRPr="00905EBD">
        <w:rPr>
          <w:color w:val="FF0000"/>
          <w:sz w:val="22"/>
          <w:szCs w:val="22"/>
        </w:rPr>
        <w:t xml:space="preserve"> </w:t>
      </w:r>
      <w:r w:rsidRPr="00905EBD">
        <w:rPr>
          <w:sz w:val="22"/>
          <w:szCs w:val="22"/>
        </w:rPr>
        <w:t>químico das moscas, assim como outros vetores, presentes no CMTVRSD;</w:t>
      </w:r>
    </w:p>
    <w:p w:rsidR="00F53CF1" w:rsidRPr="00905EBD" w:rsidRDefault="00F53CF1" w:rsidP="00466AA4">
      <w:pPr>
        <w:numPr>
          <w:ilvl w:val="0"/>
          <w:numId w:val="10"/>
        </w:numPr>
        <w:tabs>
          <w:tab w:val="left" w:pos="142"/>
          <w:tab w:val="left" w:pos="284"/>
        </w:tabs>
        <w:ind w:left="0" w:firstLine="0"/>
        <w:jc w:val="both"/>
        <w:rPr>
          <w:sz w:val="22"/>
          <w:szCs w:val="22"/>
        </w:rPr>
      </w:pPr>
      <w:r w:rsidRPr="00905EBD">
        <w:rPr>
          <w:sz w:val="22"/>
          <w:szCs w:val="22"/>
        </w:rPr>
        <w:t>O tratamento dos resíduos orgânicos deverá acontecer obrigatoriamente através da técnica de compostagem termofílica, em leiras estáticas;</w:t>
      </w:r>
    </w:p>
    <w:p w:rsidR="00F53CF1" w:rsidRPr="00905EBD" w:rsidRDefault="00F53CF1" w:rsidP="00466AA4">
      <w:pPr>
        <w:numPr>
          <w:ilvl w:val="0"/>
          <w:numId w:val="10"/>
        </w:numPr>
        <w:tabs>
          <w:tab w:val="left" w:pos="284"/>
        </w:tabs>
        <w:ind w:left="0" w:firstLine="0"/>
        <w:jc w:val="both"/>
        <w:rPr>
          <w:sz w:val="22"/>
          <w:szCs w:val="22"/>
        </w:rPr>
      </w:pPr>
      <w:r w:rsidRPr="00905EBD">
        <w:rPr>
          <w:sz w:val="22"/>
          <w:szCs w:val="22"/>
        </w:rPr>
        <w:t>O CMTVRSD deverá ser mantido organizado e limpo diariamente, a área do CMTVRSD, deverá ser conservada através de capinas, varrições e manutenção dos jardins, bem como as instalações.</w:t>
      </w:r>
    </w:p>
    <w:p w:rsidR="00F53CF1" w:rsidRPr="00905EBD" w:rsidRDefault="00F53CF1" w:rsidP="00F53CF1">
      <w:pPr>
        <w:jc w:val="both"/>
        <w:rPr>
          <w:sz w:val="22"/>
          <w:szCs w:val="22"/>
        </w:rPr>
      </w:pPr>
    </w:p>
    <w:p w:rsidR="00F53CF1" w:rsidRPr="00905EBD" w:rsidRDefault="00466AA4" w:rsidP="00F53CF1">
      <w:pPr>
        <w:jc w:val="both"/>
        <w:rPr>
          <w:b/>
          <w:sz w:val="22"/>
          <w:szCs w:val="22"/>
        </w:rPr>
      </w:pPr>
      <w:r w:rsidRPr="00905EBD">
        <w:rPr>
          <w:sz w:val="22"/>
          <w:szCs w:val="22"/>
        </w:rPr>
        <w:t xml:space="preserve">III - </w:t>
      </w:r>
      <w:r w:rsidR="000F514A" w:rsidRPr="00905EBD">
        <w:rPr>
          <w:b/>
          <w:sz w:val="22"/>
          <w:szCs w:val="22"/>
        </w:rPr>
        <w:t>O RECOLHIMENTO DO LIXO NAS LIXEIRAS PÚBLICAS, BEM COMO O LIXO QUE CAI DO CAMINHÃO OU NO CARREGAMENTO DO MESMO;</w:t>
      </w:r>
    </w:p>
    <w:p w:rsidR="00F53CF1" w:rsidRPr="00905EBD" w:rsidRDefault="00F53CF1" w:rsidP="00F53CF1">
      <w:pPr>
        <w:jc w:val="both"/>
        <w:rPr>
          <w:sz w:val="22"/>
          <w:szCs w:val="22"/>
        </w:rPr>
      </w:pPr>
    </w:p>
    <w:p w:rsidR="00F53CF1" w:rsidRPr="00905EBD" w:rsidRDefault="00466AA4" w:rsidP="00F53CF1">
      <w:pPr>
        <w:jc w:val="both"/>
        <w:rPr>
          <w:sz w:val="22"/>
          <w:szCs w:val="22"/>
        </w:rPr>
      </w:pPr>
      <w:r w:rsidRPr="00905EBD">
        <w:rPr>
          <w:sz w:val="22"/>
          <w:szCs w:val="22"/>
        </w:rPr>
        <w:t xml:space="preserve">IV - </w:t>
      </w:r>
      <w:r w:rsidR="00F53CF1" w:rsidRPr="00905EBD">
        <w:rPr>
          <w:sz w:val="22"/>
          <w:szCs w:val="22"/>
        </w:rPr>
        <w:t>A contratada deverá desenvolver juntamente com a Prefeitura Municipal de Imbuia ações de divulgação e conscientização junto à população atendida pelo programa;</w:t>
      </w:r>
    </w:p>
    <w:p w:rsidR="00F53CF1" w:rsidRPr="00905EBD" w:rsidRDefault="00F53CF1" w:rsidP="00F53CF1">
      <w:pPr>
        <w:tabs>
          <w:tab w:val="left" w:pos="360"/>
          <w:tab w:val="left" w:pos="1276"/>
        </w:tabs>
        <w:jc w:val="both"/>
        <w:rPr>
          <w:sz w:val="22"/>
          <w:szCs w:val="22"/>
        </w:rPr>
      </w:pPr>
    </w:p>
    <w:p w:rsidR="00F53CF1" w:rsidRPr="00905EBD" w:rsidRDefault="00466AA4" w:rsidP="00F53CF1">
      <w:pPr>
        <w:tabs>
          <w:tab w:val="left" w:pos="360"/>
          <w:tab w:val="left" w:pos="1276"/>
        </w:tabs>
        <w:jc w:val="both"/>
        <w:rPr>
          <w:sz w:val="22"/>
          <w:szCs w:val="22"/>
        </w:rPr>
      </w:pPr>
      <w:r w:rsidRPr="00905EBD">
        <w:rPr>
          <w:sz w:val="22"/>
          <w:szCs w:val="22"/>
        </w:rPr>
        <w:t xml:space="preserve">V - </w:t>
      </w:r>
      <w:r w:rsidR="00F53CF1" w:rsidRPr="00905EBD">
        <w:rPr>
          <w:sz w:val="22"/>
          <w:szCs w:val="22"/>
        </w:rPr>
        <w:t>As despesas especializadas ou não, seguros em geral, encargos da legislação social, trabalhista, previdenciária, da infortunística do trabalho e responsabilidade civil por quaisquer danos causados a terceiros ou dispêndios resultantes de impostos, taxas, regulamentos e posturas Municipais, Estaduais e Federais, enfim tudo o que for necessário;</w:t>
      </w:r>
    </w:p>
    <w:p w:rsidR="00F53CF1" w:rsidRPr="00905EBD" w:rsidRDefault="00F53CF1" w:rsidP="00F53CF1">
      <w:pPr>
        <w:tabs>
          <w:tab w:val="left" w:pos="360"/>
          <w:tab w:val="left" w:pos="1276"/>
        </w:tabs>
        <w:jc w:val="both"/>
        <w:rPr>
          <w:sz w:val="22"/>
          <w:szCs w:val="22"/>
        </w:rPr>
      </w:pPr>
    </w:p>
    <w:p w:rsidR="00F53CF1" w:rsidRPr="00905EBD" w:rsidRDefault="00466AA4" w:rsidP="00F53CF1">
      <w:pPr>
        <w:tabs>
          <w:tab w:val="left" w:pos="360"/>
          <w:tab w:val="left" w:pos="1276"/>
        </w:tabs>
        <w:jc w:val="both"/>
        <w:rPr>
          <w:sz w:val="22"/>
          <w:szCs w:val="22"/>
        </w:rPr>
      </w:pPr>
      <w:r w:rsidRPr="00905EBD">
        <w:rPr>
          <w:sz w:val="22"/>
          <w:szCs w:val="22"/>
        </w:rPr>
        <w:t xml:space="preserve">VI - </w:t>
      </w:r>
      <w:r w:rsidR="00F53CF1" w:rsidRPr="00905EBD">
        <w:rPr>
          <w:sz w:val="22"/>
          <w:szCs w:val="22"/>
        </w:rPr>
        <w:t>É obrigatória a aquisição e o uso de Equipamentos de Proteção Individual (EPI’s) para os funcionários envolvidos nas atividades;</w:t>
      </w:r>
    </w:p>
    <w:p w:rsidR="00F53CF1" w:rsidRPr="00905EBD" w:rsidRDefault="00F53CF1" w:rsidP="00F53CF1">
      <w:pPr>
        <w:tabs>
          <w:tab w:val="left" w:pos="360"/>
          <w:tab w:val="left" w:pos="1276"/>
        </w:tabs>
        <w:jc w:val="both"/>
        <w:rPr>
          <w:sz w:val="22"/>
          <w:szCs w:val="22"/>
        </w:rPr>
      </w:pPr>
    </w:p>
    <w:p w:rsidR="00F53CF1" w:rsidRPr="00905EBD" w:rsidRDefault="00466AA4" w:rsidP="00F53CF1">
      <w:pPr>
        <w:tabs>
          <w:tab w:val="left" w:pos="360"/>
          <w:tab w:val="left" w:pos="1276"/>
        </w:tabs>
        <w:jc w:val="both"/>
        <w:rPr>
          <w:sz w:val="22"/>
          <w:szCs w:val="22"/>
        </w:rPr>
      </w:pPr>
      <w:r w:rsidRPr="00905EBD">
        <w:rPr>
          <w:sz w:val="22"/>
          <w:szCs w:val="22"/>
        </w:rPr>
        <w:t xml:space="preserve">VII - </w:t>
      </w:r>
      <w:r w:rsidR="00F53CF1" w:rsidRPr="00905EBD">
        <w:rPr>
          <w:sz w:val="22"/>
          <w:szCs w:val="22"/>
        </w:rPr>
        <w:t xml:space="preserve">É obrigatória a aquisição dos materiais de expediente (sacos, bombonas, lonas, </w:t>
      </w:r>
      <w:r w:rsidR="000B0B37" w:rsidRPr="00905EBD">
        <w:rPr>
          <w:sz w:val="22"/>
          <w:szCs w:val="22"/>
        </w:rPr>
        <w:t>vassouras</w:t>
      </w:r>
      <w:r w:rsidR="00F53CF1" w:rsidRPr="00905EBD">
        <w:rPr>
          <w:sz w:val="22"/>
          <w:szCs w:val="22"/>
        </w:rPr>
        <w:t>, arrames, etc);</w:t>
      </w:r>
    </w:p>
    <w:p w:rsidR="00F53CF1" w:rsidRPr="00905EBD" w:rsidRDefault="00F53CF1" w:rsidP="00F53CF1">
      <w:pPr>
        <w:tabs>
          <w:tab w:val="left" w:pos="360"/>
          <w:tab w:val="left" w:pos="1276"/>
        </w:tabs>
        <w:jc w:val="both"/>
        <w:rPr>
          <w:sz w:val="22"/>
          <w:szCs w:val="22"/>
        </w:rPr>
      </w:pPr>
    </w:p>
    <w:p w:rsidR="00F53CF1" w:rsidRPr="00905EBD" w:rsidRDefault="00466AA4" w:rsidP="00F53CF1">
      <w:pPr>
        <w:tabs>
          <w:tab w:val="left" w:pos="360"/>
          <w:tab w:val="left" w:pos="1276"/>
        </w:tabs>
        <w:jc w:val="both"/>
        <w:rPr>
          <w:sz w:val="22"/>
          <w:szCs w:val="22"/>
        </w:rPr>
      </w:pPr>
      <w:r w:rsidRPr="00905EBD">
        <w:rPr>
          <w:sz w:val="22"/>
          <w:szCs w:val="22"/>
        </w:rPr>
        <w:t xml:space="preserve">VIII - </w:t>
      </w:r>
      <w:r w:rsidR="00F53CF1" w:rsidRPr="00905EBD">
        <w:rPr>
          <w:sz w:val="22"/>
          <w:szCs w:val="22"/>
        </w:rPr>
        <w:t>A contratada se responsabilizará pela manutenção dos serviços prestados e principalmente pelo controle dos impactos gerados pela atividade, tais como: moscas, chorume, mau cheiro, contaminação dos recursos hídricos, etc, conforme especificações técnicas aprovadas pelo órgão ambiental;</w:t>
      </w:r>
    </w:p>
    <w:p w:rsidR="00F53CF1" w:rsidRPr="00905EBD" w:rsidRDefault="00F53CF1" w:rsidP="00F53CF1">
      <w:pPr>
        <w:tabs>
          <w:tab w:val="left" w:pos="360"/>
          <w:tab w:val="left" w:pos="1276"/>
        </w:tabs>
        <w:jc w:val="both"/>
        <w:rPr>
          <w:sz w:val="22"/>
          <w:szCs w:val="22"/>
        </w:rPr>
      </w:pPr>
    </w:p>
    <w:p w:rsidR="00F53CF1" w:rsidRPr="00905EBD" w:rsidRDefault="00466AA4" w:rsidP="00F53CF1">
      <w:pPr>
        <w:tabs>
          <w:tab w:val="left" w:pos="360"/>
          <w:tab w:val="left" w:pos="1276"/>
        </w:tabs>
        <w:jc w:val="both"/>
        <w:rPr>
          <w:sz w:val="22"/>
          <w:szCs w:val="22"/>
        </w:rPr>
      </w:pPr>
      <w:r w:rsidRPr="00905EBD">
        <w:rPr>
          <w:sz w:val="22"/>
          <w:szCs w:val="22"/>
        </w:rPr>
        <w:t xml:space="preserve">IX - </w:t>
      </w:r>
      <w:r w:rsidR="00F53CF1" w:rsidRPr="00905EBD">
        <w:rPr>
          <w:sz w:val="22"/>
          <w:szCs w:val="22"/>
        </w:rPr>
        <w:t>Periodicamente deverá ser realizado em toda a instalação um controle mecânico, e/ou químico e/ou biológico para evitar a atração e proliferação de insetos (moscas);</w:t>
      </w:r>
    </w:p>
    <w:p w:rsidR="00F53CF1" w:rsidRPr="00905EBD" w:rsidRDefault="00F53CF1" w:rsidP="00F53CF1">
      <w:pPr>
        <w:tabs>
          <w:tab w:val="left" w:pos="360"/>
          <w:tab w:val="left" w:pos="1276"/>
        </w:tabs>
        <w:jc w:val="both"/>
        <w:rPr>
          <w:sz w:val="22"/>
          <w:szCs w:val="22"/>
        </w:rPr>
      </w:pPr>
    </w:p>
    <w:p w:rsidR="00F53CF1" w:rsidRPr="00905EBD" w:rsidRDefault="00466AA4" w:rsidP="00F53CF1">
      <w:pPr>
        <w:tabs>
          <w:tab w:val="left" w:pos="360"/>
        </w:tabs>
        <w:jc w:val="both"/>
        <w:rPr>
          <w:sz w:val="22"/>
          <w:szCs w:val="22"/>
        </w:rPr>
      </w:pPr>
      <w:r w:rsidRPr="00905EBD">
        <w:rPr>
          <w:sz w:val="22"/>
          <w:szCs w:val="22"/>
        </w:rPr>
        <w:t xml:space="preserve">X - </w:t>
      </w:r>
      <w:r w:rsidR="00F53CF1" w:rsidRPr="00905EBD">
        <w:rPr>
          <w:sz w:val="22"/>
          <w:szCs w:val="22"/>
        </w:rPr>
        <w:t xml:space="preserve">Será de competência da </w:t>
      </w:r>
      <w:r w:rsidR="00F53CF1" w:rsidRPr="00905EBD">
        <w:rPr>
          <w:b/>
          <w:bCs/>
          <w:sz w:val="22"/>
          <w:szCs w:val="22"/>
        </w:rPr>
        <w:t xml:space="preserve">CONTRATADA, </w:t>
      </w:r>
      <w:r w:rsidR="00F53CF1" w:rsidRPr="00905EBD">
        <w:rPr>
          <w:sz w:val="22"/>
          <w:szCs w:val="22"/>
        </w:rPr>
        <w:t>a seleção e o fornecimento da matéria prima (palha, serragem e outros) utilizada no tratamento da fração orgânica dos resíduos sólidos urbanos;</w:t>
      </w:r>
    </w:p>
    <w:p w:rsidR="00F53CF1" w:rsidRPr="00905EBD" w:rsidRDefault="00F53CF1" w:rsidP="00F53CF1">
      <w:pPr>
        <w:numPr>
          <w:ilvl w:val="12"/>
          <w:numId w:val="0"/>
        </w:numPr>
        <w:jc w:val="both"/>
        <w:rPr>
          <w:sz w:val="22"/>
          <w:szCs w:val="22"/>
        </w:rPr>
      </w:pPr>
    </w:p>
    <w:p w:rsidR="00F53CF1" w:rsidRPr="00905EBD" w:rsidRDefault="00466AA4" w:rsidP="00F53CF1">
      <w:pPr>
        <w:tabs>
          <w:tab w:val="left" w:pos="360"/>
          <w:tab w:val="left" w:pos="1276"/>
        </w:tabs>
        <w:jc w:val="both"/>
        <w:rPr>
          <w:sz w:val="22"/>
          <w:szCs w:val="22"/>
        </w:rPr>
      </w:pPr>
      <w:r w:rsidRPr="00905EBD">
        <w:rPr>
          <w:sz w:val="22"/>
          <w:szCs w:val="22"/>
        </w:rPr>
        <w:t xml:space="preserve">XI - </w:t>
      </w:r>
      <w:r w:rsidR="00F53CF1" w:rsidRPr="00905EBD">
        <w:rPr>
          <w:sz w:val="22"/>
          <w:szCs w:val="22"/>
        </w:rPr>
        <w:t xml:space="preserve">As despesas incidentes na manutenção dos equipamentos, energia elétrica, abastecimento de água, são de responsabilidade da </w:t>
      </w:r>
      <w:r w:rsidR="00F53CF1" w:rsidRPr="00905EBD">
        <w:rPr>
          <w:b/>
          <w:bCs/>
          <w:sz w:val="22"/>
          <w:szCs w:val="22"/>
        </w:rPr>
        <w:t>CONTRATADA</w:t>
      </w:r>
      <w:r w:rsidR="00F53CF1" w:rsidRPr="00905EBD">
        <w:rPr>
          <w:sz w:val="22"/>
          <w:szCs w:val="22"/>
        </w:rPr>
        <w:t>;</w:t>
      </w:r>
    </w:p>
    <w:p w:rsidR="00F53CF1" w:rsidRPr="00905EBD" w:rsidRDefault="00F53CF1" w:rsidP="00F53CF1">
      <w:pPr>
        <w:pStyle w:val="PargrafodaLista"/>
        <w:ind w:left="0"/>
        <w:rPr>
          <w:sz w:val="22"/>
          <w:szCs w:val="22"/>
        </w:rPr>
      </w:pPr>
    </w:p>
    <w:p w:rsidR="00F53CF1" w:rsidRPr="00905EBD" w:rsidRDefault="00466AA4" w:rsidP="00F53CF1">
      <w:pPr>
        <w:tabs>
          <w:tab w:val="left" w:pos="360"/>
          <w:tab w:val="left" w:pos="1276"/>
        </w:tabs>
        <w:jc w:val="both"/>
        <w:rPr>
          <w:sz w:val="22"/>
          <w:szCs w:val="22"/>
        </w:rPr>
      </w:pPr>
      <w:r w:rsidRPr="00905EBD">
        <w:rPr>
          <w:sz w:val="22"/>
          <w:szCs w:val="22"/>
        </w:rPr>
        <w:t xml:space="preserve">XII - </w:t>
      </w:r>
      <w:r w:rsidR="00F53CF1" w:rsidRPr="00905EBD">
        <w:rPr>
          <w:sz w:val="22"/>
          <w:szCs w:val="22"/>
        </w:rPr>
        <w:t>O recolhimento dos resíduos sólido provenientes de festas e eventos realizados em todo Município de Imbuia deverá ser realizado desde que separados pela organização nas 3 (três) categorias descritas (recic</w:t>
      </w:r>
      <w:r w:rsidR="005553C9" w:rsidRPr="00905EBD">
        <w:rPr>
          <w:sz w:val="22"/>
          <w:szCs w:val="22"/>
        </w:rPr>
        <w:t>lável/seco, rejeito e orgânico);</w:t>
      </w:r>
    </w:p>
    <w:p w:rsidR="005553C9" w:rsidRPr="00905EBD" w:rsidRDefault="005553C9" w:rsidP="00F53CF1">
      <w:pPr>
        <w:tabs>
          <w:tab w:val="left" w:pos="360"/>
          <w:tab w:val="left" w:pos="1276"/>
        </w:tabs>
        <w:jc w:val="both"/>
        <w:rPr>
          <w:sz w:val="22"/>
          <w:szCs w:val="22"/>
        </w:rPr>
      </w:pPr>
    </w:p>
    <w:p w:rsidR="005553C9" w:rsidRPr="00905EBD" w:rsidRDefault="005553C9" w:rsidP="005553C9">
      <w:pPr>
        <w:pStyle w:val="Standard"/>
        <w:jc w:val="both"/>
        <w:rPr>
          <w:rFonts w:cs="Times New Roman"/>
          <w:sz w:val="22"/>
          <w:szCs w:val="22"/>
        </w:rPr>
      </w:pPr>
      <w:r w:rsidRPr="00905EBD">
        <w:rPr>
          <w:rFonts w:eastAsia="Times New Roman" w:cs="Times New Roman"/>
          <w:sz w:val="22"/>
          <w:szCs w:val="22"/>
        </w:rPr>
        <w:t>XIII - M</w:t>
      </w:r>
      <w:r w:rsidRPr="00905EBD">
        <w:rPr>
          <w:rFonts w:eastAsia="Times New Roman" w:cs="Times New Roman"/>
          <w:spacing w:val="-1"/>
          <w:sz w:val="22"/>
          <w:szCs w:val="22"/>
        </w:rPr>
        <w:t>a</w:t>
      </w:r>
      <w:r w:rsidRPr="00905EBD">
        <w:rPr>
          <w:rFonts w:eastAsia="Times New Roman" w:cs="Times New Roman"/>
          <w:sz w:val="22"/>
          <w:szCs w:val="22"/>
        </w:rPr>
        <w:t>n</w:t>
      </w:r>
      <w:r w:rsidRPr="00905EBD">
        <w:rPr>
          <w:rFonts w:eastAsia="Times New Roman" w:cs="Times New Roman"/>
          <w:spacing w:val="1"/>
          <w:sz w:val="22"/>
          <w:szCs w:val="22"/>
        </w:rPr>
        <w:t>t</w:t>
      </w:r>
      <w:r w:rsidRPr="00905EBD">
        <w:rPr>
          <w:rFonts w:eastAsia="Times New Roman" w:cs="Times New Roman"/>
          <w:spacing w:val="-1"/>
          <w:sz w:val="22"/>
          <w:szCs w:val="22"/>
        </w:rPr>
        <w:t>e</w:t>
      </w:r>
      <w:r w:rsidRPr="00905EBD">
        <w:rPr>
          <w:rFonts w:eastAsia="Times New Roman" w:cs="Times New Roman"/>
          <w:sz w:val="22"/>
          <w:szCs w:val="22"/>
        </w:rPr>
        <w:t>r</w:t>
      </w:r>
      <w:r w:rsidRPr="00905EBD">
        <w:rPr>
          <w:rFonts w:eastAsia="Times New Roman" w:cs="Times New Roman"/>
          <w:spacing w:val="1"/>
          <w:sz w:val="22"/>
          <w:szCs w:val="22"/>
        </w:rPr>
        <w:t xml:space="preserve"> </w:t>
      </w:r>
      <w:r w:rsidRPr="00905EBD">
        <w:rPr>
          <w:rFonts w:eastAsia="Times New Roman" w:cs="Times New Roman"/>
          <w:sz w:val="22"/>
          <w:szCs w:val="22"/>
        </w:rPr>
        <w:t>du</w:t>
      </w:r>
      <w:r w:rsidRPr="00905EBD">
        <w:rPr>
          <w:rFonts w:eastAsia="Times New Roman" w:cs="Times New Roman"/>
          <w:spacing w:val="2"/>
          <w:sz w:val="22"/>
          <w:szCs w:val="22"/>
        </w:rPr>
        <w:t>r</w:t>
      </w:r>
      <w:r w:rsidRPr="00905EBD">
        <w:rPr>
          <w:rFonts w:eastAsia="Times New Roman" w:cs="Times New Roman"/>
          <w:spacing w:val="-1"/>
          <w:sz w:val="22"/>
          <w:szCs w:val="22"/>
        </w:rPr>
        <w:t>a</w:t>
      </w:r>
      <w:r w:rsidRPr="00905EBD">
        <w:rPr>
          <w:rFonts w:eastAsia="Times New Roman" w:cs="Times New Roman"/>
          <w:sz w:val="22"/>
          <w:szCs w:val="22"/>
        </w:rPr>
        <w:t>n</w:t>
      </w:r>
      <w:r w:rsidRPr="00905EBD">
        <w:rPr>
          <w:rFonts w:eastAsia="Times New Roman" w:cs="Times New Roman"/>
          <w:spacing w:val="1"/>
          <w:sz w:val="22"/>
          <w:szCs w:val="22"/>
        </w:rPr>
        <w:t>t</w:t>
      </w:r>
      <w:r w:rsidRPr="00905EBD">
        <w:rPr>
          <w:rFonts w:eastAsia="Times New Roman" w:cs="Times New Roman"/>
          <w:sz w:val="22"/>
          <w:szCs w:val="22"/>
        </w:rPr>
        <w:t xml:space="preserve">e </w:t>
      </w:r>
      <w:r w:rsidRPr="00905EBD">
        <w:rPr>
          <w:rFonts w:eastAsia="Times New Roman" w:cs="Times New Roman"/>
          <w:spacing w:val="1"/>
          <w:sz w:val="22"/>
          <w:szCs w:val="22"/>
        </w:rPr>
        <w:t>t</w:t>
      </w:r>
      <w:r w:rsidRPr="00905EBD">
        <w:rPr>
          <w:rFonts w:eastAsia="Times New Roman" w:cs="Times New Roman"/>
          <w:sz w:val="22"/>
          <w:szCs w:val="22"/>
        </w:rPr>
        <w:t>oda a</w:t>
      </w:r>
      <w:r w:rsidRPr="00905EBD">
        <w:rPr>
          <w:rFonts w:eastAsia="Times New Roman" w:cs="Times New Roman"/>
          <w:spacing w:val="3"/>
          <w:sz w:val="22"/>
          <w:szCs w:val="22"/>
        </w:rPr>
        <w:t xml:space="preserve"> </w:t>
      </w:r>
      <w:r w:rsidRPr="00905EBD">
        <w:rPr>
          <w:rFonts w:eastAsia="Times New Roman" w:cs="Times New Roman"/>
          <w:spacing w:val="-1"/>
          <w:sz w:val="22"/>
          <w:szCs w:val="22"/>
        </w:rPr>
        <w:t>e</w:t>
      </w:r>
      <w:r w:rsidRPr="00905EBD">
        <w:rPr>
          <w:rFonts w:eastAsia="Times New Roman" w:cs="Times New Roman"/>
          <w:spacing w:val="2"/>
          <w:sz w:val="22"/>
          <w:szCs w:val="22"/>
        </w:rPr>
        <w:t>x</w:t>
      </w:r>
      <w:r w:rsidRPr="00905EBD">
        <w:rPr>
          <w:rFonts w:eastAsia="Times New Roman" w:cs="Times New Roman"/>
          <w:spacing w:val="-1"/>
          <w:sz w:val="22"/>
          <w:szCs w:val="22"/>
        </w:rPr>
        <w:t>ec</w:t>
      </w:r>
      <w:r w:rsidRPr="00905EBD">
        <w:rPr>
          <w:rFonts w:eastAsia="Times New Roman" w:cs="Times New Roman"/>
          <w:sz w:val="22"/>
          <w:szCs w:val="22"/>
        </w:rPr>
        <w:t>u</w:t>
      </w:r>
      <w:r w:rsidRPr="00905EBD">
        <w:rPr>
          <w:rFonts w:eastAsia="Times New Roman" w:cs="Times New Roman"/>
          <w:spacing w:val="-1"/>
          <w:sz w:val="22"/>
          <w:szCs w:val="22"/>
        </w:rPr>
        <w:t>çã</w:t>
      </w:r>
      <w:r w:rsidRPr="00905EBD">
        <w:rPr>
          <w:rFonts w:eastAsia="Times New Roman" w:cs="Times New Roman"/>
          <w:sz w:val="22"/>
          <w:szCs w:val="22"/>
        </w:rPr>
        <w:t>o</w:t>
      </w:r>
      <w:r w:rsidRPr="00905EBD">
        <w:rPr>
          <w:rFonts w:eastAsia="Times New Roman" w:cs="Times New Roman"/>
          <w:spacing w:val="1"/>
          <w:sz w:val="22"/>
          <w:szCs w:val="22"/>
        </w:rPr>
        <w:t xml:space="preserve"> </w:t>
      </w:r>
      <w:r w:rsidRPr="00905EBD">
        <w:rPr>
          <w:rFonts w:eastAsia="Times New Roman" w:cs="Times New Roman"/>
          <w:sz w:val="22"/>
          <w:szCs w:val="22"/>
        </w:rPr>
        <w:t>do</w:t>
      </w:r>
      <w:r w:rsidRPr="00905EBD">
        <w:rPr>
          <w:rFonts w:eastAsia="Times New Roman" w:cs="Times New Roman"/>
          <w:spacing w:val="1"/>
          <w:sz w:val="22"/>
          <w:szCs w:val="22"/>
        </w:rPr>
        <w:t xml:space="preserve"> </w:t>
      </w:r>
      <w:r w:rsidRPr="00905EBD">
        <w:rPr>
          <w:rFonts w:eastAsia="Times New Roman" w:cs="Times New Roman"/>
          <w:spacing w:val="-1"/>
          <w:sz w:val="22"/>
          <w:szCs w:val="22"/>
        </w:rPr>
        <w:t>c</w:t>
      </w:r>
      <w:r w:rsidRPr="00905EBD">
        <w:rPr>
          <w:rFonts w:eastAsia="Times New Roman" w:cs="Times New Roman"/>
          <w:sz w:val="22"/>
          <w:szCs w:val="22"/>
        </w:rPr>
        <w:t>on</w:t>
      </w:r>
      <w:r w:rsidRPr="00905EBD">
        <w:rPr>
          <w:rFonts w:eastAsia="Times New Roman" w:cs="Times New Roman"/>
          <w:spacing w:val="1"/>
          <w:sz w:val="22"/>
          <w:szCs w:val="22"/>
        </w:rPr>
        <w:t>t</w:t>
      </w:r>
      <w:r w:rsidRPr="00905EBD">
        <w:rPr>
          <w:rFonts w:eastAsia="Times New Roman" w:cs="Times New Roman"/>
          <w:spacing w:val="2"/>
          <w:sz w:val="22"/>
          <w:szCs w:val="22"/>
        </w:rPr>
        <w:t>r</w:t>
      </w:r>
      <w:r w:rsidRPr="00905EBD">
        <w:rPr>
          <w:rFonts w:eastAsia="Times New Roman" w:cs="Times New Roman"/>
          <w:spacing w:val="-1"/>
          <w:sz w:val="22"/>
          <w:szCs w:val="22"/>
        </w:rPr>
        <w:t>a</w:t>
      </w:r>
      <w:r w:rsidRPr="00905EBD">
        <w:rPr>
          <w:rFonts w:eastAsia="Times New Roman" w:cs="Times New Roman"/>
          <w:spacing w:val="1"/>
          <w:sz w:val="22"/>
          <w:szCs w:val="22"/>
        </w:rPr>
        <w:t>t</w:t>
      </w:r>
      <w:r w:rsidRPr="00905EBD">
        <w:rPr>
          <w:rFonts w:eastAsia="Times New Roman" w:cs="Times New Roman"/>
          <w:sz w:val="22"/>
          <w:szCs w:val="22"/>
        </w:rPr>
        <w:t>o,</w:t>
      </w:r>
      <w:r w:rsidRPr="00905EBD">
        <w:rPr>
          <w:rFonts w:eastAsia="Times New Roman" w:cs="Times New Roman"/>
          <w:spacing w:val="1"/>
          <w:sz w:val="22"/>
          <w:szCs w:val="22"/>
        </w:rPr>
        <w:t xml:space="preserve"> </w:t>
      </w:r>
      <w:r w:rsidRPr="00905EBD">
        <w:rPr>
          <w:rFonts w:eastAsia="Times New Roman" w:cs="Times New Roman"/>
          <w:spacing w:val="-1"/>
          <w:sz w:val="22"/>
          <w:szCs w:val="22"/>
        </w:rPr>
        <w:t>e</w:t>
      </w:r>
      <w:r w:rsidRPr="00905EBD">
        <w:rPr>
          <w:rFonts w:eastAsia="Times New Roman" w:cs="Times New Roman"/>
          <w:sz w:val="22"/>
          <w:szCs w:val="22"/>
        </w:rPr>
        <w:t>m</w:t>
      </w:r>
      <w:r w:rsidRPr="00905EBD">
        <w:rPr>
          <w:rFonts w:eastAsia="Times New Roman" w:cs="Times New Roman"/>
          <w:spacing w:val="2"/>
          <w:sz w:val="22"/>
          <w:szCs w:val="22"/>
        </w:rPr>
        <w:t xml:space="preserve"> </w:t>
      </w:r>
      <w:r w:rsidRPr="00905EBD">
        <w:rPr>
          <w:rFonts w:eastAsia="Times New Roman" w:cs="Times New Roman"/>
          <w:spacing w:val="-1"/>
          <w:sz w:val="22"/>
          <w:szCs w:val="22"/>
        </w:rPr>
        <w:t>co</w:t>
      </w:r>
      <w:r w:rsidRPr="00905EBD">
        <w:rPr>
          <w:rFonts w:eastAsia="Times New Roman" w:cs="Times New Roman"/>
          <w:sz w:val="22"/>
          <w:szCs w:val="22"/>
        </w:rPr>
        <w:t>mp</w:t>
      </w:r>
      <w:r w:rsidRPr="00905EBD">
        <w:rPr>
          <w:rFonts w:eastAsia="Times New Roman" w:cs="Times New Roman"/>
          <w:spacing w:val="-1"/>
          <w:sz w:val="22"/>
          <w:szCs w:val="22"/>
        </w:rPr>
        <w:t>a</w:t>
      </w:r>
      <w:r w:rsidRPr="00905EBD">
        <w:rPr>
          <w:rFonts w:eastAsia="Times New Roman" w:cs="Times New Roman"/>
          <w:spacing w:val="1"/>
          <w:sz w:val="22"/>
          <w:szCs w:val="22"/>
        </w:rPr>
        <w:t>t</w:t>
      </w:r>
      <w:r w:rsidRPr="00905EBD">
        <w:rPr>
          <w:rFonts w:eastAsia="Times New Roman" w:cs="Times New Roman"/>
          <w:sz w:val="22"/>
          <w:szCs w:val="22"/>
        </w:rPr>
        <w:t>ib</w:t>
      </w:r>
      <w:r w:rsidRPr="00905EBD">
        <w:rPr>
          <w:rFonts w:eastAsia="Times New Roman" w:cs="Times New Roman"/>
          <w:spacing w:val="1"/>
          <w:sz w:val="22"/>
          <w:szCs w:val="22"/>
        </w:rPr>
        <w:t>ili</w:t>
      </w:r>
      <w:r w:rsidRPr="00905EBD">
        <w:rPr>
          <w:rFonts w:eastAsia="Times New Roman" w:cs="Times New Roman"/>
          <w:sz w:val="22"/>
          <w:szCs w:val="22"/>
        </w:rPr>
        <w:t>d</w:t>
      </w:r>
      <w:r w:rsidRPr="00905EBD">
        <w:rPr>
          <w:rFonts w:eastAsia="Times New Roman" w:cs="Times New Roman"/>
          <w:spacing w:val="-1"/>
          <w:sz w:val="22"/>
          <w:szCs w:val="22"/>
        </w:rPr>
        <w:t>a</w:t>
      </w:r>
      <w:r w:rsidRPr="00905EBD">
        <w:rPr>
          <w:rFonts w:eastAsia="Times New Roman" w:cs="Times New Roman"/>
          <w:sz w:val="22"/>
          <w:szCs w:val="22"/>
        </w:rPr>
        <w:t xml:space="preserve">de </w:t>
      </w:r>
      <w:r w:rsidRPr="00905EBD">
        <w:rPr>
          <w:rFonts w:eastAsia="Times New Roman" w:cs="Times New Roman"/>
          <w:spacing w:val="-1"/>
          <w:sz w:val="22"/>
          <w:szCs w:val="22"/>
        </w:rPr>
        <w:t>c</w:t>
      </w:r>
      <w:r w:rsidRPr="00905EBD">
        <w:rPr>
          <w:rFonts w:eastAsia="Times New Roman" w:cs="Times New Roman"/>
          <w:sz w:val="22"/>
          <w:szCs w:val="22"/>
        </w:rPr>
        <w:t>om</w:t>
      </w:r>
      <w:r w:rsidRPr="00905EBD">
        <w:rPr>
          <w:rFonts w:eastAsia="Times New Roman" w:cs="Times New Roman"/>
          <w:spacing w:val="2"/>
          <w:sz w:val="22"/>
          <w:szCs w:val="22"/>
        </w:rPr>
        <w:t xml:space="preserve"> </w:t>
      </w:r>
      <w:r w:rsidRPr="00905EBD">
        <w:rPr>
          <w:rFonts w:eastAsia="Times New Roman" w:cs="Times New Roman"/>
          <w:spacing w:val="-1"/>
          <w:sz w:val="22"/>
          <w:szCs w:val="22"/>
        </w:rPr>
        <w:t>a</w:t>
      </w:r>
      <w:r w:rsidRPr="00905EBD">
        <w:rPr>
          <w:rFonts w:eastAsia="Times New Roman" w:cs="Times New Roman"/>
          <w:sz w:val="22"/>
          <w:szCs w:val="22"/>
        </w:rPr>
        <w:t>s</w:t>
      </w:r>
      <w:r w:rsidRPr="00905EBD">
        <w:rPr>
          <w:rFonts w:eastAsia="Times New Roman" w:cs="Times New Roman"/>
          <w:spacing w:val="2"/>
          <w:sz w:val="22"/>
          <w:szCs w:val="22"/>
        </w:rPr>
        <w:t xml:space="preserve"> </w:t>
      </w:r>
      <w:r w:rsidRPr="00905EBD">
        <w:rPr>
          <w:rFonts w:eastAsia="Times New Roman" w:cs="Times New Roman"/>
          <w:sz w:val="22"/>
          <w:szCs w:val="22"/>
        </w:rPr>
        <w:t>ob</w:t>
      </w:r>
      <w:r w:rsidRPr="00905EBD">
        <w:rPr>
          <w:rFonts w:eastAsia="Times New Roman" w:cs="Times New Roman"/>
          <w:spacing w:val="-1"/>
          <w:sz w:val="22"/>
          <w:szCs w:val="22"/>
        </w:rPr>
        <w:t>r</w:t>
      </w:r>
      <w:r w:rsidRPr="00905EBD">
        <w:rPr>
          <w:rFonts w:eastAsia="Times New Roman" w:cs="Times New Roman"/>
          <w:spacing w:val="1"/>
          <w:sz w:val="22"/>
          <w:szCs w:val="22"/>
        </w:rPr>
        <w:t>i</w:t>
      </w:r>
      <w:r w:rsidRPr="00905EBD">
        <w:rPr>
          <w:rFonts w:eastAsia="Times New Roman" w:cs="Times New Roman"/>
          <w:sz w:val="22"/>
          <w:szCs w:val="22"/>
        </w:rPr>
        <w:t>g</w:t>
      </w:r>
      <w:r w:rsidRPr="00905EBD">
        <w:rPr>
          <w:rFonts w:eastAsia="Times New Roman" w:cs="Times New Roman"/>
          <w:spacing w:val="-1"/>
          <w:sz w:val="22"/>
          <w:szCs w:val="22"/>
        </w:rPr>
        <w:t>aç</w:t>
      </w:r>
      <w:r w:rsidRPr="00905EBD">
        <w:rPr>
          <w:rFonts w:eastAsia="Times New Roman" w:cs="Times New Roman"/>
          <w:sz w:val="22"/>
          <w:szCs w:val="22"/>
        </w:rPr>
        <w:t>õ</w:t>
      </w:r>
      <w:r w:rsidRPr="00905EBD">
        <w:rPr>
          <w:rFonts w:eastAsia="Times New Roman" w:cs="Times New Roman"/>
          <w:spacing w:val="-1"/>
          <w:sz w:val="22"/>
          <w:szCs w:val="22"/>
        </w:rPr>
        <w:t>e</w:t>
      </w:r>
      <w:r w:rsidRPr="00905EBD">
        <w:rPr>
          <w:rFonts w:eastAsia="Times New Roman" w:cs="Times New Roman"/>
          <w:sz w:val="22"/>
          <w:szCs w:val="22"/>
        </w:rPr>
        <w:t>s</w:t>
      </w:r>
      <w:r w:rsidRPr="00905EBD">
        <w:rPr>
          <w:rFonts w:eastAsia="Times New Roman" w:cs="Times New Roman"/>
          <w:spacing w:val="1"/>
          <w:sz w:val="22"/>
          <w:szCs w:val="22"/>
        </w:rPr>
        <w:t xml:space="preserve"> </w:t>
      </w:r>
      <w:r w:rsidRPr="00905EBD">
        <w:rPr>
          <w:rFonts w:eastAsia="Times New Roman" w:cs="Times New Roman"/>
          <w:sz w:val="22"/>
          <w:szCs w:val="22"/>
        </w:rPr>
        <w:t>p</w:t>
      </w:r>
      <w:r w:rsidRPr="00905EBD">
        <w:rPr>
          <w:rFonts w:eastAsia="Times New Roman" w:cs="Times New Roman"/>
          <w:spacing w:val="2"/>
          <w:sz w:val="22"/>
          <w:szCs w:val="22"/>
        </w:rPr>
        <w:t>o</w:t>
      </w:r>
      <w:r w:rsidRPr="00905EBD">
        <w:rPr>
          <w:rFonts w:eastAsia="Times New Roman" w:cs="Times New Roman"/>
          <w:sz w:val="22"/>
          <w:szCs w:val="22"/>
        </w:rPr>
        <w:t>r</w:t>
      </w:r>
      <w:r w:rsidRPr="00905EBD">
        <w:rPr>
          <w:rFonts w:eastAsia="Times New Roman" w:cs="Times New Roman"/>
          <w:spacing w:val="1"/>
          <w:sz w:val="22"/>
          <w:szCs w:val="22"/>
        </w:rPr>
        <w:t xml:space="preserve"> </w:t>
      </w:r>
      <w:r w:rsidRPr="00905EBD">
        <w:rPr>
          <w:rFonts w:eastAsia="Times New Roman" w:cs="Times New Roman"/>
          <w:spacing w:val="-1"/>
          <w:sz w:val="22"/>
          <w:szCs w:val="22"/>
        </w:rPr>
        <w:t>e</w:t>
      </w:r>
      <w:r w:rsidRPr="00905EBD">
        <w:rPr>
          <w:rFonts w:eastAsia="Times New Roman" w:cs="Times New Roman"/>
          <w:spacing w:val="3"/>
          <w:sz w:val="22"/>
          <w:szCs w:val="22"/>
        </w:rPr>
        <w:t>l</w:t>
      </w:r>
      <w:r w:rsidRPr="00905EBD">
        <w:rPr>
          <w:rFonts w:eastAsia="Times New Roman" w:cs="Times New Roman"/>
          <w:sz w:val="22"/>
          <w:szCs w:val="22"/>
        </w:rPr>
        <w:t xml:space="preserve">e </w:t>
      </w:r>
      <w:r w:rsidRPr="00905EBD">
        <w:rPr>
          <w:rFonts w:eastAsia="Times New Roman" w:cs="Times New Roman"/>
          <w:spacing w:val="-1"/>
          <w:sz w:val="22"/>
          <w:szCs w:val="22"/>
        </w:rPr>
        <w:t>a</w:t>
      </w:r>
      <w:r w:rsidRPr="00905EBD">
        <w:rPr>
          <w:rFonts w:eastAsia="Times New Roman" w:cs="Times New Roman"/>
          <w:sz w:val="22"/>
          <w:szCs w:val="22"/>
        </w:rPr>
        <w:t>ssum</w:t>
      </w:r>
      <w:r w:rsidRPr="00905EBD">
        <w:rPr>
          <w:rFonts w:eastAsia="Times New Roman" w:cs="Times New Roman"/>
          <w:spacing w:val="1"/>
          <w:sz w:val="22"/>
          <w:szCs w:val="22"/>
        </w:rPr>
        <w:t>i</w:t>
      </w:r>
      <w:r w:rsidRPr="00905EBD">
        <w:rPr>
          <w:rFonts w:eastAsia="Times New Roman" w:cs="Times New Roman"/>
          <w:sz w:val="22"/>
          <w:szCs w:val="22"/>
        </w:rPr>
        <w:t>d</w:t>
      </w:r>
      <w:r w:rsidRPr="00905EBD">
        <w:rPr>
          <w:rFonts w:eastAsia="Times New Roman" w:cs="Times New Roman"/>
          <w:spacing w:val="-1"/>
          <w:sz w:val="22"/>
          <w:szCs w:val="22"/>
        </w:rPr>
        <w:t>a</w:t>
      </w:r>
      <w:r w:rsidRPr="00905EBD">
        <w:rPr>
          <w:rFonts w:eastAsia="Times New Roman" w:cs="Times New Roman"/>
          <w:sz w:val="22"/>
          <w:szCs w:val="22"/>
        </w:rPr>
        <w:t xml:space="preserve">s, </w:t>
      </w:r>
      <w:r w:rsidRPr="00905EBD">
        <w:rPr>
          <w:rFonts w:eastAsia="Times New Roman" w:cs="Times New Roman"/>
          <w:spacing w:val="1"/>
          <w:sz w:val="22"/>
          <w:szCs w:val="22"/>
        </w:rPr>
        <w:t>t</w:t>
      </w:r>
      <w:r w:rsidRPr="00905EBD">
        <w:rPr>
          <w:rFonts w:eastAsia="Times New Roman" w:cs="Times New Roman"/>
          <w:sz w:val="22"/>
          <w:szCs w:val="22"/>
        </w:rPr>
        <w:t>od</w:t>
      </w:r>
      <w:r w:rsidRPr="00905EBD">
        <w:rPr>
          <w:rFonts w:eastAsia="Times New Roman" w:cs="Times New Roman"/>
          <w:spacing w:val="-1"/>
          <w:sz w:val="22"/>
          <w:szCs w:val="22"/>
        </w:rPr>
        <w:t>a</w:t>
      </w:r>
      <w:r w:rsidRPr="00905EBD">
        <w:rPr>
          <w:rFonts w:eastAsia="Times New Roman" w:cs="Times New Roman"/>
          <w:sz w:val="22"/>
          <w:szCs w:val="22"/>
        </w:rPr>
        <w:t xml:space="preserve">s </w:t>
      </w:r>
      <w:r w:rsidRPr="00905EBD">
        <w:rPr>
          <w:rFonts w:eastAsia="Times New Roman" w:cs="Times New Roman"/>
          <w:spacing w:val="-1"/>
          <w:sz w:val="22"/>
          <w:szCs w:val="22"/>
        </w:rPr>
        <w:t>a</w:t>
      </w:r>
      <w:r w:rsidRPr="00905EBD">
        <w:rPr>
          <w:rFonts w:eastAsia="Times New Roman" w:cs="Times New Roman"/>
          <w:sz w:val="22"/>
          <w:szCs w:val="22"/>
        </w:rPr>
        <w:t xml:space="preserve">s </w:t>
      </w:r>
      <w:r w:rsidRPr="00905EBD">
        <w:rPr>
          <w:rFonts w:eastAsia="Times New Roman" w:cs="Times New Roman"/>
          <w:spacing w:val="-1"/>
          <w:sz w:val="22"/>
          <w:szCs w:val="22"/>
        </w:rPr>
        <w:t>c</w:t>
      </w:r>
      <w:r w:rsidRPr="00905EBD">
        <w:rPr>
          <w:rFonts w:eastAsia="Times New Roman" w:cs="Times New Roman"/>
          <w:sz w:val="22"/>
          <w:szCs w:val="22"/>
        </w:rPr>
        <w:t>on</w:t>
      </w:r>
      <w:r w:rsidRPr="00905EBD">
        <w:rPr>
          <w:rFonts w:eastAsia="Times New Roman" w:cs="Times New Roman"/>
          <w:spacing w:val="2"/>
          <w:sz w:val="22"/>
          <w:szCs w:val="22"/>
        </w:rPr>
        <w:t>d</w:t>
      </w:r>
      <w:r w:rsidRPr="00905EBD">
        <w:rPr>
          <w:rFonts w:eastAsia="Times New Roman" w:cs="Times New Roman"/>
          <w:spacing w:val="1"/>
          <w:sz w:val="22"/>
          <w:szCs w:val="22"/>
        </w:rPr>
        <w:t>i</w:t>
      </w:r>
      <w:r w:rsidRPr="00905EBD">
        <w:rPr>
          <w:rFonts w:eastAsia="Times New Roman" w:cs="Times New Roman"/>
          <w:spacing w:val="-1"/>
          <w:sz w:val="22"/>
          <w:szCs w:val="22"/>
        </w:rPr>
        <w:t>ç</w:t>
      </w:r>
      <w:r w:rsidRPr="00905EBD">
        <w:rPr>
          <w:rFonts w:eastAsia="Times New Roman" w:cs="Times New Roman"/>
          <w:sz w:val="22"/>
          <w:szCs w:val="22"/>
        </w:rPr>
        <w:t>õ</w:t>
      </w:r>
      <w:r w:rsidRPr="00905EBD">
        <w:rPr>
          <w:rFonts w:eastAsia="Times New Roman" w:cs="Times New Roman"/>
          <w:spacing w:val="-1"/>
          <w:sz w:val="22"/>
          <w:szCs w:val="22"/>
        </w:rPr>
        <w:t>e</w:t>
      </w:r>
      <w:r w:rsidRPr="00905EBD">
        <w:rPr>
          <w:rFonts w:eastAsia="Times New Roman" w:cs="Times New Roman"/>
          <w:sz w:val="22"/>
          <w:szCs w:val="22"/>
        </w:rPr>
        <w:t>s de</w:t>
      </w:r>
      <w:r w:rsidRPr="00905EBD">
        <w:rPr>
          <w:rFonts w:eastAsia="Times New Roman" w:cs="Times New Roman"/>
          <w:spacing w:val="-1"/>
          <w:sz w:val="22"/>
          <w:szCs w:val="22"/>
        </w:rPr>
        <w:t xml:space="preserve"> </w:t>
      </w:r>
      <w:r w:rsidRPr="00905EBD">
        <w:rPr>
          <w:rFonts w:eastAsia="Times New Roman" w:cs="Times New Roman"/>
          <w:sz w:val="22"/>
          <w:szCs w:val="22"/>
        </w:rPr>
        <w:t>h</w:t>
      </w:r>
      <w:r w:rsidRPr="00905EBD">
        <w:rPr>
          <w:rFonts w:eastAsia="Times New Roman" w:cs="Times New Roman"/>
          <w:spacing w:val="-1"/>
          <w:sz w:val="22"/>
          <w:szCs w:val="22"/>
        </w:rPr>
        <w:t>a</w:t>
      </w:r>
      <w:r w:rsidRPr="00905EBD">
        <w:rPr>
          <w:rFonts w:eastAsia="Times New Roman" w:cs="Times New Roman"/>
          <w:sz w:val="22"/>
          <w:szCs w:val="22"/>
        </w:rPr>
        <w:t>b</w:t>
      </w:r>
      <w:r w:rsidRPr="00905EBD">
        <w:rPr>
          <w:rFonts w:eastAsia="Times New Roman" w:cs="Times New Roman"/>
          <w:spacing w:val="1"/>
          <w:sz w:val="22"/>
          <w:szCs w:val="22"/>
        </w:rPr>
        <w:t>ilit</w:t>
      </w:r>
      <w:r w:rsidRPr="00905EBD">
        <w:rPr>
          <w:rFonts w:eastAsia="Times New Roman" w:cs="Times New Roman"/>
          <w:spacing w:val="-1"/>
          <w:sz w:val="22"/>
          <w:szCs w:val="22"/>
        </w:rPr>
        <w:t>a</w:t>
      </w:r>
      <w:r w:rsidRPr="00905EBD">
        <w:rPr>
          <w:rFonts w:eastAsia="Times New Roman" w:cs="Times New Roman"/>
          <w:spacing w:val="1"/>
          <w:sz w:val="22"/>
          <w:szCs w:val="22"/>
        </w:rPr>
        <w:t>ç</w:t>
      </w:r>
      <w:r w:rsidRPr="00905EBD">
        <w:rPr>
          <w:rFonts w:eastAsia="Times New Roman" w:cs="Times New Roman"/>
          <w:spacing w:val="-1"/>
          <w:sz w:val="22"/>
          <w:szCs w:val="22"/>
        </w:rPr>
        <w:t>ã</w:t>
      </w:r>
      <w:r w:rsidRPr="00905EBD">
        <w:rPr>
          <w:rFonts w:eastAsia="Times New Roman" w:cs="Times New Roman"/>
          <w:sz w:val="22"/>
          <w:szCs w:val="22"/>
        </w:rPr>
        <w:t>o e</w:t>
      </w:r>
      <w:r w:rsidRPr="00905EBD">
        <w:rPr>
          <w:rFonts w:eastAsia="Times New Roman" w:cs="Times New Roman"/>
          <w:spacing w:val="-1"/>
          <w:sz w:val="22"/>
          <w:szCs w:val="22"/>
        </w:rPr>
        <w:t xml:space="preserve"> </w:t>
      </w:r>
      <w:r w:rsidRPr="00905EBD">
        <w:rPr>
          <w:rFonts w:eastAsia="Times New Roman" w:cs="Times New Roman"/>
          <w:sz w:val="22"/>
          <w:szCs w:val="22"/>
        </w:rPr>
        <w:t>q</w:t>
      </w:r>
      <w:r w:rsidRPr="00905EBD">
        <w:rPr>
          <w:rFonts w:eastAsia="Times New Roman" w:cs="Times New Roman"/>
          <w:spacing w:val="2"/>
          <w:sz w:val="22"/>
          <w:szCs w:val="22"/>
        </w:rPr>
        <w:t>u</w:t>
      </w:r>
      <w:r w:rsidRPr="00905EBD">
        <w:rPr>
          <w:rFonts w:eastAsia="Times New Roman" w:cs="Times New Roman"/>
          <w:spacing w:val="-1"/>
          <w:sz w:val="22"/>
          <w:szCs w:val="22"/>
        </w:rPr>
        <w:t>a</w:t>
      </w:r>
      <w:r w:rsidRPr="00905EBD">
        <w:rPr>
          <w:rFonts w:eastAsia="Times New Roman" w:cs="Times New Roman"/>
          <w:sz w:val="22"/>
          <w:szCs w:val="22"/>
        </w:rPr>
        <w:t>l</w:t>
      </w:r>
      <w:r w:rsidRPr="00905EBD">
        <w:rPr>
          <w:rFonts w:eastAsia="Times New Roman" w:cs="Times New Roman"/>
          <w:spacing w:val="1"/>
          <w:sz w:val="22"/>
          <w:szCs w:val="22"/>
        </w:rPr>
        <w:t>i</w:t>
      </w:r>
      <w:r w:rsidRPr="00905EBD">
        <w:rPr>
          <w:rFonts w:eastAsia="Times New Roman" w:cs="Times New Roman"/>
          <w:spacing w:val="-1"/>
          <w:sz w:val="22"/>
          <w:szCs w:val="22"/>
        </w:rPr>
        <w:t>f</w:t>
      </w:r>
      <w:r w:rsidRPr="00905EBD">
        <w:rPr>
          <w:rFonts w:eastAsia="Times New Roman" w:cs="Times New Roman"/>
          <w:spacing w:val="1"/>
          <w:sz w:val="22"/>
          <w:szCs w:val="22"/>
        </w:rPr>
        <w:t>i</w:t>
      </w:r>
      <w:r w:rsidRPr="00905EBD">
        <w:rPr>
          <w:rFonts w:eastAsia="Times New Roman" w:cs="Times New Roman"/>
          <w:spacing w:val="-1"/>
          <w:sz w:val="22"/>
          <w:szCs w:val="22"/>
        </w:rPr>
        <w:t>ca</w:t>
      </w:r>
      <w:r w:rsidRPr="00905EBD">
        <w:rPr>
          <w:rFonts w:eastAsia="Times New Roman" w:cs="Times New Roman"/>
          <w:spacing w:val="1"/>
          <w:sz w:val="22"/>
          <w:szCs w:val="22"/>
        </w:rPr>
        <w:t>ç</w:t>
      </w:r>
      <w:r w:rsidRPr="00905EBD">
        <w:rPr>
          <w:rFonts w:eastAsia="Times New Roman" w:cs="Times New Roman"/>
          <w:spacing w:val="-1"/>
          <w:sz w:val="22"/>
          <w:szCs w:val="22"/>
        </w:rPr>
        <w:t>ã</w:t>
      </w:r>
      <w:r w:rsidRPr="00905EBD">
        <w:rPr>
          <w:rFonts w:eastAsia="Times New Roman" w:cs="Times New Roman"/>
          <w:sz w:val="22"/>
          <w:szCs w:val="22"/>
        </w:rPr>
        <w:t xml:space="preserve">o </w:t>
      </w:r>
      <w:r w:rsidRPr="00905EBD">
        <w:rPr>
          <w:rFonts w:eastAsia="Times New Roman" w:cs="Times New Roman"/>
          <w:spacing w:val="-1"/>
          <w:sz w:val="22"/>
          <w:szCs w:val="22"/>
        </w:rPr>
        <w:t>e</w:t>
      </w:r>
      <w:r w:rsidRPr="00905EBD">
        <w:rPr>
          <w:rFonts w:eastAsia="Times New Roman" w:cs="Times New Roman"/>
          <w:spacing w:val="2"/>
          <w:sz w:val="22"/>
          <w:szCs w:val="22"/>
        </w:rPr>
        <w:t>x</w:t>
      </w:r>
      <w:r w:rsidRPr="00905EBD">
        <w:rPr>
          <w:rFonts w:eastAsia="Times New Roman" w:cs="Times New Roman"/>
          <w:spacing w:val="1"/>
          <w:sz w:val="22"/>
          <w:szCs w:val="22"/>
        </w:rPr>
        <w:t>i</w:t>
      </w:r>
      <w:r w:rsidRPr="00905EBD">
        <w:rPr>
          <w:rFonts w:eastAsia="Times New Roman" w:cs="Times New Roman"/>
          <w:spacing w:val="-2"/>
          <w:sz w:val="22"/>
          <w:szCs w:val="22"/>
        </w:rPr>
        <w:t>g</w:t>
      </w:r>
      <w:r w:rsidRPr="00905EBD">
        <w:rPr>
          <w:rFonts w:eastAsia="Times New Roman" w:cs="Times New Roman"/>
          <w:spacing w:val="1"/>
          <w:sz w:val="22"/>
          <w:szCs w:val="22"/>
        </w:rPr>
        <w:t>i</w:t>
      </w:r>
      <w:r w:rsidRPr="00905EBD">
        <w:rPr>
          <w:rFonts w:eastAsia="Times New Roman" w:cs="Times New Roman"/>
          <w:sz w:val="22"/>
          <w:szCs w:val="22"/>
        </w:rPr>
        <w:t>d</w:t>
      </w:r>
      <w:r w:rsidRPr="00905EBD">
        <w:rPr>
          <w:rFonts w:eastAsia="Times New Roman" w:cs="Times New Roman"/>
          <w:spacing w:val="-1"/>
          <w:sz w:val="22"/>
          <w:szCs w:val="22"/>
        </w:rPr>
        <w:t>a</w:t>
      </w:r>
      <w:r w:rsidRPr="00905EBD">
        <w:rPr>
          <w:rFonts w:eastAsia="Times New Roman" w:cs="Times New Roman"/>
          <w:sz w:val="22"/>
          <w:szCs w:val="22"/>
        </w:rPr>
        <w:t>s na</w:t>
      </w:r>
      <w:r w:rsidRPr="00905EBD">
        <w:rPr>
          <w:rFonts w:eastAsia="Times New Roman" w:cs="Times New Roman"/>
          <w:spacing w:val="-1"/>
          <w:sz w:val="22"/>
          <w:szCs w:val="22"/>
        </w:rPr>
        <w:t xml:space="preserve"> </w:t>
      </w:r>
      <w:r w:rsidRPr="00905EBD">
        <w:rPr>
          <w:rFonts w:eastAsia="Times New Roman" w:cs="Times New Roman"/>
          <w:spacing w:val="1"/>
          <w:sz w:val="22"/>
          <w:szCs w:val="22"/>
        </w:rPr>
        <w:t>li</w:t>
      </w:r>
      <w:r w:rsidRPr="00905EBD">
        <w:rPr>
          <w:rFonts w:eastAsia="Times New Roman" w:cs="Times New Roman"/>
          <w:spacing w:val="-1"/>
          <w:sz w:val="22"/>
          <w:szCs w:val="22"/>
        </w:rPr>
        <w:t>c</w:t>
      </w:r>
      <w:r w:rsidRPr="00905EBD">
        <w:rPr>
          <w:rFonts w:eastAsia="Times New Roman" w:cs="Times New Roman"/>
          <w:spacing w:val="3"/>
          <w:sz w:val="22"/>
          <w:szCs w:val="22"/>
        </w:rPr>
        <w:t>i</w:t>
      </w:r>
      <w:r w:rsidRPr="00905EBD">
        <w:rPr>
          <w:rFonts w:eastAsia="Times New Roman" w:cs="Times New Roman"/>
          <w:spacing w:val="1"/>
          <w:sz w:val="22"/>
          <w:szCs w:val="22"/>
        </w:rPr>
        <w:t>t</w:t>
      </w:r>
      <w:r w:rsidRPr="00905EBD">
        <w:rPr>
          <w:rFonts w:eastAsia="Times New Roman" w:cs="Times New Roman"/>
          <w:spacing w:val="-1"/>
          <w:sz w:val="22"/>
          <w:szCs w:val="22"/>
        </w:rPr>
        <w:t>açã</w:t>
      </w:r>
      <w:r w:rsidRPr="00905EBD">
        <w:rPr>
          <w:rFonts w:eastAsia="Times New Roman" w:cs="Times New Roman"/>
          <w:sz w:val="22"/>
          <w:szCs w:val="22"/>
        </w:rPr>
        <w:t>o.</w:t>
      </w:r>
    </w:p>
    <w:p w:rsidR="00F53CF1" w:rsidRPr="00905EBD" w:rsidRDefault="00F53CF1" w:rsidP="00F53CF1">
      <w:pPr>
        <w:tabs>
          <w:tab w:val="left" w:pos="360"/>
          <w:tab w:val="left" w:pos="1276"/>
        </w:tabs>
        <w:jc w:val="both"/>
        <w:rPr>
          <w:sz w:val="22"/>
          <w:szCs w:val="22"/>
        </w:rPr>
      </w:pPr>
    </w:p>
    <w:p w:rsidR="00F53CF1" w:rsidRPr="00905EBD" w:rsidRDefault="006C5A4A" w:rsidP="00F53CF1">
      <w:pPr>
        <w:jc w:val="both"/>
        <w:rPr>
          <w:b/>
          <w:bCs/>
          <w:sz w:val="22"/>
          <w:szCs w:val="22"/>
          <w:u w:val="single"/>
        </w:rPr>
      </w:pPr>
      <w:r w:rsidRPr="00905EBD">
        <w:rPr>
          <w:b/>
          <w:bCs/>
          <w:sz w:val="22"/>
          <w:szCs w:val="22"/>
          <w:u w:val="single"/>
        </w:rPr>
        <w:t>CLÁUSULA DÉCIMA PRIMEIRA</w:t>
      </w:r>
      <w:r w:rsidR="00F53CF1" w:rsidRPr="00905EBD">
        <w:rPr>
          <w:b/>
          <w:bCs/>
          <w:sz w:val="22"/>
          <w:szCs w:val="22"/>
          <w:u w:val="single"/>
        </w:rPr>
        <w:t xml:space="preserve"> –  DAS OBRIGAÇÕES E RESPONSABILIDADES DA CONTRATANTE</w:t>
      </w:r>
    </w:p>
    <w:p w:rsidR="00F53CF1" w:rsidRPr="00905EBD" w:rsidRDefault="00F53CF1" w:rsidP="00F53CF1">
      <w:pPr>
        <w:tabs>
          <w:tab w:val="left" w:pos="360"/>
          <w:tab w:val="left" w:pos="1276"/>
        </w:tabs>
        <w:jc w:val="both"/>
        <w:rPr>
          <w:sz w:val="22"/>
          <w:szCs w:val="22"/>
        </w:rPr>
      </w:pPr>
    </w:p>
    <w:p w:rsidR="00F53CF1" w:rsidRPr="00905EBD" w:rsidRDefault="00F53CF1" w:rsidP="00F53CF1">
      <w:pPr>
        <w:jc w:val="both"/>
        <w:rPr>
          <w:sz w:val="22"/>
          <w:szCs w:val="22"/>
        </w:rPr>
      </w:pPr>
      <w:r w:rsidRPr="00905EBD">
        <w:rPr>
          <w:sz w:val="22"/>
          <w:szCs w:val="22"/>
        </w:rPr>
        <w:t xml:space="preserve">São obrigações da </w:t>
      </w:r>
      <w:r w:rsidRPr="00905EBD">
        <w:rPr>
          <w:b/>
          <w:sz w:val="22"/>
          <w:szCs w:val="22"/>
        </w:rPr>
        <w:t>CONTRATANTE</w:t>
      </w:r>
      <w:r w:rsidRPr="00905EBD">
        <w:rPr>
          <w:sz w:val="22"/>
          <w:szCs w:val="22"/>
        </w:rPr>
        <w:t xml:space="preserve"> na vigência do presente contrato:</w:t>
      </w:r>
    </w:p>
    <w:p w:rsidR="00F53CF1" w:rsidRPr="00905EBD" w:rsidRDefault="00F53CF1" w:rsidP="00F53CF1">
      <w:pPr>
        <w:jc w:val="both"/>
        <w:rPr>
          <w:sz w:val="22"/>
          <w:szCs w:val="22"/>
        </w:rPr>
      </w:pPr>
    </w:p>
    <w:p w:rsidR="00F53CF1" w:rsidRPr="00905EBD" w:rsidRDefault="00466AA4" w:rsidP="00466AA4">
      <w:pPr>
        <w:jc w:val="both"/>
        <w:rPr>
          <w:sz w:val="22"/>
          <w:szCs w:val="22"/>
        </w:rPr>
      </w:pPr>
      <w:r w:rsidRPr="00905EBD">
        <w:rPr>
          <w:sz w:val="22"/>
          <w:szCs w:val="22"/>
        </w:rPr>
        <w:t xml:space="preserve">I - </w:t>
      </w:r>
      <w:r w:rsidR="00F53CF1" w:rsidRPr="00905EBD">
        <w:rPr>
          <w:sz w:val="22"/>
          <w:szCs w:val="22"/>
        </w:rPr>
        <w:t>Transmitir por escrito determinações sobre possíveis modificações;</w:t>
      </w:r>
    </w:p>
    <w:p w:rsidR="00F53CF1" w:rsidRPr="00905EBD" w:rsidRDefault="00F53CF1" w:rsidP="00466AA4">
      <w:pPr>
        <w:jc w:val="both"/>
        <w:rPr>
          <w:sz w:val="22"/>
          <w:szCs w:val="22"/>
        </w:rPr>
      </w:pPr>
    </w:p>
    <w:p w:rsidR="00F53CF1" w:rsidRPr="00905EBD" w:rsidRDefault="00466AA4" w:rsidP="00466AA4">
      <w:pPr>
        <w:jc w:val="both"/>
        <w:rPr>
          <w:sz w:val="22"/>
          <w:szCs w:val="22"/>
        </w:rPr>
      </w:pPr>
      <w:r w:rsidRPr="00905EBD">
        <w:rPr>
          <w:sz w:val="22"/>
          <w:szCs w:val="22"/>
        </w:rPr>
        <w:t xml:space="preserve">II - </w:t>
      </w:r>
      <w:r w:rsidR="00F53CF1" w:rsidRPr="00905EBD">
        <w:rPr>
          <w:sz w:val="22"/>
          <w:szCs w:val="22"/>
        </w:rPr>
        <w:t>Efetuar os pagamentos na forma acordada;</w:t>
      </w:r>
    </w:p>
    <w:p w:rsidR="00F53CF1" w:rsidRPr="00905EBD" w:rsidRDefault="00F53CF1" w:rsidP="00466AA4">
      <w:pPr>
        <w:jc w:val="both"/>
        <w:rPr>
          <w:sz w:val="22"/>
          <w:szCs w:val="22"/>
        </w:rPr>
      </w:pPr>
    </w:p>
    <w:p w:rsidR="00F53CF1" w:rsidRPr="00905EBD" w:rsidRDefault="00466AA4" w:rsidP="00466AA4">
      <w:pPr>
        <w:jc w:val="both"/>
        <w:rPr>
          <w:sz w:val="22"/>
          <w:szCs w:val="22"/>
        </w:rPr>
      </w:pPr>
      <w:r w:rsidRPr="00905EBD">
        <w:rPr>
          <w:sz w:val="22"/>
          <w:szCs w:val="22"/>
        </w:rPr>
        <w:t xml:space="preserve">III - </w:t>
      </w:r>
      <w:r w:rsidR="00F53CF1" w:rsidRPr="00905EBD">
        <w:rPr>
          <w:sz w:val="22"/>
          <w:szCs w:val="22"/>
        </w:rPr>
        <w:t>Disponibilizar equipe da prefeitura para acompanhamento e fiscalização dos trabalhos.</w:t>
      </w:r>
    </w:p>
    <w:p w:rsidR="00F53CF1" w:rsidRPr="00905EBD" w:rsidRDefault="00F53CF1" w:rsidP="00F53CF1">
      <w:pPr>
        <w:jc w:val="both"/>
        <w:rPr>
          <w:sz w:val="22"/>
          <w:szCs w:val="22"/>
        </w:rPr>
      </w:pPr>
    </w:p>
    <w:p w:rsidR="003A469B" w:rsidRPr="00905EBD" w:rsidRDefault="006C5A4A" w:rsidP="00B33B03">
      <w:pPr>
        <w:jc w:val="both"/>
        <w:rPr>
          <w:b/>
          <w:bCs/>
          <w:sz w:val="22"/>
          <w:szCs w:val="22"/>
          <w:u w:val="single"/>
        </w:rPr>
      </w:pPr>
      <w:r w:rsidRPr="00905EBD">
        <w:rPr>
          <w:b/>
          <w:bCs/>
          <w:sz w:val="22"/>
          <w:szCs w:val="22"/>
          <w:u w:val="single"/>
        </w:rPr>
        <w:t xml:space="preserve">CLÁUSULA DÉCIMA </w:t>
      </w:r>
      <w:r w:rsidR="003A469B" w:rsidRPr="00905EBD">
        <w:rPr>
          <w:b/>
          <w:bCs/>
          <w:sz w:val="22"/>
          <w:szCs w:val="22"/>
          <w:u w:val="single"/>
        </w:rPr>
        <w:t>SEGUNDA – DO PRAZO DE DURAÇÃO</w:t>
      </w:r>
    </w:p>
    <w:p w:rsidR="003A469B" w:rsidRPr="00905EBD" w:rsidRDefault="003A469B" w:rsidP="00B33B03">
      <w:pPr>
        <w:jc w:val="both"/>
        <w:rPr>
          <w:sz w:val="22"/>
          <w:szCs w:val="22"/>
        </w:rPr>
      </w:pPr>
    </w:p>
    <w:p w:rsidR="003A469B" w:rsidRPr="00905EBD" w:rsidRDefault="003A469B" w:rsidP="00B33B03">
      <w:pPr>
        <w:jc w:val="both"/>
        <w:rPr>
          <w:sz w:val="22"/>
          <w:szCs w:val="22"/>
        </w:rPr>
      </w:pPr>
      <w:r w:rsidRPr="00905EBD">
        <w:rPr>
          <w:sz w:val="22"/>
          <w:szCs w:val="22"/>
        </w:rPr>
        <w:t>O prazo de vigência para os se</w:t>
      </w:r>
      <w:r w:rsidR="000D1C9A" w:rsidRPr="00905EBD">
        <w:rPr>
          <w:sz w:val="22"/>
          <w:szCs w:val="22"/>
        </w:rPr>
        <w:t xml:space="preserve">rviços a serem contratados terá início em 01/01/2019 </w:t>
      </w:r>
      <w:r w:rsidR="00382E24" w:rsidRPr="00905EBD">
        <w:rPr>
          <w:sz w:val="22"/>
          <w:szCs w:val="22"/>
        </w:rPr>
        <w:t xml:space="preserve">até </w:t>
      </w:r>
      <w:r w:rsidR="000D1C9A" w:rsidRPr="00905EBD">
        <w:rPr>
          <w:sz w:val="22"/>
          <w:szCs w:val="22"/>
        </w:rPr>
        <w:t>31/12/2019,</w:t>
      </w:r>
      <w:r w:rsidRPr="00905EBD">
        <w:rPr>
          <w:sz w:val="22"/>
          <w:szCs w:val="22"/>
        </w:rPr>
        <w:t xml:space="preserve"> prorrogáveis anualmente até o limite de 60 (sessenta) meses, conforme preceitua o Art. 57, Inciso II da Lei Nº 8.666/93, salvo se for desrespeitada qualquer uma das cláusulas aqui firmadas, neste caso em que será pago apenas o serviço realizado.</w:t>
      </w:r>
    </w:p>
    <w:p w:rsidR="003A469B" w:rsidRPr="00905EBD" w:rsidRDefault="003A469B" w:rsidP="00B33B03">
      <w:pPr>
        <w:jc w:val="both"/>
        <w:rPr>
          <w:sz w:val="22"/>
          <w:szCs w:val="22"/>
        </w:rPr>
      </w:pPr>
    </w:p>
    <w:p w:rsidR="003A469B" w:rsidRPr="00905EBD" w:rsidRDefault="003A469B" w:rsidP="00B33B03">
      <w:pPr>
        <w:jc w:val="both"/>
        <w:rPr>
          <w:b/>
          <w:bCs/>
          <w:sz w:val="22"/>
          <w:szCs w:val="22"/>
          <w:u w:val="single"/>
        </w:rPr>
      </w:pPr>
      <w:r w:rsidRPr="00905EBD">
        <w:rPr>
          <w:b/>
          <w:bCs/>
          <w:sz w:val="22"/>
          <w:szCs w:val="22"/>
          <w:u w:val="single"/>
        </w:rPr>
        <w:t>CLÁUSULA DÉCIMA TERCEIRA – DO VALOR</w:t>
      </w:r>
    </w:p>
    <w:p w:rsidR="003A469B" w:rsidRPr="00905EBD" w:rsidRDefault="003A469B" w:rsidP="00B33B03">
      <w:pPr>
        <w:suppressAutoHyphens/>
        <w:jc w:val="both"/>
        <w:rPr>
          <w:b/>
          <w:bCs/>
          <w:sz w:val="22"/>
          <w:szCs w:val="22"/>
          <w:u w:val="single"/>
        </w:rPr>
      </w:pPr>
    </w:p>
    <w:p w:rsidR="003A469B" w:rsidRPr="00905EBD" w:rsidRDefault="003A469B" w:rsidP="00B33B03">
      <w:pPr>
        <w:jc w:val="both"/>
        <w:rPr>
          <w:sz w:val="22"/>
          <w:szCs w:val="22"/>
        </w:rPr>
      </w:pPr>
      <w:r w:rsidRPr="00905EBD">
        <w:rPr>
          <w:sz w:val="22"/>
          <w:szCs w:val="22"/>
        </w:rPr>
        <w:t xml:space="preserve">As partes </w:t>
      </w:r>
      <w:r w:rsidRPr="00905EBD">
        <w:rPr>
          <w:b/>
          <w:bCs/>
          <w:sz w:val="22"/>
          <w:szCs w:val="22"/>
        </w:rPr>
        <w:t>CONTRATANTES</w:t>
      </w:r>
      <w:r w:rsidRPr="00905EBD">
        <w:rPr>
          <w:sz w:val="22"/>
          <w:szCs w:val="22"/>
        </w:rPr>
        <w:t xml:space="preserve"> dão ao presente Contrato o valor global </w:t>
      </w:r>
      <w:r w:rsidR="00382E24" w:rsidRPr="00905EBD">
        <w:rPr>
          <w:sz w:val="22"/>
          <w:szCs w:val="22"/>
        </w:rPr>
        <w:t xml:space="preserve"> de </w:t>
      </w:r>
      <w:r w:rsidRPr="00905EBD">
        <w:rPr>
          <w:b/>
          <w:bCs/>
          <w:sz w:val="22"/>
          <w:szCs w:val="22"/>
        </w:rPr>
        <w:t>R$...........(..........................................), sendo pago o valor mensal de R$ ............ (......................................)</w:t>
      </w:r>
      <w:r w:rsidRPr="00905EBD">
        <w:rPr>
          <w:sz w:val="22"/>
          <w:szCs w:val="22"/>
        </w:rPr>
        <w:t xml:space="preserve">, conforme </w:t>
      </w:r>
      <w:r w:rsidR="000D1C9A" w:rsidRPr="00905EBD">
        <w:rPr>
          <w:sz w:val="22"/>
          <w:szCs w:val="22"/>
        </w:rPr>
        <w:t>item vencedor</w:t>
      </w:r>
      <w:r w:rsidR="006C5A4A" w:rsidRPr="00905EBD">
        <w:rPr>
          <w:sz w:val="22"/>
          <w:szCs w:val="22"/>
        </w:rPr>
        <w:t xml:space="preserve"> </w:t>
      </w:r>
      <w:r w:rsidRPr="00905EBD">
        <w:rPr>
          <w:sz w:val="22"/>
          <w:szCs w:val="22"/>
        </w:rPr>
        <w:t xml:space="preserve">da contratada.  </w:t>
      </w:r>
    </w:p>
    <w:p w:rsidR="000D1C9A" w:rsidRPr="00905EBD" w:rsidRDefault="000D1C9A" w:rsidP="00B33B03">
      <w:pPr>
        <w:jc w:val="both"/>
        <w:rPr>
          <w:b/>
          <w:bCs/>
          <w:sz w:val="22"/>
          <w:szCs w:val="22"/>
          <w:u w:val="single"/>
        </w:rPr>
      </w:pPr>
    </w:p>
    <w:p w:rsidR="003A469B" w:rsidRPr="00905EBD" w:rsidRDefault="003A469B" w:rsidP="00B33B03">
      <w:pPr>
        <w:jc w:val="both"/>
        <w:rPr>
          <w:b/>
          <w:bCs/>
          <w:sz w:val="22"/>
          <w:szCs w:val="22"/>
          <w:u w:val="single"/>
        </w:rPr>
      </w:pPr>
      <w:r w:rsidRPr="00905EBD">
        <w:rPr>
          <w:b/>
          <w:bCs/>
          <w:sz w:val="22"/>
          <w:szCs w:val="22"/>
          <w:u w:val="single"/>
        </w:rPr>
        <w:lastRenderedPageBreak/>
        <w:t>CLÁUSULA DÉCIMA QUARTA – DO PAGAMENTO</w:t>
      </w:r>
    </w:p>
    <w:p w:rsidR="003A469B" w:rsidRPr="00905EBD" w:rsidRDefault="003A469B" w:rsidP="00B33B03">
      <w:pPr>
        <w:jc w:val="both"/>
        <w:rPr>
          <w:sz w:val="22"/>
          <w:szCs w:val="22"/>
        </w:rPr>
      </w:pPr>
    </w:p>
    <w:p w:rsidR="003A469B" w:rsidRPr="00905EBD" w:rsidRDefault="003A469B" w:rsidP="00B33B03">
      <w:pPr>
        <w:jc w:val="both"/>
        <w:rPr>
          <w:sz w:val="22"/>
          <w:szCs w:val="22"/>
        </w:rPr>
      </w:pPr>
      <w:r w:rsidRPr="00905EBD">
        <w:rPr>
          <w:sz w:val="22"/>
          <w:szCs w:val="22"/>
        </w:rPr>
        <w:t>Os pagamentos serão efetuados em parcelas mensais até o 5º dia útil do mês subsequente aos serviços prestados, mediante apresentação de nota fiscal e relatório trimestral sobre resíduos sólidos (quantidade recolhida, triada e tratada)</w:t>
      </w:r>
      <w:r w:rsidRPr="00905EBD">
        <w:rPr>
          <w:color w:val="FF0000"/>
          <w:sz w:val="22"/>
          <w:szCs w:val="22"/>
        </w:rPr>
        <w:t xml:space="preserve"> </w:t>
      </w:r>
      <w:r w:rsidRPr="00905EBD">
        <w:rPr>
          <w:sz w:val="22"/>
          <w:szCs w:val="22"/>
        </w:rPr>
        <w:t xml:space="preserve">no Departamento de Contabilidade desta Prefeitura. </w:t>
      </w:r>
    </w:p>
    <w:p w:rsidR="00DF3F98" w:rsidRPr="00905EBD" w:rsidRDefault="00DF3F98" w:rsidP="00B33B03">
      <w:pPr>
        <w:jc w:val="both"/>
        <w:rPr>
          <w:sz w:val="22"/>
          <w:szCs w:val="22"/>
        </w:rPr>
      </w:pPr>
    </w:p>
    <w:p w:rsidR="007C5508" w:rsidRPr="00905EBD" w:rsidRDefault="007C5508" w:rsidP="007C5508">
      <w:pPr>
        <w:jc w:val="both"/>
        <w:rPr>
          <w:b/>
          <w:bCs/>
          <w:sz w:val="22"/>
          <w:szCs w:val="22"/>
          <w:u w:val="single"/>
        </w:rPr>
      </w:pPr>
      <w:r w:rsidRPr="00905EBD">
        <w:rPr>
          <w:b/>
          <w:bCs/>
          <w:sz w:val="22"/>
          <w:szCs w:val="22"/>
          <w:u w:val="single"/>
        </w:rPr>
        <w:t>CLÁUSULA DÉCIMA QUINTA - DO REAJUSTE</w:t>
      </w:r>
    </w:p>
    <w:p w:rsidR="007C5508" w:rsidRPr="00905EBD" w:rsidRDefault="007C5508" w:rsidP="007C5508">
      <w:pPr>
        <w:jc w:val="both"/>
        <w:rPr>
          <w:sz w:val="22"/>
          <w:szCs w:val="22"/>
        </w:rPr>
      </w:pPr>
    </w:p>
    <w:p w:rsidR="007C5508" w:rsidRPr="00905EBD" w:rsidRDefault="007C5508" w:rsidP="007C5508">
      <w:pPr>
        <w:jc w:val="both"/>
        <w:rPr>
          <w:sz w:val="22"/>
          <w:szCs w:val="22"/>
        </w:rPr>
      </w:pPr>
      <w:r w:rsidRPr="00905EBD">
        <w:rPr>
          <w:sz w:val="22"/>
          <w:szCs w:val="22"/>
        </w:rPr>
        <w:t>A presente licitação será reajustada de acordo com o IGPM, acumulado no período de 12 meses, caso o presente contrato seja prorrogado.</w:t>
      </w:r>
    </w:p>
    <w:p w:rsidR="003A469B" w:rsidRPr="00905EBD" w:rsidRDefault="003A469B" w:rsidP="00B33B03">
      <w:pPr>
        <w:jc w:val="both"/>
        <w:rPr>
          <w:sz w:val="22"/>
          <w:szCs w:val="22"/>
        </w:rPr>
      </w:pPr>
    </w:p>
    <w:p w:rsidR="003A469B" w:rsidRPr="00905EBD" w:rsidRDefault="007C5508" w:rsidP="00B33B03">
      <w:pPr>
        <w:jc w:val="both"/>
        <w:rPr>
          <w:b/>
          <w:bCs/>
          <w:sz w:val="22"/>
          <w:szCs w:val="22"/>
          <w:u w:val="single"/>
        </w:rPr>
      </w:pPr>
      <w:r w:rsidRPr="00905EBD">
        <w:rPr>
          <w:b/>
          <w:bCs/>
          <w:sz w:val="22"/>
          <w:szCs w:val="22"/>
          <w:u w:val="single"/>
        </w:rPr>
        <w:t>CLÁUSULA DÉCIMA SEXTA</w:t>
      </w:r>
      <w:r w:rsidR="003A469B" w:rsidRPr="00905EBD">
        <w:rPr>
          <w:b/>
          <w:bCs/>
          <w:sz w:val="22"/>
          <w:szCs w:val="22"/>
          <w:u w:val="single"/>
        </w:rPr>
        <w:t xml:space="preserve"> – DA RESCISÃO</w:t>
      </w:r>
    </w:p>
    <w:p w:rsidR="003A469B" w:rsidRPr="00905EBD" w:rsidRDefault="003A469B" w:rsidP="00B33B03">
      <w:pPr>
        <w:jc w:val="both"/>
        <w:rPr>
          <w:sz w:val="22"/>
          <w:szCs w:val="22"/>
        </w:rPr>
      </w:pPr>
    </w:p>
    <w:p w:rsidR="007C5508" w:rsidRPr="00905EBD" w:rsidRDefault="007C5508" w:rsidP="007C5508">
      <w:pPr>
        <w:jc w:val="both"/>
        <w:rPr>
          <w:sz w:val="22"/>
          <w:szCs w:val="22"/>
        </w:rPr>
      </w:pPr>
      <w:r w:rsidRPr="00905EBD">
        <w:rPr>
          <w:sz w:val="22"/>
          <w:szCs w:val="22"/>
        </w:rPr>
        <w:t>O presente contrato poderá ser rescindido a critério do CONTRATANTE, independente de interpelação ou notificação judicial ou extrajudicial, sem que caiba a CONTRATADA qualquer indenização, nos seguintes casos:</w:t>
      </w:r>
    </w:p>
    <w:p w:rsidR="007C5508" w:rsidRPr="00905EBD" w:rsidRDefault="007C5508" w:rsidP="007C5508">
      <w:pPr>
        <w:jc w:val="both"/>
        <w:rPr>
          <w:sz w:val="22"/>
          <w:szCs w:val="22"/>
        </w:rPr>
      </w:pPr>
    </w:p>
    <w:p w:rsidR="007C5508" w:rsidRPr="00905EBD" w:rsidRDefault="007C5508" w:rsidP="007C5508">
      <w:pPr>
        <w:widowControl/>
        <w:numPr>
          <w:ilvl w:val="0"/>
          <w:numId w:val="12"/>
        </w:numPr>
        <w:autoSpaceDE/>
        <w:autoSpaceDN/>
        <w:adjustRightInd/>
        <w:jc w:val="both"/>
        <w:rPr>
          <w:sz w:val="22"/>
          <w:szCs w:val="22"/>
        </w:rPr>
      </w:pPr>
      <w:r w:rsidRPr="00905EBD">
        <w:rPr>
          <w:sz w:val="22"/>
          <w:szCs w:val="22"/>
        </w:rPr>
        <w:t>Pela inobservância de qualquer disposição do que estabelece este contrato;</w:t>
      </w:r>
    </w:p>
    <w:p w:rsidR="007C5508" w:rsidRPr="00905EBD" w:rsidRDefault="007C5508" w:rsidP="007C5508">
      <w:pPr>
        <w:widowControl/>
        <w:numPr>
          <w:ilvl w:val="0"/>
          <w:numId w:val="12"/>
        </w:numPr>
        <w:autoSpaceDE/>
        <w:autoSpaceDN/>
        <w:adjustRightInd/>
        <w:jc w:val="both"/>
        <w:rPr>
          <w:sz w:val="22"/>
          <w:szCs w:val="22"/>
        </w:rPr>
      </w:pPr>
      <w:r w:rsidRPr="00905EBD">
        <w:rPr>
          <w:sz w:val="22"/>
          <w:szCs w:val="22"/>
        </w:rPr>
        <w:t>Pela inobservância do que dispõe a Lei n. 8.666/1993;</w:t>
      </w:r>
    </w:p>
    <w:p w:rsidR="007C5508" w:rsidRPr="00905EBD" w:rsidRDefault="007C5508" w:rsidP="007C5508">
      <w:pPr>
        <w:widowControl/>
        <w:numPr>
          <w:ilvl w:val="0"/>
          <w:numId w:val="12"/>
        </w:numPr>
        <w:autoSpaceDE/>
        <w:autoSpaceDN/>
        <w:adjustRightInd/>
        <w:jc w:val="both"/>
        <w:rPr>
          <w:sz w:val="22"/>
          <w:szCs w:val="22"/>
        </w:rPr>
      </w:pPr>
      <w:r w:rsidRPr="00905EBD">
        <w:rPr>
          <w:sz w:val="22"/>
          <w:szCs w:val="22"/>
        </w:rPr>
        <w:t>Ficam reconhecidos e assegurados os direitos do CONTRATENTE, em caso de rescisão administrativa prevista no artigo 77 e 78 da Lei n. 8.666/1993.</w:t>
      </w:r>
    </w:p>
    <w:p w:rsidR="007C5508" w:rsidRPr="00905EBD" w:rsidRDefault="007C5508" w:rsidP="007C5508">
      <w:pPr>
        <w:widowControl/>
        <w:autoSpaceDE/>
        <w:autoSpaceDN/>
        <w:adjustRightInd/>
        <w:jc w:val="both"/>
        <w:rPr>
          <w:b/>
          <w:bCs/>
          <w:sz w:val="22"/>
          <w:szCs w:val="22"/>
          <w:u w:val="single"/>
        </w:rPr>
      </w:pPr>
    </w:p>
    <w:p w:rsidR="007C5508" w:rsidRPr="00905EBD" w:rsidRDefault="007C5508" w:rsidP="007C5508">
      <w:pPr>
        <w:widowControl/>
        <w:autoSpaceDE/>
        <w:autoSpaceDN/>
        <w:adjustRightInd/>
        <w:jc w:val="both"/>
        <w:rPr>
          <w:b/>
          <w:bCs/>
          <w:sz w:val="22"/>
          <w:szCs w:val="22"/>
          <w:u w:val="single"/>
        </w:rPr>
      </w:pPr>
      <w:r w:rsidRPr="00905EBD">
        <w:rPr>
          <w:b/>
          <w:bCs/>
          <w:sz w:val="22"/>
          <w:szCs w:val="22"/>
          <w:u w:val="single"/>
        </w:rPr>
        <w:t>CLÁUSULA DÉCIMA SÉTIMA -  DAS PENALIDADES</w:t>
      </w:r>
    </w:p>
    <w:p w:rsidR="007C5508" w:rsidRPr="00905EBD" w:rsidRDefault="007C5508" w:rsidP="007C5508">
      <w:pPr>
        <w:widowControl/>
        <w:autoSpaceDE/>
        <w:autoSpaceDN/>
        <w:adjustRightInd/>
        <w:jc w:val="both"/>
        <w:rPr>
          <w:b/>
          <w:bCs/>
          <w:sz w:val="22"/>
          <w:szCs w:val="22"/>
          <w:u w:val="single"/>
        </w:rPr>
      </w:pPr>
    </w:p>
    <w:p w:rsidR="00A120EE" w:rsidRPr="00905EBD" w:rsidRDefault="00A120EE" w:rsidP="00A120EE">
      <w:pPr>
        <w:jc w:val="both"/>
        <w:rPr>
          <w:sz w:val="22"/>
          <w:szCs w:val="22"/>
        </w:rPr>
      </w:pPr>
      <w:r w:rsidRPr="00905EBD">
        <w:rPr>
          <w:sz w:val="22"/>
          <w:szCs w:val="22"/>
        </w:rPr>
        <w:t xml:space="preserve">A proponente adjudicada que se recusar a executar os serviços licitados ou </w:t>
      </w:r>
      <w:r w:rsidRPr="00905EBD">
        <w:rPr>
          <w:sz w:val="22"/>
          <w:szCs w:val="22"/>
          <w:u w:val="single"/>
        </w:rPr>
        <w:t>não atenderem as especificações previstas neste Edital</w:t>
      </w:r>
      <w:r w:rsidRPr="00905EBD">
        <w:rPr>
          <w:sz w:val="22"/>
          <w:szCs w:val="22"/>
        </w:rPr>
        <w:t>, serão aplicadas as penalidades previstas na legislação atinente à matéria, garantindo a ampla defesa. Podendo ainda a Prefeitura Municipal de Imbuia - SC socorrer-se das vias judiciais.</w:t>
      </w:r>
    </w:p>
    <w:p w:rsidR="00A120EE" w:rsidRPr="00905EBD" w:rsidRDefault="00A120EE" w:rsidP="00A120EE">
      <w:pPr>
        <w:jc w:val="both"/>
        <w:rPr>
          <w:sz w:val="22"/>
          <w:szCs w:val="22"/>
        </w:rPr>
      </w:pPr>
    </w:p>
    <w:p w:rsidR="00A120EE" w:rsidRPr="00905EBD" w:rsidRDefault="00A120EE" w:rsidP="00A120EE">
      <w:pPr>
        <w:jc w:val="both"/>
        <w:rPr>
          <w:sz w:val="22"/>
          <w:szCs w:val="22"/>
        </w:rPr>
      </w:pPr>
      <w:r w:rsidRPr="00905EBD">
        <w:rPr>
          <w:sz w:val="22"/>
          <w:szCs w:val="22"/>
        </w:rPr>
        <w:t>A multa incidente pelo descumprimento do item acima será de 10% (dez por c</w:t>
      </w:r>
      <w:r w:rsidR="00726E71" w:rsidRPr="00905EBD">
        <w:rPr>
          <w:sz w:val="22"/>
          <w:szCs w:val="22"/>
        </w:rPr>
        <w:t>ento) sobre o valor do contrato.</w:t>
      </w:r>
    </w:p>
    <w:p w:rsidR="00A120EE" w:rsidRPr="00905EBD" w:rsidRDefault="00A120EE" w:rsidP="00A120EE">
      <w:pPr>
        <w:jc w:val="both"/>
        <w:rPr>
          <w:sz w:val="22"/>
          <w:szCs w:val="22"/>
        </w:rPr>
      </w:pPr>
    </w:p>
    <w:p w:rsidR="00A120EE" w:rsidRPr="00905EBD" w:rsidRDefault="00A120EE" w:rsidP="00A120EE">
      <w:pPr>
        <w:jc w:val="both"/>
        <w:rPr>
          <w:sz w:val="22"/>
          <w:szCs w:val="22"/>
        </w:rPr>
      </w:pPr>
      <w:r w:rsidRPr="00905EBD">
        <w:rPr>
          <w:sz w:val="22"/>
          <w:szCs w:val="22"/>
        </w:rPr>
        <w:t>Será ainda aplicada à penalidade de suspensão do direito de participar em licitação e impedimento de contratar com o Município e seus órgãos descentralizados, por um período de até 02 (dois) anos.</w:t>
      </w:r>
    </w:p>
    <w:p w:rsidR="00A120EE" w:rsidRPr="00905EBD" w:rsidRDefault="00A120EE" w:rsidP="00A120EE">
      <w:pPr>
        <w:jc w:val="both"/>
        <w:rPr>
          <w:sz w:val="22"/>
          <w:szCs w:val="22"/>
        </w:rPr>
      </w:pPr>
    </w:p>
    <w:p w:rsidR="00A120EE" w:rsidRPr="00905EBD" w:rsidRDefault="00A120EE" w:rsidP="00A120EE">
      <w:pPr>
        <w:jc w:val="both"/>
        <w:rPr>
          <w:sz w:val="22"/>
          <w:szCs w:val="22"/>
        </w:rPr>
      </w:pPr>
      <w:r w:rsidRPr="00905EBD">
        <w:rPr>
          <w:sz w:val="22"/>
          <w:szCs w:val="22"/>
        </w:rPr>
        <w:t>Executar o contrato com atraso injustificado,</w:t>
      </w:r>
      <w:r w:rsidRPr="00905EBD">
        <w:rPr>
          <w:iCs/>
          <w:sz w:val="22"/>
          <w:szCs w:val="22"/>
        </w:rPr>
        <w:t xml:space="preserve"> </w:t>
      </w:r>
      <w:r w:rsidRPr="00905EBD">
        <w:rPr>
          <w:sz w:val="22"/>
          <w:szCs w:val="22"/>
        </w:rPr>
        <w:t xml:space="preserve">até o limite de 05 (cinco) dias, após os quais será considerado como inexecução contratual: </w:t>
      </w:r>
      <w:r w:rsidRPr="00905EBD">
        <w:rPr>
          <w:iCs/>
          <w:sz w:val="22"/>
          <w:szCs w:val="22"/>
        </w:rPr>
        <w:t>multa diária de 0,5% sobre</w:t>
      </w:r>
      <w:r w:rsidR="00726E71" w:rsidRPr="00905EBD">
        <w:rPr>
          <w:iCs/>
          <w:sz w:val="22"/>
          <w:szCs w:val="22"/>
        </w:rPr>
        <w:t xml:space="preserve"> o valor atualizado do contrato.</w:t>
      </w:r>
    </w:p>
    <w:p w:rsidR="00A120EE" w:rsidRPr="00905EBD" w:rsidRDefault="00A120EE" w:rsidP="00A120EE">
      <w:pPr>
        <w:jc w:val="both"/>
        <w:rPr>
          <w:sz w:val="22"/>
          <w:szCs w:val="22"/>
        </w:rPr>
      </w:pPr>
    </w:p>
    <w:p w:rsidR="00A120EE" w:rsidRPr="00905EBD" w:rsidRDefault="00A120EE" w:rsidP="00A120EE">
      <w:pPr>
        <w:jc w:val="both"/>
        <w:rPr>
          <w:sz w:val="22"/>
          <w:szCs w:val="22"/>
        </w:rPr>
      </w:pPr>
      <w:r w:rsidRPr="00905EBD">
        <w:rPr>
          <w:sz w:val="22"/>
          <w:szCs w:val="22"/>
        </w:rPr>
        <w:t>Não será permitido o faturamento de terceiros.</w:t>
      </w:r>
    </w:p>
    <w:p w:rsidR="00382E24" w:rsidRPr="00905EBD" w:rsidRDefault="00382E24" w:rsidP="007C5508">
      <w:pPr>
        <w:jc w:val="both"/>
        <w:rPr>
          <w:sz w:val="22"/>
          <w:szCs w:val="22"/>
        </w:rPr>
      </w:pPr>
    </w:p>
    <w:p w:rsidR="007C5508" w:rsidRPr="00905EBD" w:rsidRDefault="007C5508" w:rsidP="007C5508">
      <w:pPr>
        <w:jc w:val="both"/>
        <w:rPr>
          <w:b/>
          <w:bCs/>
          <w:sz w:val="22"/>
          <w:szCs w:val="22"/>
          <w:u w:val="single"/>
        </w:rPr>
      </w:pPr>
      <w:r w:rsidRPr="00905EBD">
        <w:rPr>
          <w:b/>
          <w:bCs/>
          <w:sz w:val="22"/>
          <w:szCs w:val="22"/>
          <w:u w:val="single"/>
        </w:rPr>
        <w:t>CLÁUSULA DÉCIMA OITAVA - RECEBIMENTO, FISCALIZAÇÃO E ACEITAÇÃO DOS SERVIÇOS</w:t>
      </w:r>
    </w:p>
    <w:p w:rsidR="007C5508" w:rsidRPr="00905EBD" w:rsidRDefault="007C5508" w:rsidP="007C5508">
      <w:pPr>
        <w:jc w:val="both"/>
        <w:rPr>
          <w:sz w:val="22"/>
          <w:szCs w:val="22"/>
        </w:rPr>
      </w:pPr>
    </w:p>
    <w:p w:rsidR="007C5508" w:rsidRPr="00905EBD" w:rsidRDefault="007C5508" w:rsidP="007C5508">
      <w:pPr>
        <w:jc w:val="both"/>
        <w:rPr>
          <w:sz w:val="22"/>
          <w:szCs w:val="22"/>
        </w:rPr>
      </w:pPr>
      <w:r w:rsidRPr="00905EBD">
        <w:rPr>
          <w:sz w:val="22"/>
          <w:szCs w:val="22"/>
        </w:rPr>
        <w:t xml:space="preserve">A fiscalização dos serviços contratados será exercida diretamente pela contratante através do Secretário Municipal de Agricultura Industria, Comércio e meio Ambiente Sr. </w:t>
      </w:r>
      <w:r w:rsidR="00C72384" w:rsidRPr="00905EBD">
        <w:rPr>
          <w:sz w:val="22"/>
          <w:szCs w:val="22"/>
        </w:rPr>
        <w:t>Deni Schaffer</w:t>
      </w:r>
      <w:r w:rsidRPr="00905EBD">
        <w:rPr>
          <w:sz w:val="22"/>
          <w:szCs w:val="22"/>
        </w:rPr>
        <w:t xml:space="preserve"> e pela Senhora </w:t>
      </w:r>
      <w:r w:rsidRPr="00905EBD">
        <w:rPr>
          <w:rStyle w:val="Forte"/>
          <w:b w:val="0"/>
          <w:sz w:val="22"/>
          <w:szCs w:val="22"/>
        </w:rPr>
        <w:t>Dulciani Terezinha Allein Schlickmann</w:t>
      </w:r>
      <w:r w:rsidRPr="00905EBD">
        <w:rPr>
          <w:rStyle w:val="Forte"/>
          <w:sz w:val="22"/>
          <w:szCs w:val="22"/>
        </w:rPr>
        <w:t xml:space="preserve"> – </w:t>
      </w:r>
      <w:r w:rsidRPr="00905EBD">
        <w:rPr>
          <w:sz w:val="22"/>
          <w:szCs w:val="22"/>
          <w:shd w:val="clear" w:color="auto" w:fill="FFFFFF"/>
        </w:rPr>
        <w:t>Ecóloga da Prefeitura Municipal de Imbuia.</w:t>
      </w:r>
    </w:p>
    <w:p w:rsidR="007C5508" w:rsidRPr="00905EBD" w:rsidRDefault="007C5508" w:rsidP="007C5508">
      <w:pPr>
        <w:jc w:val="both"/>
        <w:rPr>
          <w:sz w:val="22"/>
          <w:szCs w:val="22"/>
        </w:rPr>
      </w:pPr>
    </w:p>
    <w:p w:rsidR="007C5508" w:rsidRPr="00905EBD" w:rsidRDefault="007C5508" w:rsidP="007C5508">
      <w:pPr>
        <w:jc w:val="both"/>
        <w:rPr>
          <w:sz w:val="22"/>
          <w:szCs w:val="22"/>
        </w:rPr>
      </w:pPr>
      <w:r w:rsidRPr="00905EBD">
        <w:rPr>
          <w:sz w:val="22"/>
          <w:szCs w:val="22"/>
        </w:rPr>
        <w:t>Os serviços realizados somente serão recebidos se executados de conformidade com as especificações e exigências da presente licitação e do contrato correspondente.</w:t>
      </w:r>
    </w:p>
    <w:p w:rsidR="007C5508" w:rsidRPr="00905EBD" w:rsidRDefault="007C5508" w:rsidP="007C5508">
      <w:pPr>
        <w:jc w:val="both"/>
        <w:rPr>
          <w:sz w:val="22"/>
          <w:szCs w:val="22"/>
        </w:rPr>
      </w:pPr>
    </w:p>
    <w:p w:rsidR="007C5508" w:rsidRPr="00905EBD" w:rsidRDefault="007C5508" w:rsidP="007C5508">
      <w:pPr>
        <w:jc w:val="both"/>
        <w:rPr>
          <w:sz w:val="22"/>
          <w:szCs w:val="22"/>
        </w:rPr>
      </w:pPr>
      <w:r w:rsidRPr="00905EBD">
        <w:rPr>
          <w:sz w:val="22"/>
          <w:szCs w:val="22"/>
        </w:rPr>
        <w:t>A contratante fiscalizará e inspecionará os serviços, verificando cumprimento das especificações técnicas, podendo rejeitá-la, no todo ou em parte, quando estes não obedecerem ou não atenderem ao desejado ou especificado.</w:t>
      </w:r>
    </w:p>
    <w:p w:rsidR="007C5508" w:rsidRPr="00905EBD" w:rsidRDefault="007C5508" w:rsidP="007C5508">
      <w:pPr>
        <w:jc w:val="both"/>
        <w:rPr>
          <w:sz w:val="22"/>
          <w:szCs w:val="22"/>
        </w:rPr>
      </w:pPr>
    </w:p>
    <w:p w:rsidR="007C5508" w:rsidRPr="00905EBD" w:rsidRDefault="007C5508" w:rsidP="007C5508">
      <w:pPr>
        <w:jc w:val="both"/>
        <w:rPr>
          <w:sz w:val="22"/>
          <w:szCs w:val="22"/>
        </w:rPr>
      </w:pPr>
      <w:r w:rsidRPr="00905EBD">
        <w:rPr>
          <w:sz w:val="22"/>
          <w:szCs w:val="22"/>
        </w:rPr>
        <w:t>A não aceitação de algum serviço, no todo ou em parte, não implicará na dilatação</w:t>
      </w:r>
      <w:r w:rsidRPr="00905EBD">
        <w:rPr>
          <w:bCs/>
          <w:sz w:val="22"/>
          <w:szCs w:val="22"/>
        </w:rPr>
        <w:t xml:space="preserve"> </w:t>
      </w:r>
      <w:r w:rsidRPr="00905EBD">
        <w:rPr>
          <w:sz w:val="22"/>
          <w:szCs w:val="22"/>
        </w:rPr>
        <w:t>do prazo de entrega, salvo expressa concordância da contratante neste sentido.</w:t>
      </w:r>
    </w:p>
    <w:p w:rsidR="007C5508" w:rsidRPr="00905EBD" w:rsidRDefault="007C5508" w:rsidP="007C5508">
      <w:pPr>
        <w:jc w:val="both"/>
        <w:rPr>
          <w:bCs/>
          <w:sz w:val="22"/>
          <w:szCs w:val="22"/>
        </w:rPr>
      </w:pPr>
    </w:p>
    <w:p w:rsidR="007C5508" w:rsidRPr="00905EBD" w:rsidRDefault="007C5508" w:rsidP="007C5508">
      <w:pPr>
        <w:jc w:val="both"/>
        <w:rPr>
          <w:sz w:val="22"/>
          <w:szCs w:val="22"/>
        </w:rPr>
      </w:pPr>
      <w:r w:rsidRPr="00905EBD">
        <w:rPr>
          <w:sz w:val="22"/>
          <w:szCs w:val="22"/>
        </w:rPr>
        <w:t>A fiscalização terá poderes, dentre outros, para notificar a contratada, por escrito, sobre as irregularidade ou falhas que por ventura venham a ser encontradas no decorrer da execução do objeto contratual, podendo exigir a correção de serviços que julgar inaceitáveis, sem aumento de despesas para o contratante.</w:t>
      </w:r>
    </w:p>
    <w:p w:rsidR="007C5508" w:rsidRPr="00905EBD" w:rsidRDefault="007C5508" w:rsidP="007C5508">
      <w:pPr>
        <w:jc w:val="both"/>
        <w:rPr>
          <w:sz w:val="22"/>
          <w:szCs w:val="22"/>
        </w:rPr>
      </w:pPr>
    </w:p>
    <w:p w:rsidR="007C5508" w:rsidRPr="00905EBD" w:rsidRDefault="007C5508" w:rsidP="007C5508">
      <w:pPr>
        <w:jc w:val="both"/>
        <w:rPr>
          <w:sz w:val="22"/>
          <w:szCs w:val="22"/>
        </w:rPr>
      </w:pPr>
      <w:r w:rsidRPr="00905EBD">
        <w:rPr>
          <w:sz w:val="22"/>
          <w:szCs w:val="22"/>
        </w:rPr>
        <w:t>A ausência de comunicação por parte da contratante, referente as irregularidade ou falhas, não exime a contratada das responsabilidades determinadas no Contrato.</w:t>
      </w:r>
    </w:p>
    <w:p w:rsidR="007C5508" w:rsidRPr="00905EBD" w:rsidRDefault="007C5508" w:rsidP="007C5508">
      <w:pPr>
        <w:jc w:val="both"/>
        <w:rPr>
          <w:sz w:val="22"/>
          <w:szCs w:val="22"/>
        </w:rPr>
      </w:pPr>
    </w:p>
    <w:p w:rsidR="007C5508" w:rsidRPr="00905EBD" w:rsidRDefault="007C5508" w:rsidP="007C5508">
      <w:pPr>
        <w:jc w:val="both"/>
        <w:rPr>
          <w:sz w:val="22"/>
          <w:szCs w:val="22"/>
        </w:rPr>
      </w:pPr>
      <w:r w:rsidRPr="00905EBD">
        <w:rPr>
          <w:sz w:val="22"/>
          <w:szCs w:val="22"/>
        </w:rPr>
        <w:t>Correrão por conta da contratada todas as despesas e custos decorrentes da não aceitação de qualquer serviço, no todo ou em parte.</w:t>
      </w:r>
    </w:p>
    <w:p w:rsidR="007C5508" w:rsidRPr="00905EBD" w:rsidRDefault="007C5508" w:rsidP="007C5508">
      <w:pPr>
        <w:jc w:val="both"/>
        <w:rPr>
          <w:sz w:val="22"/>
          <w:szCs w:val="22"/>
        </w:rPr>
      </w:pPr>
    </w:p>
    <w:p w:rsidR="007C5508" w:rsidRPr="00905EBD" w:rsidRDefault="007C5508" w:rsidP="007C5508">
      <w:pPr>
        <w:jc w:val="both"/>
        <w:rPr>
          <w:sz w:val="22"/>
          <w:szCs w:val="22"/>
        </w:rPr>
      </w:pPr>
      <w:r w:rsidRPr="00905EBD">
        <w:rPr>
          <w:sz w:val="22"/>
          <w:szCs w:val="22"/>
        </w:rPr>
        <w:t>A fiscalização dos trabalhos, por parte da contratante não exime a contratada de responsabilidade quanto à perfeita execução dos serviços contratados.</w:t>
      </w:r>
    </w:p>
    <w:p w:rsidR="003A469B" w:rsidRPr="00905EBD" w:rsidRDefault="003A469B" w:rsidP="00B33B03">
      <w:pPr>
        <w:jc w:val="both"/>
        <w:rPr>
          <w:sz w:val="22"/>
          <w:szCs w:val="22"/>
        </w:rPr>
      </w:pPr>
    </w:p>
    <w:p w:rsidR="007C5508" w:rsidRPr="00905EBD" w:rsidRDefault="007C5508" w:rsidP="007C5508">
      <w:pPr>
        <w:jc w:val="both"/>
        <w:rPr>
          <w:b/>
          <w:sz w:val="22"/>
          <w:szCs w:val="22"/>
          <w:u w:val="single"/>
        </w:rPr>
      </w:pPr>
      <w:r w:rsidRPr="00905EBD">
        <w:rPr>
          <w:b/>
          <w:bCs/>
          <w:sz w:val="22"/>
          <w:szCs w:val="22"/>
          <w:u w:val="single"/>
        </w:rPr>
        <w:t>CLÁUSULA DÉCIMA NONA</w:t>
      </w:r>
      <w:r w:rsidR="00134A25" w:rsidRPr="00905EBD">
        <w:rPr>
          <w:b/>
          <w:bCs/>
          <w:sz w:val="22"/>
          <w:szCs w:val="22"/>
          <w:u w:val="single"/>
        </w:rPr>
        <w:t xml:space="preserve"> - </w:t>
      </w:r>
      <w:r w:rsidRPr="00905EBD">
        <w:rPr>
          <w:b/>
          <w:sz w:val="22"/>
          <w:szCs w:val="22"/>
          <w:u w:val="single"/>
        </w:rPr>
        <w:t>DA LEGISLAÇÃO APLICÁVEL</w:t>
      </w:r>
    </w:p>
    <w:p w:rsidR="007C5508" w:rsidRPr="00905EBD" w:rsidRDefault="007C5508" w:rsidP="007C5508">
      <w:pPr>
        <w:jc w:val="both"/>
        <w:rPr>
          <w:sz w:val="22"/>
          <w:szCs w:val="22"/>
        </w:rPr>
      </w:pPr>
    </w:p>
    <w:p w:rsidR="007C5508" w:rsidRPr="00905EBD" w:rsidRDefault="007C5508" w:rsidP="007C5508">
      <w:pPr>
        <w:jc w:val="both"/>
        <w:rPr>
          <w:sz w:val="22"/>
          <w:szCs w:val="22"/>
        </w:rPr>
      </w:pPr>
      <w:r w:rsidRPr="00905EBD">
        <w:rPr>
          <w:sz w:val="22"/>
          <w:szCs w:val="22"/>
        </w:rPr>
        <w:t>Fica acordado entre as partes que este contrato reger-se-á principalmente pela Lei n. 8.666/1993 e subsidiariamente pelas demais Leis vigentes no País.</w:t>
      </w:r>
    </w:p>
    <w:p w:rsidR="00DF3F98" w:rsidRPr="00905EBD" w:rsidRDefault="00DF3F98" w:rsidP="007C5508">
      <w:pPr>
        <w:jc w:val="both"/>
        <w:rPr>
          <w:sz w:val="22"/>
          <w:szCs w:val="22"/>
        </w:rPr>
      </w:pPr>
    </w:p>
    <w:p w:rsidR="00DF3F98" w:rsidRPr="00905EBD" w:rsidRDefault="00DF3F98" w:rsidP="00DF3F98">
      <w:pPr>
        <w:jc w:val="both"/>
        <w:rPr>
          <w:b/>
          <w:sz w:val="22"/>
          <w:szCs w:val="22"/>
          <w:u w:val="single"/>
        </w:rPr>
      </w:pPr>
      <w:r w:rsidRPr="00905EBD">
        <w:rPr>
          <w:b/>
          <w:bCs/>
          <w:sz w:val="22"/>
          <w:szCs w:val="22"/>
          <w:u w:val="single"/>
        </w:rPr>
        <w:t xml:space="preserve">CLÁUSULA VIGÉSIMA - </w:t>
      </w:r>
      <w:r w:rsidRPr="00905EBD">
        <w:rPr>
          <w:b/>
          <w:sz w:val="22"/>
          <w:szCs w:val="22"/>
          <w:u w:val="single"/>
        </w:rPr>
        <w:t>DA ALTERAÇÃO CONTRATUAL</w:t>
      </w:r>
    </w:p>
    <w:p w:rsidR="00DF3F98" w:rsidRPr="00905EBD" w:rsidRDefault="00DF3F98" w:rsidP="007C5508">
      <w:pPr>
        <w:jc w:val="both"/>
        <w:rPr>
          <w:sz w:val="22"/>
          <w:szCs w:val="22"/>
        </w:rPr>
      </w:pPr>
    </w:p>
    <w:p w:rsidR="00DF3F98" w:rsidRPr="00905EBD" w:rsidRDefault="00DF3F98" w:rsidP="00DF3F98">
      <w:pPr>
        <w:overflowPunct w:val="0"/>
        <w:spacing w:line="229" w:lineRule="auto"/>
        <w:ind w:left="1"/>
        <w:jc w:val="both"/>
        <w:rPr>
          <w:sz w:val="22"/>
          <w:szCs w:val="22"/>
        </w:rPr>
      </w:pPr>
      <w:r w:rsidRPr="00905EBD">
        <w:rPr>
          <w:sz w:val="22"/>
          <w:szCs w:val="22"/>
        </w:rPr>
        <w:t xml:space="preserve">O presente contrato poderá sofrer acréscimos ou supressões de até 25% (vinte e cinco por cento), conforme o art. 65, §1º, da Lei 8.666/93. </w:t>
      </w:r>
    </w:p>
    <w:p w:rsidR="00DF3F98" w:rsidRPr="00905EBD" w:rsidRDefault="00DF3F98" w:rsidP="00DF3F98">
      <w:pPr>
        <w:overflowPunct w:val="0"/>
        <w:spacing w:line="229" w:lineRule="auto"/>
        <w:ind w:left="1"/>
        <w:jc w:val="both"/>
        <w:rPr>
          <w:sz w:val="22"/>
          <w:szCs w:val="22"/>
        </w:rPr>
      </w:pPr>
    </w:p>
    <w:p w:rsidR="00DF3F98" w:rsidRPr="00905EBD" w:rsidRDefault="00DF3F98" w:rsidP="00DF3F98">
      <w:pPr>
        <w:jc w:val="both"/>
        <w:rPr>
          <w:b/>
          <w:sz w:val="22"/>
          <w:szCs w:val="22"/>
          <w:u w:val="single"/>
        </w:rPr>
      </w:pPr>
      <w:r w:rsidRPr="00905EBD">
        <w:rPr>
          <w:b/>
          <w:sz w:val="22"/>
          <w:szCs w:val="22"/>
          <w:u w:val="single"/>
        </w:rPr>
        <w:t>CLAUSULA VIGÉSIMA PRIMEIRA – DA QUALIFICAÇÃO EXIGIDA</w:t>
      </w:r>
    </w:p>
    <w:p w:rsidR="00DF3F98" w:rsidRPr="00905EBD" w:rsidRDefault="00DF3F98" w:rsidP="00DF3F98">
      <w:pPr>
        <w:jc w:val="both"/>
        <w:rPr>
          <w:sz w:val="22"/>
          <w:szCs w:val="22"/>
        </w:rPr>
      </w:pPr>
    </w:p>
    <w:p w:rsidR="00DF3F98" w:rsidRPr="00905EBD" w:rsidRDefault="00DF3F98" w:rsidP="00DF3F98">
      <w:pPr>
        <w:jc w:val="both"/>
        <w:rPr>
          <w:sz w:val="22"/>
          <w:szCs w:val="22"/>
        </w:rPr>
      </w:pPr>
      <w:r w:rsidRPr="00905EBD">
        <w:rPr>
          <w:sz w:val="22"/>
          <w:szCs w:val="22"/>
        </w:rPr>
        <w:t>Fica a CONTRATADA obrigada a manter, durante toda a execução do contrato em compatibilidade com as obrigações ora assumidas, todas as condições de habilitação e qualificação necessárias e exigidas para a execução dos serviços.</w:t>
      </w:r>
    </w:p>
    <w:p w:rsidR="00DF3F98" w:rsidRPr="00905EBD" w:rsidRDefault="00DF3F98" w:rsidP="00B33B03">
      <w:pPr>
        <w:jc w:val="both"/>
        <w:rPr>
          <w:b/>
          <w:bCs/>
          <w:sz w:val="22"/>
          <w:szCs w:val="22"/>
          <w:u w:val="single"/>
        </w:rPr>
      </w:pPr>
    </w:p>
    <w:p w:rsidR="003A469B" w:rsidRPr="00905EBD" w:rsidRDefault="00134A25" w:rsidP="00B33B03">
      <w:pPr>
        <w:jc w:val="both"/>
        <w:rPr>
          <w:b/>
          <w:bCs/>
          <w:sz w:val="22"/>
          <w:szCs w:val="22"/>
          <w:u w:val="single"/>
        </w:rPr>
      </w:pPr>
      <w:r w:rsidRPr="00905EBD">
        <w:rPr>
          <w:b/>
          <w:bCs/>
          <w:sz w:val="22"/>
          <w:szCs w:val="22"/>
          <w:u w:val="single"/>
        </w:rPr>
        <w:t>C</w:t>
      </w:r>
      <w:r w:rsidR="00DF3F98" w:rsidRPr="00905EBD">
        <w:rPr>
          <w:b/>
          <w:bCs/>
          <w:sz w:val="22"/>
          <w:szCs w:val="22"/>
          <w:u w:val="single"/>
        </w:rPr>
        <w:t>LÁUSULA VIGÉSIMA SEGUNDA</w:t>
      </w:r>
      <w:r w:rsidR="003A469B" w:rsidRPr="00905EBD">
        <w:rPr>
          <w:b/>
          <w:bCs/>
          <w:sz w:val="22"/>
          <w:szCs w:val="22"/>
          <w:u w:val="single"/>
        </w:rPr>
        <w:t xml:space="preserve"> – DO FORO</w:t>
      </w:r>
    </w:p>
    <w:p w:rsidR="003A469B" w:rsidRPr="00905EBD" w:rsidRDefault="003A469B" w:rsidP="00B33B03">
      <w:pPr>
        <w:jc w:val="both"/>
        <w:rPr>
          <w:b/>
          <w:bCs/>
          <w:sz w:val="22"/>
          <w:szCs w:val="22"/>
        </w:rPr>
      </w:pPr>
    </w:p>
    <w:p w:rsidR="003A469B" w:rsidRPr="00905EBD" w:rsidRDefault="003A469B" w:rsidP="00B33B03">
      <w:pPr>
        <w:jc w:val="both"/>
        <w:rPr>
          <w:sz w:val="22"/>
          <w:szCs w:val="22"/>
        </w:rPr>
      </w:pPr>
      <w:r w:rsidRPr="00905EBD">
        <w:rPr>
          <w:sz w:val="22"/>
          <w:szCs w:val="22"/>
        </w:rPr>
        <w:t xml:space="preserve">As partes elegem o foro da comarca de Ituporanga-SC, para dirimir qualquer questão contratual com renúncia expressa a qualquer outro, por mais privilegiada que seja. </w:t>
      </w:r>
    </w:p>
    <w:p w:rsidR="003A469B" w:rsidRPr="00905EBD" w:rsidRDefault="003A469B" w:rsidP="00B33B03">
      <w:pPr>
        <w:jc w:val="both"/>
        <w:rPr>
          <w:sz w:val="22"/>
          <w:szCs w:val="22"/>
        </w:rPr>
      </w:pPr>
    </w:p>
    <w:p w:rsidR="003A469B" w:rsidRPr="00905EBD" w:rsidRDefault="003A469B" w:rsidP="00B33B03">
      <w:pPr>
        <w:jc w:val="both"/>
        <w:rPr>
          <w:sz w:val="22"/>
          <w:szCs w:val="22"/>
        </w:rPr>
      </w:pPr>
      <w:r w:rsidRPr="00905EBD">
        <w:rPr>
          <w:sz w:val="22"/>
          <w:szCs w:val="22"/>
        </w:rPr>
        <w:t>Por estarem de acordo com todos as cláusulas do presente contrato, que formas discutidas e aprovadas pelas partes e o assinam em 03 (três) vias de igual teor e forma.</w:t>
      </w:r>
    </w:p>
    <w:p w:rsidR="003A469B" w:rsidRPr="00905EBD" w:rsidRDefault="003A469B" w:rsidP="00B33B03">
      <w:pPr>
        <w:jc w:val="both"/>
        <w:rPr>
          <w:sz w:val="22"/>
          <w:szCs w:val="22"/>
        </w:rPr>
      </w:pPr>
    </w:p>
    <w:p w:rsidR="003A469B" w:rsidRPr="00905EBD" w:rsidRDefault="003A469B" w:rsidP="00B33B03">
      <w:pPr>
        <w:jc w:val="both"/>
        <w:rPr>
          <w:sz w:val="22"/>
          <w:szCs w:val="22"/>
        </w:rPr>
      </w:pPr>
    </w:p>
    <w:p w:rsidR="003A469B" w:rsidRPr="00905EBD" w:rsidRDefault="00DF3F98" w:rsidP="00B33B03">
      <w:pPr>
        <w:rPr>
          <w:sz w:val="22"/>
          <w:szCs w:val="22"/>
        </w:rPr>
      </w:pPr>
      <w:r w:rsidRPr="00905EBD">
        <w:rPr>
          <w:sz w:val="22"/>
          <w:szCs w:val="22"/>
        </w:rPr>
        <w:t>Imbuia (SC), ...... de ............... de 201....</w:t>
      </w:r>
    </w:p>
    <w:p w:rsidR="003A469B" w:rsidRPr="00905EBD" w:rsidRDefault="003A469B" w:rsidP="00B33B03">
      <w:pPr>
        <w:jc w:val="center"/>
        <w:rPr>
          <w:b/>
          <w:bCs/>
          <w:sz w:val="22"/>
          <w:szCs w:val="22"/>
        </w:rPr>
      </w:pPr>
    </w:p>
    <w:p w:rsidR="003A469B" w:rsidRPr="00905EBD" w:rsidRDefault="003A469B" w:rsidP="00B33B03">
      <w:pPr>
        <w:jc w:val="both"/>
        <w:rPr>
          <w:b/>
          <w:bCs/>
          <w:sz w:val="22"/>
          <w:szCs w:val="22"/>
        </w:rPr>
      </w:pPr>
    </w:p>
    <w:tbl>
      <w:tblPr>
        <w:tblW w:w="0" w:type="auto"/>
        <w:tblLayout w:type="fixed"/>
        <w:tblCellMar>
          <w:left w:w="70" w:type="dxa"/>
          <w:right w:w="70" w:type="dxa"/>
        </w:tblCellMar>
        <w:tblLook w:val="0000" w:firstRow="0" w:lastRow="0" w:firstColumn="0" w:lastColumn="0" w:noHBand="0" w:noVBand="0"/>
      </w:tblPr>
      <w:tblGrid>
        <w:gridCol w:w="4039"/>
        <w:gridCol w:w="831"/>
        <w:gridCol w:w="4500"/>
      </w:tblGrid>
      <w:tr w:rsidR="003A469B" w:rsidRPr="00905EBD" w:rsidTr="00E0273F">
        <w:tblPrEx>
          <w:tblCellMar>
            <w:top w:w="0" w:type="dxa"/>
            <w:bottom w:w="0" w:type="dxa"/>
          </w:tblCellMar>
        </w:tblPrEx>
        <w:tc>
          <w:tcPr>
            <w:tcW w:w="4039" w:type="dxa"/>
            <w:tcBorders>
              <w:top w:val="single" w:sz="4" w:space="0" w:color="auto"/>
              <w:left w:val="nil"/>
              <w:bottom w:val="nil"/>
              <w:right w:val="nil"/>
            </w:tcBorders>
          </w:tcPr>
          <w:p w:rsidR="003A469B" w:rsidRPr="00905EBD" w:rsidRDefault="00DF3F98" w:rsidP="00B33B03">
            <w:pPr>
              <w:jc w:val="center"/>
              <w:rPr>
                <w:iCs/>
                <w:sz w:val="22"/>
                <w:szCs w:val="22"/>
              </w:rPr>
            </w:pPr>
            <w:r w:rsidRPr="00905EBD">
              <w:rPr>
                <w:iCs/>
                <w:sz w:val="22"/>
                <w:szCs w:val="22"/>
              </w:rPr>
              <w:t>Prefeito Municipal</w:t>
            </w:r>
          </w:p>
          <w:p w:rsidR="003A469B" w:rsidRPr="00905EBD" w:rsidRDefault="003A469B" w:rsidP="00B33B03">
            <w:pPr>
              <w:jc w:val="center"/>
              <w:rPr>
                <w:iCs/>
                <w:sz w:val="22"/>
                <w:szCs w:val="22"/>
              </w:rPr>
            </w:pPr>
            <w:r w:rsidRPr="00905EBD">
              <w:rPr>
                <w:sz w:val="22"/>
                <w:szCs w:val="22"/>
              </w:rPr>
              <w:t>MUNICÍPIO</w:t>
            </w:r>
          </w:p>
        </w:tc>
        <w:tc>
          <w:tcPr>
            <w:tcW w:w="831" w:type="dxa"/>
            <w:tcBorders>
              <w:top w:val="nil"/>
              <w:left w:val="nil"/>
              <w:bottom w:val="nil"/>
              <w:right w:val="nil"/>
            </w:tcBorders>
          </w:tcPr>
          <w:p w:rsidR="003A469B" w:rsidRPr="00905EBD" w:rsidRDefault="003A469B" w:rsidP="00B33B03">
            <w:pPr>
              <w:jc w:val="both"/>
              <w:rPr>
                <w:iCs/>
                <w:sz w:val="22"/>
                <w:szCs w:val="22"/>
              </w:rPr>
            </w:pPr>
          </w:p>
        </w:tc>
        <w:tc>
          <w:tcPr>
            <w:tcW w:w="4500" w:type="dxa"/>
            <w:tcBorders>
              <w:top w:val="single" w:sz="4" w:space="0" w:color="auto"/>
              <w:left w:val="nil"/>
              <w:bottom w:val="nil"/>
              <w:right w:val="nil"/>
            </w:tcBorders>
          </w:tcPr>
          <w:p w:rsidR="003A469B" w:rsidRPr="00905EBD" w:rsidRDefault="00DF3F98" w:rsidP="00B33B03">
            <w:pPr>
              <w:jc w:val="center"/>
              <w:rPr>
                <w:sz w:val="22"/>
                <w:szCs w:val="22"/>
              </w:rPr>
            </w:pPr>
            <w:r w:rsidRPr="00905EBD">
              <w:rPr>
                <w:sz w:val="22"/>
                <w:szCs w:val="22"/>
              </w:rPr>
              <w:t>Representante Legal</w:t>
            </w:r>
          </w:p>
          <w:p w:rsidR="003A469B" w:rsidRPr="00905EBD" w:rsidRDefault="003A469B" w:rsidP="00B33B03">
            <w:pPr>
              <w:jc w:val="center"/>
              <w:rPr>
                <w:iCs/>
                <w:sz w:val="22"/>
                <w:szCs w:val="22"/>
              </w:rPr>
            </w:pPr>
            <w:r w:rsidRPr="00905EBD">
              <w:rPr>
                <w:b/>
                <w:bCs/>
                <w:sz w:val="22"/>
                <w:szCs w:val="22"/>
              </w:rPr>
              <w:t>CONTRATADA</w:t>
            </w:r>
          </w:p>
        </w:tc>
      </w:tr>
      <w:tr w:rsidR="003A469B" w:rsidRPr="00905EBD" w:rsidTr="00E0273F">
        <w:tblPrEx>
          <w:tblCellMar>
            <w:top w:w="0" w:type="dxa"/>
            <w:bottom w:w="0" w:type="dxa"/>
          </w:tblCellMar>
        </w:tblPrEx>
        <w:tc>
          <w:tcPr>
            <w:tcW w:w="4039" w:type="dxa"/>
            <w:tcBorders>
              <w:top w:val="nil"/>
              <w:left w:val="nil"/>
              <w:bottom w:val="nil"/>
              <w:right w:val="nil"/>
            </w:tcBorders>
          </w:tcPr>
          <w:p w:rsidR="003A469B" w:rsidRPr="00905EBD" w:rsidRDefault="003A469B" w:rsidP="00B33B03">
            <w:pPr>
              <w:keepNext/>
              <w:jc w:val="center"/>
              <w:rPr>
                <w:b/>
                <w:bCs/>
                <w:sz w:val="22"/>
                <w:szCs w:val="22"/>
              </w:rPr>
            </w:pPr>
          </w:p>
        </w:tc>
        <w:tc>
          <w:tcPr>
            <w:tcW w:w="831" w:type="dxa"/>
            <w:tcBorders>
              <w:top w:val="nil"/>
              <w:left w:val="nil"/>
              <w:bottom w:val="nil"/>
              <w:right w:val="nil"/>
            </w:tcBorders>
          </w:tcPr>
          <w:p w:rsidR="003A469B" w:rsidRPr="00905EBD" w:rsidRDefault="003A469B" w:rsidP="00B33B03">
            <w:pPr>
              <w:jc w:val="both"/>
              <w:rPr>
                <w:b/>
                <w:bCs/>
                <w:sz w:val="22"/>
                <w:szCs w:val="22"/>
              </w:rPr>
            </w:pPr>
          </w:p>
        </w:tc>
        <w:tc>
          <w:tcPr>
            <w:tcW w:w="4500" w:type="dxa"/>
            <w:tcBorders>
              <w:top w:val="nil"/>
              <w:left w:val="nil"/>
              <w:bottom w:val="nil"/>
              <w:right w:val="nil"/>
            </w:tcBorders>
          </w:tcPr>
          <w:p w:rsidR="003A469B" w:rsidRPr="00905EBD" w:rsidRDefault="003A469B" w:rsidP="00B33B03">
            <w:pPr>
              <w:jc w:val="center"/>
              <w:rPr>
                <w:b/>
                <w:bCs/>
                <w:sz w:val="22"/>
                <w:szCs w:val="22"/>
              </w:rPr>
            </w:pPr>
          </w:p>
        </w:tc>
      </w:tr>
    </w:tbl>
    <w:p w:rsidR="003A469B" w:rsidRPr="00905EBD" w:rsidRDefault="003A469B" w:rsidP="00B33B03">
      <w:pPr>
        <w:jc w:val="center"/>
        <w:rPr>
          <w:sz w:val="22"/>
          <w:szCs w:val="22"/>
        </w:rPr>
      </w:pPr>
    </w:p>
    <w:p w:rsidR="003A469B" w:rsidRPr="00905EBD" w:rsidRDefault="003A469B" w:rsidP="00B33B03">
      <w:pPr>
        <w:jc w:val="both"/>
        <w:rPr>
          <w:sz w:val="22"/>
          <w:szCs w:val="22"/>
        </w:rPr>
      </w:pPr>
      <w:r w:rsidRPr="00905EBD">
        <w:rPr>
          <w:sz w:val="22"/>
          <w:szCs w:val="22"/>
        </w:rPr>
        <w:t>Testemunhas:</w:t>
      </w:r>
    </w:p>
    <w:p w:rsidR="003A469B" w:rsidRPr="00905EBD" w:rsidRDefault="003A469B" w:rsidP="00B33B03">
      <w:pPr>
        <w:jc w:val="both"/>
        <w:rPr>
          <w:sz w:val="22"/>
          <w:szCs w:val="22"/>
        </w:rPr>
      </w:pPr>
    </w:p>
    <w:p w:rsidR="003A469B" w:rsidRPr="00905EBD" w:rsidRDefault="003A469B" w:rsidP="00B33B03">
      <w:pPr>
        <w:jc w:val="both"/>
        <w:rPr>
          <w:sz w:val="22"/>
          <w:szCs w:val="22"/>
        </w:rPr>
      </w:pPr>
    </w:p>
    <w:tbl>
      <w:tblPr>
        <w:tblW w:w="9370" w:type="dxa"/>
        <w:tblLayout w:type="fixed"/>
        <w:tblCellMar>
          <w:left w:w="70" w:type="dxa"/>
          <w:right w:w="70" w:type="dxa"/>
        </w:tblCellMar>
        <w:tblLook w:val="0000" w:firstRow="0" w:lastRow="0" w:firstColumn="0" w:lastColumn="0" w:noHBand="0" w:noVBand="0"/>
      </w:tblPr>
      <w:tblGrid>
        <w:gridCol w:w="4039"/>
        <w:gridCol w:w="831"/>
        <w:gridCol w:w="4500"/>
      </w:tblGrid>
      <w:tr w:rsidR="003A469B" w:rsidRPr="00905EBD" w:rsidTr="00DF3F98">
        <w:tblPrEx>
          <w:tblCellMar>
            <w:top w:w="0" w:type="dxa"/>
            <w:bottom w:w="0" w:type="dxa"/>
          </w:tblCellMar>
        </w:tblPrEx>
        <w:tc>
          <w:tcPr>
            <w:tcW w:w="4039" w:type="dxa"/>
            <w:tcBorders>
              <w:top w:val="single" w:sz="4" w:space="0" w:color="auto"/>
              <w:left w:val="nil"/>
              <w:bottom w:val="nil"/>
              <w:right w:val="nil"/>
            </w:tcBorders>
          </w:tcPr>
          <w:p w:rsidR="003A469B" w:rsidRPr="00905EBD" w:rsidRDefault="003A469B" w:rsidP="00B33B03">
            <w:pPr>
              <w:jc w:val="both"/>
              <w:rPr>
                <w:sz w:val="22"/>
                <w:szCs w:val="22"/>
              </w:rPr>
            </w:pPr>
            <w:r w:rsidRPr="00905EBD">
              <w:rPr>
                <w:sz w:val="22"/>
                <w:szCs w:val="22"/>
              </w:rPr>
              <w:t>Nome:</w:t>
            </w:r>
          </w:p>
        </w:tc>
        <w:tc>
          <w:tcPr>
            <w:tcW w:w="831" w:type="dxa"/>
            <w:tcBorders>
              <w:top w:val="nil"/>
              <w:left w:val="nil"/>
              <w:bottom w:val="nil"/>
              <w:right w:val="nil"/>
            </w:tcBorders>
          </w:tcPr>
          <w:p w:rsidR="003A469B" w:rsidRPr="00905EBD" w:rsidRDefault="003A469B" w:rsidP="00B33B03">
            <w:pPr>
              <w:jc w:val="both"/>
              <w:rPr>
                <w:sz w:val="22"/>
                <w:szCs w:val="22"/>
              </w:rPr>
            </w:pPr>
          </w:p>
        </w:tc>
        <w:tc>
          <w:tcPr>
            <w:tcW w:w="4500" w:type="dxa"/>
            <w:tcBorders>
              <w:top w:val="single" w:sz="4" w:space="0" w:color="auto"/>
              <w:left w:val="nil"/>
              <w:bottom w:val="nil"/>
              <w:right w:val="nil"/>
            </w:tcBorders>
          </w:tcPr>
          <w:p w:rsidR="003A469B" w:rsidRPr="00905EBD" w:rsidRDefault="003A469B" w:rsidP="00B33B03">
            <w:pPr>
              <w:jc w:val="both"/>
              <w:rPr>
                <w:sz w:val="22"/>
                <w:szCs w:val="22"/>
              </w:rPr>
            </w:pPr>
            <w:r w:rsidRPr="00905EBD">
              <w:rPr>
                <w:sz w:val="22"/>
                <w:szCs w:val="22"/>
              </w:rPr>
              <w:t>Nome:</w:t>
            </w:r>
          </w:p>
        </w:tc>
      </w:tr>
      <w:tr w:rsidR="003A469B" w:rsidRPr="00905EBD" w:rsidTr="00DF3F98">
        <w:tblPrEx>
          <w:tblCellMar>
            <w:top w:w="0" w:type="dxa"/>
            <w:bottom w:w="0" w:type="dxa"/>
          </w:tblCellMar>
        </w:tblPrEx>
        <w:tc>
          <w:tcPr>
            <w:tcW w:w="4039" w:type="dxa"/>
            <w:tcBorders>
              <w:top w:val="single" w:sz="4" w:space="0" w:color="auto"/>
              <w:left w:val="nil"/>
              <w:bottom w:val="nil"/>
              <w:right w:val="nil"/>
            </w:tcBorders>
          </w:tcPr>
          <w:p w:rsidR="003A469B" w:rsidRPr="00905EBD" w:rsidRDefault="003A469B" w:rsidP="00B33B03">
            <w:pPr>
              <w:jc w:val="both"/>
              <w:rPr>
                <w:sz w:val="22"/>
                <w:szCs w:val="22"/>
              </w:rPr>
            </w:pPr>
            <w:r w:rsidRPr="00905EBD">
              <w:rPr>
                <w:sz w:val="22"/>
                <w:szCs w:val="22"/>
              </w:rPr>
              <w:t>CPF:</w:t>
            </w:r>
          </w:p>
        </w:tc>
        <w:tc>
          <w:tcPr>
            <w:tcW w:w="831" w:type="dxa"/>
            <w:tcBorders>
              <w:top w:val="nil"/>
              <w:left w:val="nil"/>
              <w:bottom w:val="nil"/>
              <w:right w:val="nil"/>
            </w:tcBorders>
          </w:tcPr>
          <w:p w:rsidR="003A469B" w:rsidRPr="00905EBD" w:rsidRDefault="003A469B" w:rsidP="00B33B03">
            <w:pPr>
              <w:jc w:val="both"/>
              <w:rPr>
                <w:sz w:val="22"/>
                <w:szCs w:val="22"/>
              </w:rPr>
            </w:pPr>
          </w:p>
        </w:tc>
        <w:tc>
          <w:tcPr>
            <w:tcW w:w="4500" w:type="dxa"/>
            <w:tcBorders>
              <w:top w:val="single" w:sz="4" w:space="0" w:color="auto"/>
              <w:left w:val="nil"/>
              <w:bottom w:val="nil"/>
              <w:right w:val="nil"/>
            </w:tcBorders>
          </w:tcPr>
          <w:p w:rsidR="003A469B" w:rsidRPr="00905EBD" w:rsidRDefault="003A469B" w:rsidP="00B33B03">
            <w:pPr>
              <w:jc w:val="both"/>
              <w:rPr>
                <w:sz w:val="22"/>
                <w:szCs w:val="22"/>
              </w:rPr>
            </w:pPr>
            <w:r w:rsidRPr="00905EBD">
              <w:rPr>
                <w:sz w:val="22"/>
                <w:szCs w:val="22"/>
              </w:rPr>
              <w:t>CPF:</w:t>
            </w:r>
          </w:p>
        </w:tc>
      </w:tr>
      <w:tr w:rsidR="003A469B" w:rsidRPr="00905EBD" w:rsidTr="00DF3F98">
        <w:tblPrEx>
          <w:tblCellMar>
            <w:top w:w="0" w:type="dxa"/>
            <w:bottom w:w="0" w:type="dxa"/>
          </w:tblCellMar>
        </w:tblPrEx>
        <w:tc>
          <w:tcPr>
            <w:tcW w:w="4039" w:type="dxa"/>
            <w:tcBorders>
              <w:top w:val="single" w:sz="4" w:space="0" w:color="auto"/>
              <w:left w:val="nil"/>
              <w:bottom w:val="nil"/>
              <w:right w:val="nil"/>
            </w:tcBorders>
          </w:tcPr>
          <w:p w:rsidR="003A469B" w:rsidRPr="00905EBD" w:rsidRDefault="003A469B" w:rsidP="00B33B03">
            <w:pPr>
              <w:jc w:val="both"/>
              <w:rPr>
                <w:sz w:val="22"/>
                <w:szCs w:val="22"/>
              </w:rPr>
            </w:pPr>
          </w:p>
        </w:tc>
        <w:tc>
          <w:tcPr>
            <w:tcW w:w="831" w:type="dxa"/>
            <w:tcBorders>
              <w:top w:val="nil"/>
              <w:left w:val="nil"/>
              <w:bottom w:val="nil"/>
              <w:right w:val="nil"/>
            </w:tcBorders>
          </w:tcPr>
          <w:p w:rsidR="003A469B" w:rsidRPr="00905EBD" w:rsidRDefault="003A469B" w:rsidP="00B33B03">
            <w:pPr>
              <w:jc w:val="both"/>
              <w:rPr>
                <w:sz w:val="22"/>
                <w:szCs w:val="22"/>
              </w:rPr>
            </w:pPr>
          </w:p>
        </w:tc>
        <w:tc>
          <w:tcPr>
            <w:tcW w:w="4500" w:type="dxa"/>
            <w:tcBorders>
              <w:top w:val="single" w:sz="4" w:space="0" w:color="auto"/>
              <w:left w:val="nil"/>
              <w:bottom w:val="nil"/>
              <w:right w:val="nil"/>
            </w:tcBorders>
          </w:tcPr>
          <w:p w:rsidR="003A469B" w:rsidRPr="00905EBD" w:rsidRDefault="003A469B" w:rsidP="00B33B03">
            <w:pPr>
              <w:jc w:val="both"/>
              <w:rPr>
                <w:sz w:val="22"/>
                <w:szCs w:val="22"/>
              </w:rPr>
            </w:pPr>
          </w:p>
        </w:tc>
      </w:tr>
    </w:tbl>
    <w:p w:rsidR="003A469B" w:rsidRPr="00905EBD" w:rsidRDefault="003A469B" w:rsidP="00B33B03">
      <w:pPr>
        <w:rPr>
          <w:sz w:val="22"/>
          <w:szCs w:val="22"/>
        </w:rPr>
      </w:pPr>
    </w:p>
    <w:p w:rsidR="00DF3F98" w:rsidRPr="00905EBD" w:rsidRDefault="00DF3F98" w:rsidP="00B33B03">
      <w:pPr>
        <w:rPr>
          <w:sz w:val="22"/>
          <w:szCs w:val="22"/>
        </w:rPr>
      </w:pPr>
      <w:r w:rsidRPr="00905EBD">
        <w:rPr>
          <w:sz w:val="22"/>
          <w:szCs w:val="22"/>
        </w:rPr>
        <w:t>_____________________</w:t>
      </w:r>
    </w:p>
    <w:p w:rsidR="003A469B" w:rsidRPr="00905EBD" w:rsidRDefault="00DF3F98" w:rsidP="00B33B03">
      <w:pPr>
        <w:rPr>
          <w:sz w:val="22"/>
          <w:szCs w:val="22"/>
        </w:rPr>
      </w:pPr>
      <w:r w:rsidRPr="00905EBD">
        <w:rPr>
          <w:sz w:val="22"/>
          <w:szCs w:val="22"/>
        </w:rPr>
        <w:t>Visto do Jurídico</w:t>
      </w:r>
    </w:p>
    <w:p w:rsidR="00DF3F98" w:rsidRPr="00905EBD" w:rsidRDefault="00DF3F98" w:rsidP="00B33B03">
      <w:pPr>
        <w:rPr>
          <w:sz w:val="22"/>
          <w:szCs w:val="22"/>
        </w:rPr>
      </w:pPr>
      <w:r w:rsidRPr="00905EBD">
        <w:rPr>
          <w:sz w:val="22"/>
          <w:szCs w:val="22"/>
        </w:rPr>
        <w:t>________________</w:t>
      </w:r>
    </w:p>
    <w:p w:rsidR="003A469B" w:rsidRPr="00905EBD" w:rsidRDefault="00DF3F98" w:rsidP="00B33B03">
      <w:pPr>
        <w:rPr>
          <w:sz w:val="22"/>
          <w:szCs w:val="22"/>
        </w:rPr>
      </w:pPr>
      <w:r w:rsidRPr="00905EBD">
        <w:rPr>
          <w:sz w:val="22"/>
          <w:szCs w:val="22"/>
        </w:rPr>
        <w:t>OAB: ________</w:t>
      </w:r>
    </w:p>
    <w:sectPr w:rsidR="003A469B" w:rsidRPr="00905EBD" w:rsidSect="00905EBD">
      <w:footerReference w:type="default" r:id="rId10"/>
      <w:pgSz w:w="12240" w:h="15840"/>
      <w:pgMar w:top="2269" w:right="104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C84" w:rsidRDefault="00C55C84" w:rsidP="00C72384">
      <w:r>
        <w:separator/>
      </w:r>
    </w:p>
  </w:endnote>
  <w:endnote w:type="continuationSeparator" w:id="0">
    <w:p w:rsidR="00C55C84" w:rsidRDefault="00C55C84" w:rsidP="00C72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384" w:rsidRDefault="00C72384">
    <w:pPr>
      <w:pStyle w:val="Rodap"/>
      <w:jc w:val="right"/>
    </w:pPr>
    <w:r>
      <w:fldChar w:fldCharType="begin"/>
    </w:r>
    <w:r>
      <w:instrText>PAGE   \* MERGEFORMAT</w:instrText>
    </w:r>
    <w:r>
      <w:fldChar w:fldCharType="separate"/>
    </w:r>
    <w:r w:rsidR="00C030F3">
      <w:rPr>
        <w:noProof/>
      </w:rPr>
      <w:t>1</w:t>
    </w:r>
    <w:r>
      <w:fldChar w:fldCharType="end"/>
    </w:r>
  </w:p>
  <w:p w:rsidR="00C72384" w:rsidRDefault="00C7238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C84" w:rsidRDefault="00C55C84" w:rsidP="00C72384">
      <w:r>
        <w:separator/>
      </w:r>
    </w:p>
  </w:footnote>
  <w:footnote w:type="continuationSeparator" w:id="0">
    <w:p w:rsidR="00C55C84" w:rsidRDefault="00C55C84" w:rsidP="00C723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9784CDA"/>
    <w:lvl w:ilvl="0">
      <w:numFmt w:val="bullet"/>
      <w:lvlText w:val="*"/>
      <w:lvlJc w:val="left"/>
    </w:lvl>
  </w:abstractNum>
  <w:abstractNum w:abstractNumId="1" w15:restartNumberingAfterBreak="0">
    <w:nsid w:val="0F387F66"/>
    <w:multiLevelType w:val="hybridMultilevel"/>
    <w:tmpl w:val="7B8C3416"/>
    <w:lvl w:ilvl="0" w:tplc="92765650">
      <w:start w:val="1"/>
      <w:numFmt w:val="lowerLetter"/>
      <w:lvlText w:val="%1)"/>
      <w:lvlJc w:val="lef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15:restartNumberingAfterBreak="0">
    <w:nsid w:val="2799475D"/>
    <w:multiLevelType w:val="hybridMultilevel"/>
    <w:tmpl w:val="068EF3E0"/>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30EC78F3"/>
    <w:multiLevelType w:val="multilevel"/>
    <w:tmpl w:val="973A0448"/>
    <w:lvl w:ilvl="0">
      <w:start w:val="2"/>
      <w:numFmt w:val="decimal"/>
      <w:lvlText w:val="%1"/>
      <w:lvlJc w:val="left"/>
      <w:pPr>
        <w:ind w:left="360" w:hanging="360"/>
      </w:pPr>
      <w:rPr>
        <w:rFonts w:eastAsia="Times New Roman" w:cs="Times New Roman"/>
      </w:rPr>
    </w:lvl>
    <w:lvl w:ilvl="1">
      <w:start w:val="1"/>
      <w:numFmt w:val="decimal"/>
      <w:lvlText w:val="%1.%2"/>
      <w:lvlJc w:val="left"/>
      <w:pPr>
        <w:ind w:left="360" w:hanging="360"/>
      </w:pPr>
      <w:rPr>
        <w:rFonts w:eastAsia="Times New Roman" w:cs="Times New Roman"/>
      </w:rPr>
    </w:lvl>
    <w:lvl w:ilvl="2">
      <w:start w:val="1"/>
      <w:numFmt w:val="decimal"/>
      <w:lvlText w:val="%1.%2.%3"/>
      <w:lvlJc w:val="left"/>
      <w:pPr>
        <w:ind w:left="720" w:hanging="720"/>
      </w:pPr>
      <w:rPr>
        <w:rFonts w:eastAsia="Times New Roman" w:cs="Times New Roman"/>
      </w:rPr>
    </w:lvl>
    <w:lvl w:ilvl="3">
      <w:start w:val="1"/>
      <w:numFmt w:val="decimal"/>
      <w:lvlText w:val="%1.%2.%3.%4"/>
      <w:lvlJc w:val="left"/>
      <w:pPr>
        <w:ind w:left="720" w:hanging="720"/>
      </w:pPr>
      <w:rPr>
        <w:rFonts w:eastAsia="Times New Roman" w:cs="Times New Roman"/>
      </w:rPr>
    </w:lvl>
    <w:lvl w:ilvl="4">
      <w:start w:val="1"/>
      <w:numFmt w:val="decimal"/>
      <w:lvlText w:val="%1.%2.%3.%4.%5"/>
      <w:lvlJc w:val="left"/>
      <w:pPr>
        <w:ind w:left="1080" w:hanging="1080"/>
      </w:pPr>
      <w:rPr>
        <w:rFonts w:eastAsia="Times New Roman" w:cs="Times New Roman"/>
      </w:rPr>
    </w:lvl>
    <w:lvl w:ilvl="5">
      <w:start w:val="1"/>
      <w:numFmt w:val="decimal"/>
      <w:lvlText w:val="%1.%2.%3.%4.%5.%6"/>
      <w:lvlJc w:val="left"/>
      <w:pPr>
        <w:ind w:left="1080" w:hanging="1080"/>
      </w:pPr>
      <w:rPr>
        <w:rFonts w:eastAsia="Times New Roman" w:cs="Times New Roman"/>
      </w:rPr>
    </w:lvl>
    <w:lvl w:ilvl="6">
      <w:start w:val="1"/>
      <w:numFmt w:val="decimal"/>
      <w:lvlText w:val="%1.%2.%3.%4.%5.%6.%7"/>
      <w:lvlJc w:val="left"/>
      <w:pPr>
        <w:ind w:left="1440" w:hanging="1440"/>
      </w:pPr>
      <w:rPr>
        <w:rFonts w:eastAsia="Times New Roman" w:cs="Times New Roman"/>
      </w:rPr>
    </w:lvl>
    <w:lvl w:ilvl="7">
      <w:start w:val="1"/>
      <w:numFmt w:val="decimal"/>
      <w:lvlText w:val="%1.%2.%3.%4.%5.%6.%7.%8"/>
      <w:lvlJc w:val="left"/>
      <w:pPr>
        <w:ind w:left="1440" w:hanging="1440"/>
      </w:pPr>
      <w:rPr>
        <w:rFonts w:eastAsia="Times New Roman" w:cs="Times New Roman"/>
      </w:rPr>
    </w:lvl>
    <w:lvl w:ilvl="8">
      <w:start w:val="1"/>
      <w:numFmt w:val="decimal"/>
      <w:lvlText w:val="%1.%2.%3.%4.%5.%6.%7.%8.%9"/>
      <w:lvlJc w:val="left"/>
      <w:pPr>
        <w:ind w:left="1440" w:hanging="1440"/>
      </w:pPr>
      <w:rPr>
        <w:rFonts w:eastAsia="Times New Roman" w:cs="Times New Roman"/>
      </w:rPr>
    </w:lvl>
  </w:abstractNum>
  <w:abstractNum w:abstractNumId="4" w15:restartNumberingAfterBreak="0">
    <w:nsid w:val="42D2343D"/>
    <w:multiLevelType w:val="hybridMultilevel"/>
    <w:tmpl w:val="A0963058"/>
    <w:lvl w:ilvl="0" w:tplc="04160013">
      <w:start w:val="1"/>
      <w:numFmt w:val="upperRoman"/>
      <w:lvlText w:val="%1."/>
      <w:lvlJc w:val="righ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15:restartNumberingAfterBreak="0">
    <w:nsid w:val="48436759"/>
    <w:multiLevelType w:val="hybridMultilevel"/>
    <w:tmpl w:val="BA48036E"/>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550317BD"/>
    <w:multiLevelType w:val="hybridMultilevel"/>
    <w:tmpl w:val="F79E1498"/>
    <w:lvl w:ilvl="0" w:tplc="5BD469BA">
      <w:start w:val="1"/>
      <w:numFmt w:val="lowerLetter"/>
      <w:lvlText w:val="%1)"/>
      <w:lvlJc w:val="lef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57577ABF"/>
    <w:multiLevelType w:val="multilevel"/>
    <w:tmpl w:val="68EE0326"/>
    <w:lvl w:ilvl="0">
      <w:start w:val="23"/>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5BDF4876"/>
    <w:multiLevelType w:val="hybridMultilevel"/>
    <w:tmpl w:val="FAA8BD1C"/>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15:restartNumberingAfterBreak="0">
    <w:nsid w:val="64363D86"/>
    <w:multiLevelType w:val="hybridMultilevel"/>
    <w:tmpl w:val="D376E416"/>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15:restartNumberingAfterBreak="0">
    <w:nsid w:val="652D3A27"/>
    <w:multiLevelType w:val="hybridMultilevel"/>
    <w:tmpl w:val="783047BC"/>
    <w:lvl w:ilvl="0" w:tplc="5BD469BA">
      <w:start w:val="1"/>
      <w:numFmt w:val="lowerLetter"/>
      <w:lvlText w:val="%1)"/>
      <w:lvlJc w:val="lef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15:restartNumberingAfterBreak="0">
    <w:nsid w:val="75DD7F6E"/>
    <w:multiLevelType w:val="hybridMultilevel"/>
    <w:tmpl w:val="21B44FCA"/>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12" w15:restartNumberingAfterBreak="0">
    <w:nsid w:val="7DF85C10"/>
    <w:multiLevelType w:val="hybridMultilevel"/>
    <w:tmpl w:val="19B6E582"/>
    <w:lvl w:ilvl="0" w:tplc="5BD469BA">
      <w:start w:val="1"/>
      <w:numFmt w:val="lowerLetter"/>
      <w:lvlText w:val="%1)"/>
      <w:lvlJc w:val="lef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8"/>
  </w:num>
  <w:num w:numId="3">
    <w:abstractNumId w:val="5"/>
  </w:num>
  <w:num w:numId="4">
    <w:abstractNumId w:val="7"/>
  </w:num>
  <w:num w:numId="5">
    <w:abstractNumId w:val="6"/>
  </w:num>
  <w:num w:numId="6">
    <w:abstractNumId w:val="9"/>
  </w:num>
  <w:num w:numId="7">
    <w:abstractNumId w:val="10"/>
  </w:num>
  <w:num w:numId="8">
    <w:abstractNumId w:val="4"/>
  </w:num>
  <w:num w:numId="9">
    <w:abstractNumId w:val="1"/>
  </w:num>
  <w:num w:numId="10">
    <w:abstractNumId w:val="12"/>
  </w:num>
  <w:num w:numId="11">
    <w:abstractNumId w:val="3"/>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3F0"/>
    <w:rsid w:val="00043007"/>
    <w:rsid w:val="00043E3D"/>
    <w:rsid w:val="000457B3"/>
    <w:rsid w:val="00050564"/>
    <w:rsid w:val="000A6C06"/>
    <w:rsid w:val="000A71AB"/>
    <w:rsid w:val="000B0B37"/>
    <w:rsid w:val="000B6752"/>
    <w:rsid w:val="000D1C9A"/>
    <w:rsid w:val="000F514A"/>
    <w:rsid w:val="00102FEC"/>
    <w:rsid w:val="00103FA5"/>
    <w:rsid w:val="0012012F"/>
    <w:rsid w:val="00125A4E"/>
    <w:rsid w:val="00134A25"/>
    <w:rsid w:val="001434BB"/>
    <w:rsid w:val="001B76CE"/>
    <w:rsid w:val="001E0296"/>
    <w:rsid w:val="00221F9A"/>
    <w:rsid w:val="002765AE"/>
    <w:rsid w:val="00294C99"/>
    <w:rsid w:val="002B1FD5"/>
    <w:rsid w:val="002B3A99"/>
    <w:rsid w:val="002B6BC3"/>
    <w:rsid w:val="002C4608"/>
    <w:rsid w:val="002D1D59"/>
    <w:rsid w:val="002D25E5"/>
    <w:rsid w:val="002F27AE"/>
    <w:rsid w:val="002F36E9"/>
    <w:rsid w:val="002F7126"/>
    <w:rsid w:val="0031170B"/>
    <w:rsid w:val="00311F0E"/>
    <w:rsid w:val="00355C21"/>
    <w:rsid w:val="00363297"/>
    <w:rsid w:val="00367B15"/>
    <w:rsid w:val="00381894"/>
    <w:rsid w:val="00382E24"/>
    <w:rsid w:val="00382E79"/>
    <w:rsid w:val="0038737B"/>
    <w:rsid w:val="00390974"/>
    <w:rsid w:val="003A469B"/>
    <w:rsid w:val="003B3C97"/>
    <w:rsid w:val="003C4B65"/>
    <w:rsid w:val="004279AF"/>
    <w:rsid w:val="00432B91"/>
    <w:rsid w:val="00466AA4"/>
    <w:rsid w:val="004764D1"/>
    <w:rsid w:val="00481590"/>
    <w:rsid w:val="004B6529"/>
    <w:rsid w:val="004E12AC"/>
    <w:rsid w:val="004F63F0"/>
    <w:rsid w:val="0055038B"/>
    <w:rsid w:val="005553C9"/>
    <w:rsid w:val="00556D1E"/>
    <w:rsid w:val="0056332D"/>
    <w:rsid w:val="0059556F"/>
    <w:rsid w:val="005A4C9C"/>
    <w:rsid w:val="005E1609"/>
    <w:rsid w:val="005F3626"/>
    <w:rsid w:val="00602FA9"/>
    <w:rsid w:val="006373E5"/>
    <w:rsid w:val="00667920"/>
    <w:rsid w:val="006774A4"/>
    <w:rsid w:val="006827E4"/>
    <w:rsid w:val="00694F82"/>
    <w:rsid w:val="006C5A4A"/>
    <w:rsid w:val="006E5FD0"/>
    <w:rsid w:val="007019E5"/>
    <w:rsid w:val="00723357"/>
    <w:rsid w:val="00726E71"/>
    <w:rsid w:val="007303EF"/>
    <w:rsid w:val="00742790"/>
    <w:rsid w:val="00754519"/>
    <w:rsid w:val="0078557A"/>
    <w:rsid w:val="00790A66"/>
    <w:rsid w:val="007C5508"/>
    <w:rsid w:val="00813448"/>
    <w:rsid w:val="00814F30"/>
    <w:rsid w:val="0087462C"/>
    <w:rsid w:val="008747F8"/>
    <w:rsid w:val="008806EE"/>
    <w:rsid w:val="00895E64"/>
    <w:rsid w:val="008A3088"/>
    <w:rsid w:val="008C2443"/>
    <w:rsid w:val="008C7075"/>
    <w:rsid w:val="008D0C53"/>
    <w:rsid w:val="008F75EC"/>
    <w:rsid w:val="008F7F99"/>
    <w:rsid w:val="00905EBD"/>
    <w:rsid w:val="0097190B"/>
    <w:rsid w:val="009B0E6E"/>
    <w:rsid w:val="009D55D3"/>
    <w:rsid w:val="009E6F58"/>
    <w:rsid w:val="00A033D6"/>
    <w:rsid w:val="00A120EE"/>
    <w:rsid w:val="00A23856"/>
    <w:rsid w:val="00A473AB"/>
    <w:rsid w:val="00AA79AD"/>
    <w:rsid w:val="00AB5160"/>
    <w:rsid w:val="00AC161B"/>
    <w:rsid w:val="00AF5156"/>
    <w:rsid w:val="00AF52E4"/>
    <w:rsid w:val="00B1227D"/>
    <w:rsid w:val="00B33B03"/>
    <w:rsid w:val="00B675FC"/>
    <w:rsid w:val="00B82B77"/>
    <w:rsid w:val="00B9004A"/>
    <w:rsid w:val="00B9319B"/>
    <w:rsid w:val="00BA27B9"/>
    <w:rsid w:val="00C030F3"/>
    <w:rsid w:val="00C16A40"/>
    <w:rsid w:val="00C55C84"/>
    <w:rsid w:val="00C564F4"/>
    <w:rsid w:val="00C62BE7"/>
    <w:rsid w:val="00C709B3"/>
    <w:rsid w:val="00C72384"/>
    <w:rsid w:val="00C84414"/>
    <w:rsid w:val="00C87CC4"/>
    <w:rsid w:val="00CB4CBF"/>
    <w:rsid w:val="00CC4D52"/>
    <w:rsid w:val="00D22E28"/>
    <w:rsid w:val="00D27354"/>
    <w:rsid w:val="00D45B82"/>
    <w:rsid w:val="00DA2688"/>
    <w:rsid w:val="00DA6897"/>
    <w:rsid w:val="00DD6980"/>
    <w:rsid w:val="00DE0214"/>
    <w:rsid w:val="00DF3F98"/>
    <w:rsid w:val="00E0273F"/>
    <w:rsid w:val="00E1662B"/>
    <w:rsid w:val="00E366FC"/>
    <w:rsid w:val="00E442CF"/>
    <w:rsid w:val="00E453AB"/>
    <w:rsid w:val="00E9149E"/>
    <w:rsid w:val="00E91A08"/>
    <w:rsid w:val="00EC231B"/>
    <w:rsid w:val="00F22A76"/>
    <w:rsid w:val="00F22FFE"/>
    <w:rsid w:val="00F232A8"/>
    <w:rsid w:val="00F32D95"/>
    <w:rsid w:val="00F51663"/>
    <w:rsid w:val="00F53CF1"/>
    <w:rsid w:val="00F6368C"/>
    <w:rsid w:val="00F63C5A"/>
    <w:rsid w:val="00F72B0E"/>
    <w:rsid w:val="00FE6C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67C826B-B805-4D55-B89B-9680F35F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Hyperlink" w:uiPriority="0"/>
    <w:lsdException w:name="Strong" w:uiPriority="22" w:qFormat="1"/>
    <w:lsdException w:name="Emphasis" w:uiPriority="20" w:qFormat="1"/>
    <w:lsdException w:name="Normal (Web)" w:uiPriority="0"/>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4"/>
      <w:szCs w:val="24"/>
    </w:rPr>
  </w:style>
  <w:style w:type="paragraph" w:styleId="Ttulo1">
    <w:name w:val="heading 1"/>
    <w:basedOn w:val="Normal"/>
    <w:next w:val="Normal"/>
    <w:link w:val="Ttulo1Char"/>
    <w:uiPriority w:val="99"/>
    <w:qFormat/>
    <w:pPr>
      <w:outlineLvl w:val="0"/>
    </w:pPr>
  </w:style>
  <w:style w:type="paragraph" w:styleId="Ttulo2">
    <w:name w:val="heading 2"/>
    <w:basedOn w:val="Normal"/>
    <w:next w:val="Normal"/>
    <w:link w:val="Ttulo2Char"/>
    <w:uiPriority w:val="99"/>
    <w:qFormat/>
    <w:pPr>
      <w:outlineLvl w:val="1"/>
    </w:pPr>
  </w:style>
  <w:style w:type="paragraph" w:styleId="Ttulo3">
    <w:name w:val="heading 3"/>
    <w:basedOn w:val="Normal"/>
    <w:next w:val="Normal"/>
    <w:link w:val="Ttulo3Char"/>
    <w:uiPriority w:val="99"/>
    <w:qFormat/>
    <w:pPr>
      <w:outlineLvl w:val="2"/>
    </w:pPr>
  </w:style>
  <w:style w:type="paragraph" w:styleId="Ttulo4">
    <w:name w:val="heading 4"/>
    <w:basedOn w:val="Normal"/>
    <w:next w:val="Normal"/>
    <w:link w:val="Ttulo4Char"/>
    <w:uiPriority w:val="99"/>
    <w:qFormat/>
    <w:pPr>
      <w:outlineLvl w:val="3"/>
    </w:pPr>
  </w:style>
  <w:style w:type="paragraph" w:styleId="Ttulo5">
    <w:name w:val="heading 5"/>
    <w:basedOn w:val="Normal"/>
    <w:next w:val="Normal"/>
    <w:link w:val="Ttulo5Char"/>
    <w:uiPriority w:val="99"/>
    <w:qFormat/>
    <w:pPr>
      <w:outlineLvl w:val="4"/>
    </w:pPr>
  </w:style>
  <w:style w:type="paragraph" w:styleId="Ttulo6">
    <w:name w:val="heading 6"/>
    <w:basedOn w:val="Normal"/>
    <w:next w:val="Normal"/>
    <w:link w:val="Ttulo6Char"/>
    <w:uiPriority w:val="99"/>
    <w:qFormat/>
    <w:pPr>
      <w:outlineLvl w:val="5"/>
    </w:pPr>
  </w:style>
  <w:style w:type="paragraph" w:styleId="Ttulo7">
    <w:name w:val="heading 7"/>
    <w:basedOn w:val="Normal"/>
    <w:next w:val="Normal"/>
    <w:link w:val="Ttulo7Char"/>
    <w:uiPriority w:val="99"/>
    <w:qFormat/>
    <w:pPr>
      <w:outlineLvl w:val="6"/>
    </w:pPr>
  </w:style>
  <w:style w:type="paragraph" w:styleId="Ttulo8">
    <w:name w:val="heading 8"/>
    <w:basedOn w:val="Normal"/>
    <w:next w:val="Normal"/>
    <w:link w:val="Ttulo8Char"/>
    <w:uiPriority w:val="99"/>
    <w:qFormat/>
    <w:pPr>
      <w:outlineLvl w:val="7"/>
    </w:pPr>
  </w:style>
  <w:style w:type="paragraph" w:styleId="Ttulo9">
    <w:name w:val="heading 9"/>
    <w:basedOn w:val="Normal"/>
    <w:next w:val="Normal"/>
    <w:link w:val="Ttulo9Char"/>
    <w:uiPriority w:val="99"/>
    <w:qFormat/>
    <w:pPr>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Pr>
      <w:rFonts w:asciiTheme="majorHAnsi" w:eastAsiaTheme="majorEastAsia" w:hAnsiTheme="majorHAnsi" w:cs="Times New Roman"/>
      <w:b/>
      <w:bCs/>
      <w:color w:val="365F91" w:themeColor="accent1" w:themeShade="BF"/>
      <w:sz w:val="28"/>
      <w:szCs w:val="28"/>
    </w:rPr>
  </w:style>
  <w:style w:type="character" w:customStyle="1" w:styleId="Ttulo2Char">
    <w:name w:val="Título 2 Char"/>
    <w:basedOn w:val="Fontepargpadro"/>
    <w:link w:val="Ttulo2"/>
    <w:uiPriority w:val="9"/>
    <w:semiHidden/>
    <w:locked/>
    <w:rPr>
      <w:rFonts w:asciiTheme="majorHAnsi" w:eastAsiaTheme="majorEastAsia" w:hAnsiTheme="majorHAnsi" w:cs="Times New Roman"/>
      <w:b/>
      <w:bCs/>
      <w:color w:val="4F81BD" w:themeColor="accent1"/>
      <w:sz w:val="26"/>
      <w:szCs w:val="26"/>
    </w:rPr>
  </w:style>
  <w:style w:type="character" w:customStyle="1" w:styleId="Ttulo3Char">
    <w:name w:val="Título 3 Char"/>
    <w:basedOn w:val="Fontepargpadro"/>
    <w:link w:val="Ttulo3"/>
    <w:uiPriority w:val="9"/>
    <w:semiHidden/>
    <w:locked/>
    <w:rPr>
      <w:rFonts w:asciiTheme="majorHAnsi" w:eastAsiaTheme="majorEastAsia" w:hAnsiTheme="majorHAnsi" w:cs="Times New Roman"/>
      <w:b/>
      <w:bCs/>
      <w:color w:val="4F81BD" w:themeColor="accent1"/>
      <w:sz w:val="24"/>
      <w:szCs w:val="24"/>
    </w:rPr>
  </w:style>
  <w:style w:type="character" w:customStyle="1" w:styleId="Ttulo4Char">
    <w:name w:val="Título 4 Char"/>
    <w:basedOn w:val="Fontepargpadro"/>
    <w:link w:val="Ttulo4"/>
    <w:uiPriority w:val="9"/>
    <w:semiHidden/>
    <w:locked/>
    <w:rPr>
      <w:rFonts w:asciiTheme="majorHAnsi" w:eastAsiaTheme="majorEastAsia" w:hAnsiTheme="majorHAnsi" w:cs="Times New Roman"/>
      <w:b/>
      <w:bCs/>
      <w:i/>
      <w:iCs/>
      <w:color w:val="4F81BD" w:themeColor="accent1"/>
      <w:sz w:val="24"/>
      <w:szCs w:val="24"/>
    </w:rPr>
  </w:style>
  <w:style w:type="character" w:customStyle="1" w:styleId="Ttulo5Char">
    <w:name w:val="Título 5 Char"/>
    <w:basedOn w:val="Fontepargpadro"/>
    <w:link w:val="Ttulo5"/>
    <w:uiPriority w:val="9"/>
    <w:semiHidden/>
    <w:locked/>
    <w:rPr>
      <w:rFonts w:asciiTheme="majorHAnsi" w:eastAsiaTheme="majorEastAsia" w:hAnsiTheme="majorHAnsi" w:cs="Times New Roman"/>
      <w:color w:val="243F60" w:themeColor="accent1" w:themeShade="7F"/>
      <w:sz w:val="24"/>
      <w:szCs w:val="24"/>
    </w:rPr>
  </w:style>
  <w:style w:type="character" w:customStyle="1" w:styleId="Ttulo6Char">
    <w:name w:val="Título 6 Char"/>
    <w:basedOn w:val="Fontepargpadro"/>
    <w:link w:val="Ttulo6"/>
    <w:uiPriority w:val="9"/>
    <w:semiHidden/>
    <w:locked/>
    <w:rPr>
      <w:rFonts w:asciiTheme="majorHAnsi" w:eastAsiaTheme="majorEastAsia" w:hAnsiTheme="majorHAnsi" w:cs="Times New Roman"/>
      <w:i/>
      <w:iCs/>
      <w:color w:val="243F60" w:themeColor="accent1" w:themeShade="7F"/>
      <w:sz w:val="24"/>
      <w:szCs w:val="24"/>
    </w:rPr>
  </w:style>
  <w:style w:type="character" w:customStyle="1" w:styleId="Ttulo7Char">
    <w:name w:val="Título 7 Char"/>
    <w:basedOn w:val="Fontepargpadro"/>
    <w:link w:val="Ttulo7"/>
    <w:uiPriority w:val="9"/>
    <w:semiHidden/>
    <w:locked/>
    <w:rPr>
      <w:rFonts w:asciiTheme="majorHAnsi" w:eastAsiaTheme="majorEastAsia" w:hAnsiTheme="majorHAnsi" w:cs="Times New Roman"/>
      <w:i/>
      <w:iCs/>
      <w:color w:val="404040" w:themeColor="text1" w:themeTint="BF"/>
      <w:sz w:val="24"/>
      <w:szCs w:val="24"/>
    </w:rPr>
  </w:style>
  <w:style w:type="character" w:customStyle="1" w:styleId="Ttulo8Char">
    <w:name w:val="Título 8 Char"/>
    <w:basedOn w:val="Fontepargpadro"/>
    <w:link w:val="Ttulo8"/>
    <w:uiPriority w:val="9"/>
    <w:semiHidden/>
    <w:locked/>
    <w:rPr>
      <w:rFonts w:asciiTheme="majorHAnsi" w:eastAsiaTheme="majorEastAsia" w:hAnsiTheme="majorHAnsi" w:cs="Times New Roman"/>
      <w:color w:val="404040" w:themeColor="text1" w:themeTint="BF"/>
      <w:sz w:val="20"/>
      <w:szCs w:val="20"/>
    </w:rPr>
  </w:style>
  <w:style w:type="character" w:customStyle="1" w:styleId="Ttulo9Char">
    <w:name w:val="Título 9 Char"/>
    <w:basedOn w:val="Fontepargpadro"/>
    <w:link w:val="Ttulo9"/>
    <w:uiPriority w:val="9"/>
    <w:semiHidden/>
    <w:locked/>
    <w:rPr>
      <w:rFonts w:asciiTheme="majorHAnsi" w:eastAsiaTheme="majorEastAsia" w:hAnsiTheme="majorHAnsi" w:cs="Times New Roman"/>
      <w:i/>
      <w:iCs/>
      <w:color w:val="404040" w:themeColor="text1" w:themeTint="BF"/>
      <w:sz w:val="20"/>
      <w:szCs w:val="20"/>
    </w:rPr>
  </w:style>
  <w:style w:type="paragraph" w:styleId="Recuodecorpodetexto">
    <w:name w:val="Body Text Indent"/>
    <w:basedOn w:val="Normal"/>
    <w:link w:val="RecuodecorpodetextoChar"/>
    <w:uiPriority w:val="99"/>
    <w:semiHidden/>
    <w:unhideWhenUsed/>
    <w:rsid w:val="00B675FC"/>
    <w:pPr>
      <w:widowControl/>
      <w:tabs>
        <w:tab w:val="left" w:pos="1276"/>
      </w:tabs>
      <w:autoSpaceDE/>
      <w:autoSpaceDN/>
      <w:adjustRightInd/>
      <w:spacing w:after="120"/>
      <w:ind w:left="255"/>
      <w:jc w:val="both"/>
    </w:pPr>
  </w:style>
  <w:style w:type="character" w:customStyle="1" w:styleId="RecuodecorpodetextoChar">
    <w:name w:val="Recuo de corpo de texto Char"/>
    <w:basedOn w:val="Fontepargpadro"/>
    <w:link w:val="Recuodecorpodetexto"/>
    <w:uiPriority w:val="99"/>
    <w:semiHidden/>
    <w:locked/>
    <w:rsid w:val="00B675FC"/>
    <w:rPr>
      <w:rFonts w:ascii="Times New Roman" w:hAnsi="Times New Roman" w:cs="Times New Roman"/>
      <w:sz w:val="24"/>
      <w:szCs w:val="24"/>
    </w:rPr>
  </w:style>
  <w:style w:type="paragraph" w:styleId="PargrafodaLista">
    <w:name w:val="List Paragraph"/>
    <w:basedOn w:val="Normal"/>
    <w:uiPriority w:val="34"/>
    <w:qFormat/>
    <w:rsid w:val="00754519"/>
    <w:pPr>
      <w:ind w:left="720"/>
      <w:contextualSpacing/>
    </w:pPr>
  </w:style>
  <w:style w:type="character" w:styleId="Hyperlink">
    <w:name w:val="Hyperlink"/>
    <w:basedOn w:val="Fontepargpadro"/>
    <w:uiPriority w:val="99"/>
    <w:rsid w:val="00294C99"/>
    <w:rPr>
      <w:rFonts w:cs="Times New Roman"/>
      <w:color w:val="0000FF"/>
      <w:u w:val="single"/>
    </w:rPr>
  </w:style>
  <w:style w:type="paragraph" w:styleId="NormalWeb">
    <w:name w:val="Normal (Web)"/>
    <w:basedOn w:val="Normal"/>
    <w:uiPriority w:val="99"/>
    <w:rsid w:val="00294C99"/>
    <w:pPr>
      <w:widowControl/>
      <w:autoSpaceDE/>
      <w:autoSpaceDN/>
      <w:adjustRightInd/>
      <w:spacing w:before="100" w:beforeAutospacing="1" w:after="100" w:afterAutospacing="1"/>
    </w:pPr>
  </w:style>
  <w:style w:type="character" w:styleId="Forte">
    <w:name w:val="Strong"/>
    <w:basedOn w:val="Fontepargpadro"/>
    <w:uiPriority w:val="22"/>
    <w:qFormat/>
    <w:rsid w:val="00F6368C"/>
    <w:rPr>
      <w:rFonts w:cs="Times New Roman"/>
      <w:b/>
      <w:bCs/>
    </w:rPr>
  </w:style>
  <w:style w:type="paragraph" w:customStyle="1" w:styleId="Standard">
    <w:name w:val="Standard"/>
    <w:rsid w:val="005553C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SemEspaamento">
    <w:name w:val="No Spacing"/>
    <w:uiPriority w:val="1"/>
    <w:qFormat/>
    <w:rsid w:val="000A71AB"/>
    <w:pPr>
      <w:spacing w:after="0" w:line="240" w:lineRule="auto"/>
    </w:pPr>
    <w:rPr>
      <w:rFonts w:ascii="Times New Roman" w:hAnsi="Times New Roman"/>
      <w:sz w:val="20"/>
      <w:szCs w:val="20"/>
    </w:rPr>
  </w:style>
  <w:style w:type="paragraph" w:customStyle="1" w:styleId="xmsonormal">
    <w:name w:val="x_msonormal"/>
    <w:basedOn w:val="Normal"/>
    <w:rsid w:val="000D1C9A"/>
    <w:pPr>
      <w:widowControl/>
      <w:autoSpaceDE/>
      <w:autoSpaceDN/>
      <w:adjustRightInd/>
      <w:spacing w:before="100" w:beforeAutospacing="1" w:after="100" w:afterAutospacing="1"/>
    </w:pPr>
  </w:style>
  <w:style w:type="paragraph" w:styleId="Cabealho">
    <w:name w:val="header"/>
    <w:basedOn w:val="Normal"/>
    <w:link w:val="CabealhoChar"/>
    <w:uiPriority w:val="99"/>
    <w:rsid w:val="00C72384"/>
    <w:pPr>
      <w:tabs>
        <w:tab w:val="center" w:pos="4252"/>
        <w:tab w:val="right" w:pos="8504"/>
      </w:tabs>
    </w:pPr>
  </w:style>
  <w:style w:type="character" w:customStyle="1" w:styleId="CabealhoChar">
    <w:name w:val="Cabeçalho Char"/>
    <w:basedOn w:val="Fontepargpadro"/>
    <w:link w:val="Cabealho"/>
    <w:uiPriority w:val="99"/>
    <w:locked/>
    <w:rsid w:val="00C72384"/>
    <w:rPr>
      <w:rFonts w:ascii="Times New Roman" w:hAnsi="Times New Roman" w:cs="Times New Roman"/>
      <w:sz w:val="24"/>
      <w:szCs w:val="24"/>
    </w:rPr>
  </w:style>
  <w:style w:type="paragraph" w:styleId="Rodap">
    <w:name w:val="footer"/>
    <w:basedOn w:val="Normal"/>
    <w:link w:val="RodapChar"/>
    <w:uiPriority w:val="99"/>
    <w:rsid w:val="00C72384"/>
    <w:pPr>
      <w:tabs>
        <w:tab w:val="center" w:pos="4252"/>
        <w:tab w:val="right" w:pos="8504"/>
      </w:tabs>
    </w:pPr>
  </w:style>
  <w:style w:type="character" w:customStyle="1" w:styleId="RodapChar">
    <w:name w:val="Rodapé Char"/>
    <w:basedOn w:val="Fontepargpadro"/>
    <w:link w:val="Rodap"/>
    <w:uiPriority w:val="99"/>
    <w:locked/>
    <w:rsid w:val="00C72384"/>
    <w:rPr>
      <w:rFonts w:ascii="Times New Roman" w:hAnsi="Times New Roman" w:cs="Times New Roman"/>
      <w:sz w:val="24"/>
      <w:szCs w:val="24"/>
    </w:rPr>
  </w:style>
  <w:style w:type="paragraph" w:styleId="Textodebalo">
    <w:name w:val="Balloon Text"/>
    <w:basedOn w:val="Normal"/>
    <w:link w:val="TextodebaloChar"/>
    <w:uiPriority w:val="99"/>
    <w:rsid w:val="00905EBD"/>
    <w:rPr>
      <w:rFonts w:ascii="Segoe UI" w:hAnsi="Segoe UI" w:cs="Segoe UI"/>
      <w:sz w:val="18"/>
      <w:szCs w:val="18"/>
    </w:rPr>
  </w:style>
  <w:style w:type="character" w:customStyle="1" w:styleId="TextodebaloChar">
    <w:name w:val="Texto de balão Char"/>
    <w:basedOn w:val="Fontepargpadro"/>
    <w:link w:val="Textodebalo"/>
    <w:uiPriority w:val="99"/>
    <w:locked/>
    <w:rsid w:val="00905E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706546">
      <w:marLeft w:val="0"/>
      <w:marRight w:val="0"/>
      <w:marTop w:val="0"/>
      <w:marBottom w:val="0"/>
      <w:divBdr>
        <w:top w:val="none" w:sz="0" w:space="0" w:color="auto"/>
        <w:left w:val="none" w:sz="0" w:space="0" w:color="auto"/>
        <w:bottom w:val="none" w:sz="0" w:space="0" w:color="auto"/>
        <w:right w:val="none" w:sz="0" w:space="0" w:color="auto"/>
      </w:divBdr>
    </w:div>
    <w:div w:id="573706547">
      <w:marLeft w:val="0"/>
      <w:marRight w:val="0"/>
      <w:marTop w:val="0"/>
      <w:marBottom w:val="0"/>
      <w:divBdr>
        <w:top w:val="none" w:sz="0" w:space="0" w:color="auto"/>
        <w:left w:val="none" w:sz="0" w:space="0" w:color="auto"/>
        <w:bottom w:val="none" w:sz="0" w:space="0" w:color="auto"/>
        <w:right w:val="none" w:sz="0" w:space="0" w:color="auto"/>
      </w:divBdr>
    </w:div>
    <w:div w:id="57370654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imbuia.sc.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1924B-FEAD-464F-A0C9-7BD6DF8D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10550</Words>
  <Characters>56975</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Computador</dc:creator>
  <cp:keywords/>
  <dc:description/>
  <cp:lastModifiedBy>Usuário do Windows</cp:lastModifiedBy>
  <cp:revision>2</cp:revision>
  <cp:lastPrinted>2018-11-30T11:53:00Z</cp:lastPrinted>
  <dcterms:created xsi:type="dcterms:W3CDTF">2018-11-30T15:04:00Z</dcterms:created>
  <dcterms:modified xsi:type="dcterms:W3CDTF">2018-11-30T15:04:00Z</dcterms:modified>
</cp:coreProperties>
</file>